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framePr w:w="6232" w:h="1346" w:wrap="none" w:hAnchor="page" w:x="346" w:y="8180"/>
        <w:widowControl w:val="0"/>
        <w:shd w:val="clear" w:color="auto" w:fill="auto"/>
        <w:tabs>
          <w:tab w:pos="301" w:val="left"/>
        </w:tabs>
        <w:bidi w:val="0"/>
        <w:spacing w:before="0" w:after="0" w:line="22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w:t>
        <w:tab/>
        <w:t xml:space="preserve">CZAPSKI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«Spowiedź dziecięcia wieku» *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J.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LERSKI —- Polacy z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«Nordu»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M.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SOKÔLNICKI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Monachium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ARCHIWUM POLITYCZNE:</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E. RACZYŃSKI — Konfe</w:t>
        <w:softHyphen/>
        <w:t xml:space="preserve">rencja Brukselska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NAJNOWSZA HISTORIA POLSKI:</w:t>
      </w:r>
    </w:p>
    <w:p>
      <w:pPr>
        <w:pStyle w:val="Style10"/>
        <w:keepNext w:val="0"/>
        <w:keepLines w:val="0"/>
        <w:framePr w:w="6232" w:h="1346" w:wrap="none" w:hAnchor="page" w:x="346" w:y="8180"/>
        <w:widowControl w:val="0"/>
        <w:shd w:val="clear" w:color="auto" w:fill="auto"/>
        <w:tabs>
          <w:tab w:pos="334" w:val="left"/>
        </w:tabs>
        <w:bidi w:val="0"/>
        <w:spacing w:before="0" w:after="0" w:line="22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K.</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HRABYK — Przemilczane cedź ernia * A. GROBICKI — Polacy w ŁJ.S.A. w 1833 r.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KRONIKA KULTURALNA.</w:t>
      </w:r>
    </w:p>
    <w:p>
      <w:pPr>
        <w:pStyle w:val="Style10"/>
        <w:keepNext w:val="0"/>
        <w:keepLines w:val="0"/>
        <w:framePr w:w="6264" w:h="608" w:wrap="none" w:hAnchor="page" w:x="343" w:y="9703"/>
        <w:widowControl w:val="0"/>
        <w:shd w:val="clear" w:color="auto" w:fill="auto"/>
        <w:bidi w:val="0"/>
        <w:spacing w:before="0" w:after="0" w:line="240" w:lineRule="auto"/>
        <w:ind w:left="0" w:right="0" w:firstLine="0"/>
        <w:jc w:val="left"/>
        <w:rPr>
          <w:sz w:val="46"/>
          <w:szCs w:val="46"/>
        </w:rPr>
      </w:pPr>
      <w:r>
        <w:rPr>
          <w:rFonts w:ascii="Century Gothic" w:eastAsia="Century Gothic" w:hAnsi="Century Gothic" w:cs="Century Gothic"/>
          <w:b/>
          <w:bCs/>
          <w:color w:val="000000"/>
          <w:spacing w:val="0"/>
          <w:w w:val="60"/>
          <w:position w:val="0"/>
          <w:sz w:val="46"/>
          <w:szCs w:val="46"/>
          <w:shd w:val="clear" w:color="auto" w:fill="auto"/>
          <w:lang w:val="pl-PL" w:eastAsia="pl-PL" w:bidi="pl-PL"/>
        </w:rPr>
        <w:t>PAMIĘTNIK ZJAZDU NAUKOWEGO łl MONACHIUM</w:t>
      </w:r>
    </w:p>
    <w:p>
      <w:pPr>
        <w:pStyle w:val="Style15"/>
        <w:keepNext w:val="0"/>
        <w:keepLines w:val="0"/>
        <w:framePr w:w="6278" w:h="457" w:wrap="none" w:hAnchor="page" w:x="231" w:y="2060"/>
        <w:widowControl w:val="0"/>
        <w:shd w:val="clear" w:color="auto" w:fill="auto"/>
        <w:bidi w:val="0"/>
        <w:spacing w:before="0" w:after="0" w:line="240" w:lineRule="auto"/>
        <w:ind w:left="0" w:right="0" w:firstLine="0"/>
        <w:jc w:val="left"/>
        <w:rPr>
          <w:sz w:val="32"/>
          <w:szCs w:val="32"/>
        </w:rPr>
      </w:pPr>
      <w:r>
        <w:rPr>
          <w:i w:val="0"/>
          <w:iCs w:val="0"/>
          <w:color w:val="FFFFFF"/>
          <w:spacing w:val="0"/>
          <w:w w:val="100"/>
          <w:position w:val="0"/>
          <w:sz w:val="32"/>
          <w:szCs w:val="32"/>
          <w:shd w:val="clear" w:color="auto" w:fill="auto"/>
          <w:lang w:val="pl-PL" w:eastAsia="pl-PL" w:bidi="pl-PL"/>
        </w:rPr>
        <w:t>Szkice • Opowiadania • Sprawozdania</w:t>
      </w:r>
    </w:p>
    <w:p>
      <w:pPr>
        <w:pStyle w:val="Style10"/>
        <w:keepNext w:val="0"/>
        <w:keepLines w:val="0"/>
        <w:framePr w:w="5004" w:h="1274" w:wrap="none" w:hAnchor="page" w:x="1523" w:y="1"/>
        <w:widowControl w:val="0"/>
        <w:shd w:val="clear" w:color="auto" w:fill="auto"/>
        <w:bidi w:val="0"/>
        <w:spacing w:before="0" w:after="0" w:line="240" w:lineRule="auto"/>
        <w:ind w:left="0" w:right="0" w:firstLine="0"/>
        <w:jc w:val="left"/>
        <w:rPr>
          <w:sz w:val="70"/>
          <w:szCs w:val="70"/>
        </w:rPr>
      </w:pPr>
      <w:r>
        <w:rPr>
          <w:rFonts w:ascii="Arial" w:eastAsia="Arial" w:hAnsi="Arial" w:cs="Arial"/>
          <w:color w:val="FFFFFF"/>
          <w:spacing w:val="0"/>
          <w:w w:val="100"/>
          <w:position w:val="0"/>
          <w:sz w:val="70"/>
          <w:szCs w:val="70"/>
          <w:shd w:val="clear" w:color="auto" w:fill="auto"/>
          <w:lang w:val="pl-PL" w:eastAsia="pl-PL" w:bidi="pl-PL"/>
        </w:rPr>
        <w:t>KULTURA</w:t>
      </w:r>
    </w:p>
    <w:p>
      <w:pPr>
        <w:pStyle w:val="Style10"/>
        <w:keepNext w:val="0"/>
        <w:keepLines w:val="0"/>
        <w:framePr w:w="6217" w:h="313" w:wrap="none" w:hAnchor="page" w:x="314" w:y="25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PARYŻ NR   1/18   1949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type w:val="continuous"/>
          <w:pgSz w:w="6940" w:h="11270"/>
          <w:pgMar w:top="532" w:left="230" w:right="334" w:bottom="228" w:header="104" w:footer="3" w:gutter="0"/>
          <w:pgNumType w:start="1"/>
          <w:cols w:space="720"/>
          <w:noEndnote/>
          <w:rtlGutter w:val="0"/>
          <w:docGrid w:linePitch="360"/>
        </w:sectPr>
      </w:pPr>
    </w:p>
    <w:p>
      <w:pPr>
        <w:pStyle w:val="Style10"/>
        <w:keepNext w:val="0"/>
        <w:keepLines w:val="0"/>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20"/>
        <w:keepNext w:val="0"/>
        <w:keepLines w:val="0"/>
        <w:widowControl w:val="0"/>
        <w:shd w:val="clear" w:color="auto" w:fill="auto"/>
        <w:tabs>
          <w:tab w:pos="2549" w:val="left"/>
          <w:tab w:pos="5933" w:val="right"/>
        </w:tabs>
        <w:bidi w:val="0"/>
        <w:spacing w:before="0" w:after="0"/>
        <w:ind w:left="0" w:right="0" w:firstLine="2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Jćzef Czapski:</w:t>
        <w:tab/>
      </w:r>
      <w:r>
        <w:rPr>
          <w:i/>
          <w:iCs/>
          <w:color w:val="000000"/>
          <w:spacing w:val="0"/>
          <w:w w:val="100"/>
          <w:position w:val="0"/>
          <w:shd w:val="clear" w:color="auto" w:fill="auto"/>
          <w:lang w:val="pl-PL" w:eastAsia="pl-PL" w:bidi="pl-PL"/>
        </w:rPr>
        <w:t>«Spowiedź dziecięcia wieku» . .</w:t>
      </w:r>
      <w:r>
        <w:rPr>
          <w:color w:val="000000"/>
          <w:spacing w:val="0"/>
          <w:w w:val="100"/>
          <w:position w:val="0"/>
          <w:shd w:val="clear" w:color="auto" w:fill="auto"/>
          <w:lang w:val="pl-PL" w:eastAsia="pl-PL" w:bidi="pl-PL"/>
        </w:rPr>
        <w:tab/>
        <w:t>3</w:t>
      </w:r>
    </w:p>
    <w:p>
      <w:pPr>
        <w:pStyle w:val="Style20"/>
        <w:keepNext w:val="0"/>
        <w:keepLines w:val="0"/>
        <w:widowControl w:val="0"/>
        <w:shd w:val="clear" w:color="auto" w:fill="auto"/>
        <w:tabs>
          <w:tab w:pos="2549" w:val="left"/>
          <w:tab w:leader="dot" w:pos="5933" w:val="right"/>
        </w:tabs>
        <w:bidi w:val="0"/>
        <w:spacing w:before="0" w:after="0"/>
        <w:ind w:left="0" w:right="0" w:firstLine="260"/>
        <w:jc w:val="both"/>
      </w:pPr>
      <w:r>
        <w:rPr>
          <w:color w:val="000000"/>
          <w:spacing w:val="0"/>
          <w:w w:val="100"/>
          <w:position w:val="0"/>
          <w:shd w:val="clear" w:color="auto" w:fill="auto"/>
          <w:lang w:val="pl-PL" w:eastAsia="pl-PL" w:bidi="pl-PL"/>
        </w:rPr>
        <w:t>Jerzy Lerski:</w:t>
        <w:tab/>
      </w:r>
      <w:r>
        <w:rPr>
          <w:i/>
          <w:iCs/>
          <w:color w:val="000000"/>
          <w:spacing w:val="0"/>
          <w:w w:val="100"/>
          <w:position w:val="0"/>
          <w:shd w:val="clear" w:color="auto" w:fill="auto"/>
          <w:lang w:val="pl-PL" w:eastAsia="pl-PL" w:bidi="pl-PL"/>
        </w:rPr>
        <w:t xml:space="preserve">Polacy z </w:t>
      </w:r>
      <w:r>
        <w:rPr>
          <w:i/>
          <w:iCs/>
          <w:color w:val="000000"/>
          <w:spacing w:val="0"/>
          <w:w w:val="100"/>
          <w:position w:val="0"/>
          <w:shd w:val="clear" w:color="auto" w:fill="auto"/>
          <w:lang w:val="fr-FR" w:eastAsia="fr-FR" w:bidi="fr-FR"/>
        </w:rPr>
        <w:t xml:space="preserve">«Nordu»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14</w:t>
      </w:r>
    </w:p>
    <w:p>
      <w:pPr>
        <w:pStyle w:val="Style20"/>
        <w:keepNext w:val="0"/>
        <w:keepLines w:val="0"/>
        <w:widowControl w:val="0"/>
        <w:shd w:val="clear" w:color="auto" w:fill="auto"/>
        <w:tabs>
          <w:tab w:pos="2549" w:val="left"/>
          <w:tab w:leader="dot" w:pos="5933" w:val="right"/>
        </w:tabs>
        <w:bidi w:val="0"/>
        <w:spacing w:before="0" w:after="240"/>
        <w:ind w:left="0" w:right="0" w:firstLine="260"/>
        <w:jc w:val="both"/>
      </w:pPr>
      <w:r>
        <w:rPr>
          <w:color w:val="000000"/>
          <w:spacing w:val="0"/>
          <w:w w:val="100"/>
          <w:position w:val="0"/>
          <w:shd w:val="clear" w:color="auto" w:fill="auto"/>
          <w:lang w:val="pl-PL" w:eastAsia="pl-PL" w:bidi="pl-PL"/>
        </w:rPr>
        <w:t>Michał Sokolnicki:</w:t>
        <w:tab/>
      </w:r>
      <w:r>
        <w:rPr>
          <w:i/>
          <w:iCs/>
          <w:color w:val="000000"/>
          <w:spacing w:val="0"/>
          <w:w w:val="100"/>
          <w:position w:val="0"/>
          <w:shd w:val="clear" w:color="auto" w:fill="auto"/>
          <w:lang w:val="pl-PL" w:eastAsia="pl-PL" w:bidi="pl-PL"/>
        </w:rPr>
        <w:t xml:space="preserve">Monachium </w:t>
        <w:tab/>
      </w:r>
      <w:r>
        <w:rPr>
          <w:color w:val="000000"/>
          <w:spacing w:val="0"/>
          <w:w w:val="100"/>
          <w:position w:val="0"/>
          <w:shd w:val="clear" w:color="auto" w:fill="auto"/>
          <w:lang w:val="pl-PL" w:eastAsia="pl-PL" w:bidi="pl-PL"/>
        </w:rPr>
        <w:t xml:space="preserve"> 32</w:t>
      </w:r>
    </w:p>
    <w:p>
      <w:pPr>
        <w:pStyle w:val="Style20"/>
        <w:keepNext w:val="0"/>
        <w:keepLines w:val="0"/>
        <w:widowControl w:val="0"/>
        <w:shd w:val="clear" w:color="auto" w:fill="auto"/>
        <w:bidi w:val="0"/>
        <w:spacing w:before="0" w:after="80"/>
        <w:ind w:left="1620" w:right="0" w:firstLine="0"/>
        <w:jc w:val="left"/>
      </w:pPr>
      <w:r>
        <w:rPr>
          <w:color w:val="000000"/>
          <w:spacing w:val="0"/>
          <w:w w:val="100"/>
          <w:position w:val="0"/>
          <w:shd w:val="clear" w:color="auto" w:fill="auto"/>
          <w:lang w:val="pl-PL" w:eastAsia="pl-PL" w:bidi="pl-PL"/>
        </w:rPr>
        <w:t>ARCHIWUM POLITYCZNE</w:t>
      </w:r>
    </w:p>
    <w:p>
      <w:pPr>
        <w:pStyle w:val="Style20"/>
        <w:keepNext w:val="0"/>
        <w:keepLines w:val="0"/>
        <w:widowControl w:val="0"/>
        <w:shd w:val="clear" w:color="auto" w:fill="auto"/>
        <w:tabs>
          <w:tab w:pos="2549" w:val="left"/>
          <w:tab w:leader="dot" w:pos="5933" w:val="right"/>
        </w:tabs>
        <w:bidi w:val="0"/>
        <w:spacing w:before="0" w:after="300"/>
        <w:ind w:left="0" w:right="0" w:firstLine="260"/>
        <w:jc w:val="both"/>
      </w:pPr>
      <w:r>
        <w:rPr>
          <w:color w:val="000000"/>
          <w:spacing w:val="0"/>
          <w:w w:val="100"/>
          <w:position w:val="0"/>
          <w:shd w:val="clear" w:color="auto" w:fill="auto"/>
          <w:lang w:val="pl-PL" w:eastAsia="pl-PL" w:bidi="pl-PL"/>
        </w:rPr>
        <w:t>Edward Raczyński:</w:t>
        <w:tab/>
      </w:r>
      <w:r>
        <w:rPr>
          <w:i/>
          <w:iCs/>
          <w:color w:val="000000"/>
          <w:spacing w:val="0"/>
          <w:w w:val="100"/>
          <w:position w:val="0"/>
          <w:shd w:val="clear" w:color="auto" w:fill="auto"/>
          <w:lang w:val="pl-PL" w:eastAsia="pl-PL" w:bidi="pl-PL"/>
        </w:rPr>
        <w:t xml:space="preserve">Konferencja Brukselska </w:t>
        <w:tab/>
      </w:r>
      <w:r>
        <w:rPr>
          <w:color w:val="000000"/>
          <w:spacing w:val="0"/>
          <w:w w:val="100"/>
          <w:position w:val="0"/>
          <w:shd w:val="clear" w:color="auto" w:fill="auto"/>
          <w:lang w:val="pl-PL" w:eastAsia="pl-PL" w:bidi="pl-PL"/>
        </w:rPr>
        <w:t xml:space="preserve"> 48</w:t>
      </w:r>
    </w:p>
    <w:p>
      <w:pPr>
        <w:pStyle w:val="Style20"/>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NAJNOWSZA HISTORIA POLSKI</w:t>
      </w:r>
    </w:p>
    <w:p>
      <w:pPr>
        <w:pStyle w:val="Style20"/>
        <w:keepNext w:val="0"/>
        <w:keepLines w:val="0"/>
        <w:widowControl w:val="0"/>
        <w:shd w:val="clear" w:color="auto" w:fill="auto"/>
        <w:tabs>
          <w:tab w:pos="2549" w:val="left"/>
          <w:tab w:leader="dot" w:pos="5933" w:val="right"/>
        </w:tabs>
        <w:bidi w:val="0"/>
        <w:spacing w:before="0" w:after="0"/>
        <w:ind w:left="0" w:right="0" w:firstLine="260"/>
        <w:jc w:val="both"/>
      </w:pPr>
      <w:r>
        <w:rPr>
          <w:color w:val="000000"/>
          <w:spacing w:val="0"/>
          <w:w w:val="100"/>
          <w:position w:val="0"/>
          <w:shd w:val="clear" w:color="auto" w:fill="auto"/>
          <w:lang w:val="pl-PL" w:eastAsia="pl-PL" w:bidi="pl-PL"/>
        </w:rPr>
        <w:t>Klaudiusz Hrabyk:</w:t>
        <w:tab/>
      </w:r>
      <w:r>
        <w:rPr>
          <w:i/>
          <w:iCs/>
          <w:color w:val="000000"/>
          <w:spacing w:val="0"/>
          <w:w w:val="100"/>
          <w:position w:val="0"/>
          <w:shd w:val="clear" w:color="auto" w:fill="auto"/>
          <w:lang w:val="pl-PL" w:eastAsia="pl-PL" w:bidi="pl-PL"/>
        </w:rPr>
        <w:t>Przemilczam podziemia</w:t>
      </w:r>
      <w:r>
        <w:rPr>
          <w:color w:val="000000"/>
          <w:spacing w:val="0"/>
          <w:w w:val="100"/>
          <w:position w:val="0"/>
          <w:shd w:val="clear" w:color="auto" w:fill="auto"/>
          <w:lang w:val="pl-PL" w:eastAsia="pl-PL" w:bidi="pl-PL"/>
        </w:rPr>
        <w:t xml:space="preserve"> </w:t>
        <w:tab/>
        <w:t xml:space="preserve"> 53</w:t>
      </w:r>
    </w:p>
    <w:p>
      <w:pPr>
        <w:pStyle w:val="Style20"/>
        <w:keepNext w:val="0"/>
        <w:keepLines w:val="0"/>
        <w:widowControl w:val="0"/>
        <w:shd w:val="clear" w:color="auto" w:fill="auto"/>
        <w:tabs>
          <w:tab w:pos="2549" w:val="left"/>
          <w:tab w:pos="5165" w:val="center"/>
          <w:tab w:pos="5933" w:val="right"/>
        </w:tabs>
        <w:bidi w:val="0"/>
        <w:spacing w:before="0" w:after="300"/>
        <w:ind w:left="0" w:right="0" w:firstLine="260"/>
        <w:jc w:val="both"/>
      </w:pPr>
      <w:r>
        <w:rPr>
          <w:color w:val="000000"/>
          <w:spacing w:val="0"/>
          <w:w w:val="100"/>
          <w:position w:val="0"/>
          <w:shd w:val="clear" w:color="auto" w:fill="auto"/>
          <w:lang w:val="pl-PL" w:eastAsia="pl-PL" w:bidi="pl-PL"/>
        </w:rPr>
        <w:t>Aleksander Grobicki:</w:t>
        <w:tab/>
      </w:r>
      <w:r>
        <w:rPr>
          <w:i/>
          <w:iCs/>
          <w:color w:val="000000"/>
          <w:spacing w:val="0"/>
          <w:w w:val="100"/>
          <w:position w:val="0"/>
          <w:shd w:val="clear" w:color="auto" w:fill="auto"/>
          <w:lang w:val="pl-PL" w:eastAsia="pl-PL" w:bidi="pl-PL"/>
        </w:rPr>
        <w:t>Polacy w U.S.A. w /833</w:t>
        <w:tab/>
        <w:t>r. . .</w:t>
      </w:r>
      <w:r>
        <w:rPr>
          <w:color w:val="000000"/>
          <w:spacing w:val="0"/>
          <w:w w:val="100"/>
          <w:position w:val="0"/>
          <w:shd w:val="clear" w:color="auto" w:fill="auto"/>
          <w:lang w:val="pl-PL" w:eastAsia="pl-PL" w:bidi="pl-PL"/>
        </w:rPr>
        <w:tab/>
        <w:t>70</w:t>
      </w:r>
    </w:p>
    <w:p>
      <w:pPr>
        <w:pStyle w:val="Style20"/>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KRONIKA KULTURALNA</w:t>
      </w:r>
    </w:p>
    <w:p>
      <w:pPr>
        <w:pStyle w:val="Style20"/>
        <w:keepNext w:val="0"/>
        <w:keepLines w:val="0"/>
        <w:widowControl w:val="0"/>
        <w:shd w:val="clear" w:color="auto" w:fill="auto"/>
        <w:tabs>
          <w:tab w:pos="2549" w:val="left"/>
          <w:tab w:leader="dot" w:pos="5933" w:val="right"/>
        </w:tabs>
        <w:bidi w:val="0"/>
        <w:spacing w:before="0" w:after="240"/>
        <w:ind w:left="0" w:right="0" w:firstLine="260"/>
        <w:jc w:val="both"/>
      </w:pPr>
      <w:r>
        <w:rPr>
          <w:color w:val="000000"/>
          <w:spacing w:val="0"/>
          <w:w w:val="100"/>
          <w:position w:val="0"/>
          <w:shd w:val="clear" w:color="auto" w:fill="auto"/>
          <w:lang w:val="pl-PL" w:eastAsia="pl-PL" w:bidi="pl-PL"/>
        </w:rPr>
        <w:t>Tadeusz Heinrich:</w:t>
        <w:tab/>
      </w:r>
      <w:r>
        <w:rPr>
          <w:i/>
          <w:iCs/>
          <w:color w:val="000000"/>
          <w:spacing w:val="0"/>
          <w:w w:val="100"/>
          <w:position w:val="0"/>
          <w:shd w:val="clear" w:color="auto" w:fill="auto"/>
          <w:lang w:val="pl-PL" w:eastAsia="pl-PL" w:bidi="pl-PL"/>
        </w:rPr>
        <w:t xml:space="preserve">Na scenach paryskich </w:t>
        <w:tab/>
      </w:r>
      <w:r>
        <w:rPr>
          <w:color w:val="000000"/>
          <w:spacing w:val="0"/>
          <w:w w:val="100"/>
          <w:position w:val="0"/>
          <w:shd w:val="clear" w:color="auto" w:fill="auto"/>
          <w:lang w:val="pl-PL" w:eastAsia="pl-PL" w:bidi="pl-PL"/>
        </w:rPr>
        <w:t xml:space="preserve"> 82</w:t>
      </w:r>
    </w:p>
    <w:p>
      <w:pPr>
        <w:pStyle w:val="Style20"/>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PAMIĘTNIK ZJAZDU NAUKOWEGO</w:t>
      </w:r>
    </w:p>
    <w:p>
      <w:pPr>
        <w:pStyle w:val="Style20"/>
        <w:keepNext w:val="0"/>
        <w:keepLines w:val="0"/>
        <w:widowControl w:val="0"/>
        <w:shd w:val="clear" w:color="auto" w:fill="auto"/>
        <w:bidi w:val="0"/>
        <w:spacing w:before="0" w:after="120"/>
        <w:ind w:left="1120" w:right="0" w:firstLine="0"/>
        <w:jc w:val="both"/>
      </w:pPr>
      <w:r>
        <w:rPr>
          <w:color w:val="000000"/>
          <w:spacing w:val="0"/>
          <w:w w:val="100"/>
          <w:position w:val="0"/>
          <w:shd w:val="clear" w:color="auto" w:fill="auto"/>
          <w:lang w:val="pl-PL" w:eastAsia="pl-PL" w:bidi="pl-PL"/>
        </w:rPr>
        <w:t>W MONACHIUM 28. VIII. 1948 R.</w:t>
      </w:r>
    </w:p>
    <w:p>
      <w:pPr>
        <w:pStyle w:val="Style20"/>
        <w:keepNext w:val="0"/>
        <w:keepLines w:val="0"/>
        <w:widowControl w:val="0"/>
        <w:shd w:val="clear" w:color="auto" w:fill="auto"/>
        <w:tabs>
          <w:tab w:pos="2549" w:val="left"/>
          <w:tab w:leader="dot" w:pos="5933" w:val="right"/>
        </w:tabs>
        <w:bidi w:val="0"/>
        <w:spacing w:before="0" w:after="0"/>
        <w:ind w:left="2820" w:right="0" w:hanging="2520"/>
        <w:jc w:val="both"/>
      </w:pPr>
      <w:hyperlink w:anchor="bookmark46" w:tooltip="Current Document">
        <w:r>
          <w:rPr>
            <w:color w:val="000000"/>
            <w:spacing w:val="0"/>
            <w:w w:val="100"/>
            <w:position w:val="0"/>
            <w:shd w:val="clear" w:color="auto" w:fill="auto"/>
            <w:lang w:val="pl-PL" w:eastAsia="pl-PL" w:bidi="pl-PL"/>
          </w:rPr>
          <w:t>Wojciech Zaleski:</w:t>
          <w:tab/>
        </w:r>
        <w:r>
          <w:rPr>
            <w:i/>
            <w:iCs/>
            <w:color w:val="000000"/>
            <w:spacing w:val="0"/>
            <w:w w:val="100"/>
            <w:position w:val="0"/>
            <w:shd w:val="clear" w:color="auto" w:fill="auto"/>
            <w:lang w:val="pl-PL" w:eastAsia="pl-PL" w:bidi="pl-PL"/>
          </w:rPr>
          <w:t>Gospodarcze źródła współczesne</w:t>
          <w:softHyphen/>
          <w:t xml:space="preserve">go kryzysu kultury </w:t>
          <w:tab/>
        </w:r>
        <w:r>
          <w:rPr>
            <w:color w:val="000000"/>
            <w:spacing w:val="0"/>
            <w:w w:val="100"/>
            <w:position w:val="0"/>
            <w:shd w:val="clear" w:color="auto" w:fill="auto"/>
            <w:lang w:val="pl-PL" w:eastAsia="pl-PL" w:bidi="pl-PL"/>
          </w:rPr>
          <w:t xml:space="preserve"> 91</w:t>
        </w:r>
      </w:hyperlink>
    </w:p>
    <w:p>
      <w:pPr>
        <w:pStyle w:val="Style20"/>
        <w:keepNext w:val="0"/>
        <w:keepLines w:val="0"/>
        <w:widowControl w:val="0"/>
        <w:shd w:val="clear" w:color="auto" w:fill="auto"/>
        <w:tabs>
          <w:tab w:pos="2549" w:val="left"/>
        </w:tabs>
        <w:bidi w:val="0"/>
        <w:spacing w:before="0" w:after="0"/>
        <w:ind w:left="2820" w:right="0" w:hanging="2520"/>
        <w:jc w:val="both"/>
      </w:pPr>
      <w:r>
        <w:rPr>
          <w:color w:val="000000"/>
          <w:spacing w:val="0"/>
          <w:w w:val="100"/>
          <w:position w:val="0"/>
          <w:shd w:val="clear" w:color="auto" w:fill="auto"/>
          <w:lang w:val="pl-PL" w:eastAsia="pl-PL" w:bidi="pl-PL"/>
        </w:rPr>
        <w:t>Tadeusz Zgaiński:</w:t>
        <w:tab/>
      </w:r>
      <w:r>
        <w:rPr>
          <w:i/>
          <w:iCs/>
          <w:color w:val="000000"/>
          <w:spacing w:val="0"/>
          <w:w w:val="100"/>
          <w:position w:val="0"/>
          <w:shd w:val="clear" w:color="auto" w:fill="auto"/>
          <w:lang w:val="pl-PL" w:eastAsia="pl-PL" w:bidi="pl-PL"/>
        </w:rPr>
        <w:t>Problem kształcenia politycznego</w:t>
      </w:r>
    </w:p>
    <w:p>
      <w:pPr>
        <w:pStyle w:val="Style20"/>
        <w:keepNext w:val="0"/>
        <w:keepLines w:val="0"/>
        <w:widowControl w:val="0"/>
        <w:shd w:val="clear" w:color="auto" w:fill="auto"/>
        <w:tabs>
          <w:tab w:pos="2549" w:val="left"/>
        </w:tabs>
        <w:bidi w:val="0"/>
        <w:spacing w:before="0" w:after="0"/>
        <w:ind w:right="0" w:firstLine="2580"/>
        <w:jc w:val="both"/>
      </w:pPr>
      <w:r>
        <w:rPr>
          <w:i/>
          <w:iCs/>
          <w:color w:val="000000"/>
          <w:spacing w:val="0"/>
          <w:w w:val="100"/>
          <w:position w:val="0"/>
          <w:shd w:val="clear" w:color="auto" w:fill="auto"/>
          <w:lang w:val="pl-PL" w:eastAsia="pl-PL" w:bidi="pl-PL"/>
        </w:rPr>
        <w:t xml:space="preserve">W ustroju demokratycznym . . </w:t>
      </w:r>
      <w:r>
        <w:rPr>
          <w:color w:val="000000"/>
          <w:spacing w:val="0"/>
          <w:w w:val="100"/>
          <w:position w:val="0"/>
          <w:shd w:val="clear" w:color="auto" w:fill="auto"/>
          <w:lang w:val="pl-PL" w:eastAsia="pl-PL" w:bidi="pl-PL"/>
        </w:rPr>
        <w:t>102 Ludwik Krzemuski:</w:t>
        <w:tab/>
      </w:r>
      <w:r>
        <w:rPr>
          <w:i/>
          <w:iCs/>
          <w:color w:val="000000"/>
          <w:spacing w:val="0"/>
          <w:w w:val="100"/>
          <w:position w:val="0"/>
          <w:shd w:val="clear" w:color="auto" w:fill="auto"/>
          <w:lang w:val="pl-PL" w:eastAsia="pl-PL" w:bidi="pl-PL"/>
        </w:rPr>
        <w:t>Na marginesie procesów norym</w:t>
        <w:softHyphen/>
      </w:r>
    </w:p>
    <w:p>
      <w:pPr>
        <w:pStyle w:val="Style20"/>
        <w:keepNext w:val="0"/>
        <w:keepLines w:val="0"/>
        <w:widowControl w:val="0"/>
        <w:shd w:val="clear" w:color="auto" w:fill="auto"/>
        <w:tabs>
          <w:tab w:leader="dot" w:pos="5933" w:val="right"/>
        </w:tabs>
        <w:bidi w:val="0"/>
        <w:spacing w:before="0" w:after="0"/>
        <w:ind w:right="0" w:firstLine="2580"/>
        <w:jc w:val="both"/>
      </w:pPr>
      <w:r>
        <w:rPr>
          <w:i/>
          <w:iCs/>
          <w:color w:val="000000"/>
          <w:spacing w:val="0"/>
          <w:w w:val="100"/>
          <w:position w:val="0"/>
          <w:shd w:val="clear" w:color="auto" w:fill="auto"/>
          <w:lang w:val="pl-PL" w:eastAsia="pl-PL" w:bidi="pl-PL"/>
        </w:rPr>
        <w:t xml:space="preserve">berskich </w:t>
        <w:tab/>
      </w:r>
      <w:r>
        <w:rPr>
          <w:color w:val="000000"/>
          <w:spacing w:val="0"/>
          <w:w w:val="100"/>
          <w:position w:val="0"/>
          <w:shd w:val="clear" w:color="auto" w:fill="auto"/>
          <w:lang w:val="pl-PL" w:eastAsia="pl-PL" w:bidi="pl-PL"/>
        </w:rPr>
        <w:t xml:space="preserve"> 115</w:t>
      </w:r>
    </w:p>
    <w:p>
      <w:pPr>
        <w:pStyle w:val="Style20"/>
        <w:keepNext w:val="0"/>
        <w:keepLines w:val="0"/>
        <w:widowControl w:val="0"/>
        <w:shd w:val="clear" w:color="auto" w:fill="auto"/>
        <w:tabs>
          <w:tab w:pos="2549" w:val="left"/>
        </w:tabs>
        <w:bidi w:val="0"/>
        <w:spacing w:before="0" w:after="0"/>
        <w:ind w:right="0" w:firstLine="40"/>
        <w:jc w:val="both"/>
      </w:pPr>
      <w:r>
        <w:rPr>
          <w:color w:val="000000"/>
          <w:spacing w:val="0"/>
          <w:w w:val="100"/>
          <w:position w:val="0"/>
          <w:shd w:val="clear" w:color="auto" w:fill="auto"/>
          <w:lang w:val="pl-PL" w:eastAsia="pl-PL" w:bidi="pl-PL"/>
        </w:rPr>
        <w:t xml:space="preserve">Maksymilian Feuerring: </w:t>
      </w:r>
      <w:r>
        <w:rPr>
          <w:i/>
          <w:iCs/>
          <w:color w:val="000000"/>
          <w:spacing w:val="0"/>
          <w:w w:val="100"/>
          <w:position w:val="0"/>
          <w:shd w:val="clear" w:color="auto" w:fill="auto"/>
          <w:lang w:val="fr-FR" w:eastAsia="fr-FR" w:bidi="fr-FR"/>
        </w:rPr>
        <w:t xml:space="preserve">Pierre Bonnard </w:t>
      </w:r>
      <w:r>
        <w:rPr>
          <w:i/>
          <w:iCs/>
          <w:color w:val="000000"/>
          <w:spacing w:val="0"/>
          <w:w w:val="100"/>
          <w:position w:val="0"/>
          <w:shd w:val="clear" w:color="auto" w:fill="auto"/>
          <w:lang w:val="pl-PL" w:eastAsia="pl-PL" w:bidi="pl-PL"/>
        </w:rPr>
        <w:t xml:space="preserve">(1867-1947) .. </w:t>
      </w:r>
      <w:r>
        <w:rPr>
          <w:color w:val="000000"/>
          <w:spacing w:val="0"/>
          <w:w w:val="100"/>
          <w:position w:val="0"/>
          <w:shd w:val="clear" w:color="auto" w:fill="auto"/>
          <w:lang w:val="pl-PL" w:eastAsia="pl-PL" w:bidi="pl-PL"/>
        </w:rPr>
        <w:t xml:space="preserve">130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Nekaszydze*</w:t>
        <w:tab/>
      </w:r>
      <w:r>
        <w:rPr>
          <w:i/>
          <w:iCs/>
          <w:color w:val="000000"/>
          <w:spacing w:val="0"/>
          <w:w w:val="100"/>
          <w:position w:val="0"/>
          <w:shd w:val="clear" w:color="auto" w:fill="auto"/>
          <w:lang w:val="pl-PL" w:eastAsia="pl-PL" w:bidi="pl-PL"/>
        </w:rPr>
        <w:t>Postać i epcka. króla Dawida-</w:t>
      </w:r>
    </w:p>
    <w:p>
      <w:pPr>
        <w:pStyle w:val="Style20"/>
        <w:keepNext w:val="0"/>
        <w:keepLines w:val="0"/>
        <w:widowControl w:val="0"/>
        <w:shd w:val="clear" w:color="auto" w:fill="auto"/>
        <w:tabs>
          <w:tab w:leader="dot" w:pos="5933" w:val="right"/>
        </w:tabs>
        <w:bidi w:val="0"/>
        <w:spacing w:before="0" w:after="0"/>
        <w:ind w:left="2820" w:right="0" w:firstLine="0"/>
        <w:jc w:val="both"/>
      </w:pPr>
      <w:r>
        <w:rPr>
          <w:i/>
          <w:iCs/>
          <w:color w:val="000000"/>
          <w:spacing w:val="0"/>
          <w:w w:val="100"/>
          <w:position w:val="0"/>
          <w:shd w:val="clear" w:color="auto" w:fill="auto"/>
          <w:lang w:val="pl-PL" w:eastAsia="pl-PL" w:bidi="pl-PL"/>
        </w:rPr>
        <w:t>Odnowiciela</w:t>
        <w:tab/>
      </w:r>
      <w:r>
        <w:rPr>
          <w:color w:val="000000"/>
          <w:spacing w:val="0"/>
          <w:w w:val="100"/>
          <w:position w:val="0"/>
          <w:shd w:val="clear" w:color="auto" w:fill="auto"/>
          <w:lang w:val="pl-PL" w:eastAsia="pl-PL" w:bidi="pl-PL"/>
        </w:rPr>
        <w:t xml:space="preserve"> 138</w:t>
      </w:r>
      <w:r>
        <w:fldChar w:fldCharType="end"/>
      </w:r>
    </w:p>
    <w:p>
      <w:pPr>
        <w:pStyle w:val="Style10"/>
        <w:keepNext w:val="0"/>
        <w:keepLines w:val="0"/>
        <w:widowControl w:val="0"/>
        <w:shd w:val="clear" w:color="auto" w:fill="auto"/>
        <w:tabs>
          <w:tab w:pos="2549" w:val="left"/>
        </w:tabs>
        <w:bidi w:val="0"/>
        <w:spacing w:before="0" w:after="0" w:line="286"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Helena Fedukowicz:</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Przebieg chorób ocznych u D.P.</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148</w:t>
      </w:r>
    </w:p>
    <w:p>
      <w:pPr>
        <w:pStyle w:val="Style10"/>
        <w:keepNext w:val="0"/>
        <w:keepLines w:val="0"/>
        <w:widowControl w:val="0"/>
        <w:shd w:val="clear" w:color="auto" w:fill="auto"/>
        <w:bidi w:val="0"/>
        <w:spacing w:before="0" w:after="0" w:line="286" w:lineRule="auto"/>
        <w:ind w:left="0" w:right="0" w:firstLine="2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Konstanty Szczapowicki: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Obliczenia trakcyjne 1 ekonomicz</w:t>
        <w:softHyphen/>
      </w:r>
    </w:p>
    <w:p>
      <w:pPr>
        <w:pStyle w:val="Style10"/>
        <w:keepNext w:val="0"/>
        <w:keepLines w:val="0"/>
        <w:widowControl w:val="0"/>
        <w:shd w:val="clear" w:color="auto" w:fill="auto"/>
        <w:tabs>
          <w:tab w:pos="2549" w:val="left"/>
        </w:tabs>
        <w:bidi w:val="0"/>
        <w:spacing w:before="0" w:after="0" w:line="286" w:lineRule="auto"/>
        <w:ind w:left="260" w:right="0" w:firstLine="25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ne środków transportowych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153 Steponas Kolupaila:</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Nowe kierunki współczesnej hy</w:t>
        <w:softHyphen/>
      </w:r>
    </w:p>
    <w:p>
      <w:pPr>
        <w:pStyle w:val="Style10"/>
        <w:keepNext w:val="0"/>
        <w:keepLines w:val="0"/>
        <w:widowControl w:val="0"/>
        <w:shd w:val="clear" w:color="auto" w:fill="auto"/>
        <w:tabs>
          <w:tab w:leader="dot" w:pos="5933" w:val="right"/>
        </w:tabs>
        <w:bidi w:val="0"/>
        <w:spacing w:before="0" w:after="300" w:line="286" w:lineRule="auto"/>
        <w:ind w:left="260" w:right="0" w:firstLine="25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drometrii</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158</w:t>
      </w:r>
    </w:p>
    <w:p>
      <w:pPr>
        <w:pStyle w:val="Style10"/>
        <w:keepNext w:val="0"/>
        <w:keepLines w:val="0"/>
        <w:widowControl w:val="0"/>
        <w:pBdr>
          <w:top w:val="single" w:sz="4" w:space="0" w:color="auto"/>
        </w:pBdr>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lang w:val="fr-FR" w:eastAsia="fr-FR" w:bidi="fr-FR"/>
        </w:rPr>
        <w:t>EDITION ET LIBRAIRIE « LIBELLA »</w:t>
      </w:r>
    </w:p>
    <w:p>
      <w:pPr>
        <w:pStyle w:val="Style10"/>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l’Ile,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10"/>
        <w:keepNext w:val="0"/>
        <w:keepLines w:val="0"/>
        <w:widowControl w:val="0"/>
        <w:shd w:val="clear" w:color="auto" w:fill="auto"/>
        <w:bidi w:val="0"/>
        <w:spacing w:before="0" w:after="80" w:line="240" w:lineRule="auto"/>
        <w:ind w:left="0" w:right="0" w:firstLine="0"/>
        <w:jc w:val="center"/>
        <w:rPr>
          <w:sz w:val="14"/>
          <w:szCs w:val="14"/>
        </w:rPr>
        <w:sectPr>
          <w:footnotePr>
            <w:pos w:val="pageBottom"/>
            <w:numFmt w:val="decimal"/>
            <w:numRestart w:val="continuous"/>
          </w:footnotePr>
          <w:pgSz w:w="6940" w:h="11270"/>
          <w:pgMar w:top="528" w:left="327" w:right="363" w:bottom="371" w:header="100" w:footer="3" w:gutter="0"/>
          <w:cols w:space="720"/>
          <w:noEndnote/>
          <w:rtlGutter w:val="0"/>
          <w:docGrid w:linePitch="360"/>
        </w:sectPr>
      </w:pPr>
      <w:r>
        <w:rPr>
          <w:rFonts w:ascii="Arial" w:eastAsia="Arial" w:hAnsi="Arial" w:cs="Arial"/>
          <w:color w:val="000000"/>
          <w:spacing w:val="0"/>
          <w:w w:val="100"/>
          <w:position w:val="0"/>
          <w:sz w:val="14"/>
          <w:szCs w:val="14"/>
          <w:shd w:val="clear" w:color="auto" w:fill="auto"/>
          <w:lang w:val="fr-FR" w:eastAsia="fr-FR" w:bidi="fr-FR"/>
        </w:rPr>
        <w:t>Directeur-gérant: Roger Crosjean.</w:t>
      </w:r>
    </w:p>
    <w:p>
      <w:pPr>
        <w:pStyle w:val="Style10"/>
        <w:keepNext w:val="0"/>
        <w:keepLines w:val="0"/>
        <w:framePr w:w="2534" w:h="504" w:wrap="none" w:hAnchor="page" w:x="425" w:y="8875"/>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NSTYTUT</w:t>
      </w:r>
    </w:p>
    <w:p>
      <w:pPr>
        <w:pStyle w:val="Style10"/>
        <w:keepNext w:val="0"/>
        <w:keepLines w:val="0"/>
        <w:framePr w:w="2700" w:h="504" w:wrap="none" w:hAnchor="page" w:x="3615" w:y="8897"/>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LITERACKI</w:t>
      </w:r>
    </w:p>
    <w:p>
      <w:pPr>
        <w:pStyle w:val="Style28"/>
        <w:keepNext w:val="0"/>
        <w:keepLines w:val="0"/>
        <w:framePr w:w="5857" w:h="302" w:wrap="none" w:hAnchor="page" w:x="440" w:y="1"/>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10"/>
        <w:keepNext w:val="0"/>
        <w:keepLines w:val="0"/>
        <w:framePr w:w="6286" w:h="432" w:wrap="none" w:hAnchor="page" w:x="260" w:y="2017"/>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Opowiadania • Sprawozdania</w:t>
      </w:r>
    </w:p>
    <w:p>
      <w:pPr>
        <w:pStyle w:val="Style10"/>
        <w:keepNext w:val="0"/>
        <w:keepLines w:val="0"/>
        <w:framePr w:w="6214" w:h="504" w:wrap="none" w:hAnchor="page" w:x="281" w:y="2636"/>
        <w:widowControl w:val="0"/>
        <w:shd w:val="clear" w:color="auto" w:fill="auto"/>
        <w:tabs>
          <w:tab w:pos="2005" w:val="left"/>
          <w:tab w:pos="5281" w:val="left"/>
        </w:tabs>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PARYŻ</w:t>
        <w:tab/>
        <w:t>Kwiecień-</w:t>
      </w:r>
      <w:r>
        <w:rPr>
          <w:rFonts w:ascii="Times New Roman" w:eastAsia="Times New Roman" w:hAnsi="Times New Roman" w:cs="Times New Roman"/>
          <w:color w:val="000000"/>
          <w:spacing w:val="0"/>
          <w:w w:val="100"/>
          <w:position w:val="0"/>
          <w:sz w:val="40"/>
          <w:szCs w:val="40"/>
          <w:u w:val="single"/>
          <w:shd w:val="clear" w:color="auto" w:fill="auto"/>
          <w:lang w:val="fr-FR" w:eastAsia="fr-FR" w:bidi="fr-FR"/>
        </w:rPr>
        <w:t>Avril</w:t>
        <w:tab/>
      </w: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194$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9" w:line="1" w:lineRule="exact"/>
      </w:pPr>
    </w:p>
    <w:p>
      <w:pPr>
        <w:widowControl w:val="0"/>
        <w:spacing w:line="1" w:lineRule="exact"/>
        <w:sectPr>
          <w:footnotePr>
            <w:pos w:val="pageBottom"/>
            <w:numFmt w:val="decimal"/>
            <w:numRestart w:val="continuous"/>
          </w:footnotePr>
          <w:pgSz w:w="6940" w:h="11270"/>
          <w:pgMar w:top="863" w:left="259" w:right="396" w:bottom="807" w:header="435" w:footer="3" w:gutter="0"/>
          <w:cols w:space="720"/>
          <w:noEndnote/>
          <w:rtlGutter w:val="0"/>
          <w:docGrid w:linePitch="360"/>
        </w:sectPr>
      </w:pPr>
    </w:p>
    <w:p>
      <w:pPr>
        <w:pStyle w:val="Style10"/>
        <w:keepNext w:val="0"/>
        <w:keepLines w:val="0"/>
        <w:widowControl w:val="0"/>
        <w:shd w:val="clear" w:color="auto" w:fill="auto"/>
        <w:bidi w:val="0"/>
        <w:spacing w:before="0" w:after="4420" w:line="240" w:lineRule="auto"/>
        <w:ind w:left="0" w:right="0" w:firstLine="0"/>
        <w:jc w:val="both"/>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Na skutek uzyskania od władz francuskich licencji na mie</w:t>
        <w:softHyphen/>
        <w:t>sięcznik, zmieniamy z bieżącym numerem numerację „Kultury”.</w:t>
      </w:r>
    </w:p>
    <w:p>
      <w:pPr>
        <w:pStyle w:val="Style10"/>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la-001" w:eastAsia="la-001" w:bidi="la-001"/>
        </w:rPr>
        <w:t xml:space="preserve">IMPRIME </w:t>
      </w:r>
      <w:r>
        <w:rPr>
          <w:rFonts w:ascii="Arial" w:eastAsia="Arial" w:hAnsi="Arial" w:cs="Arial"/>
          <w:color w:val="000000"/>
          <w:spacing w:val="0"/>
          <w:w w:val="100"/>
          <w:position w:val="0"/>
          <w:sz w:val="14"/>
          <w:szCs w:val="14"/>
          <w:shd w:val="clear" w:color="auto" w:fill="auto"/>
          <w:lang w:val="pl-PL" w:eastAsia="pl-PL" w:bidi="pl-PL"/>
        </w:rPr>
        <w:t>EN FRANCE.</w:t>
      </w:r>
    </w:p>
    <w:p>
      <w:pPr>
        <w:pStyle w:val="Style10"/>
        <w:keepNext w:val="0"/>
        <w:keepLines w:val="0"/>
        <w:widowControl w:val="0"/>
        <w:pBdr>
          <w:bottom w:val="single" w:sz="4" w:space="0" w:color="auto"/>
        </w:pBdr>
        <w:shd w:val="clear" w:color="auto" w:fill="auto"/>
        <w:bidi w:val="0"/>
        <w:spacing w:before="0" w:after="360" w:line="240" w:lineRule="auto"/>
        <w:ind w:left="0" w:right="0" w:firstLine="200"/>
        <w:jc w:val="both"/>
        <w:rPr>
          <w:sz w:val="14"/>
          <w:szCs w:val="14"/>
        </w:rPr>
      </w:pPr>
      <w:r>
        <w:rPr>
          <w:rFonts w:ascii="Arial" w:eastAsia="Arial" w:hAnsi="Arial" w:cs="Arial"/>
          <w:b/>
          <w:bCs/>
          <w:color w:val="000000"/>
          <w:spacing w:val="0"/>
          <w:w w:val="100"/>
          <w:position w:val="0"/>
          <w:sz w:val="14"/>
          <w:szCs w:val="14"/>
          <w:shd w:val="clear" w:color="auto" w:fill="auto"/>
          <w:lang w:val="fr-FR" w:eastAsia="fr-FR" w:bidi="fr-FR"/>
        </w:rPr>
        <w:t>Tous droits de traduction et reproduction réservés pour tous pays.</w:t>
      </w:r>
    </w:p>
    <w:p>
      <w:pPr>
        <w:pStyle w:val="Style3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Imprimerie S.N.I.E., 32, rue de Ménilmontant — Paris (20e)</w:t>
      </w:r>
    </w:p>
    <w:p>
      <w:pPr>
        <w:pStyle w:val="Style3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fr-FR" w:eastAsia="fr-FR" w:bidi="fr-FR"/>
        </w:rPr>
        <w:t>Dépôt légal: 2</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1949.</w:t>
      </w:r>
      <w:r>
        <w:br w:type="page"/>
      </w:r>
    </w:p>
    <w:p>
      <w:pPr>
        <w:pStyle w:val="Style38"/>
        <w:keepNext/>
        <w:keepLines/>
        <w:widowControl w:val="0"/>
        <w:shd w:val="clear" w:color="auto" w:fill="auto"/>
        <w:bidi w:val="0"/>
        <w:spacing w:before="1620" w:after="340" w:line="240" w:lineRule="auto"/>
        <w:ind w:left="0" w:right="0" w:firstLine="0"/>
        <w:jc w:val="left"/>
      </w:pPr>
      <w:bookmarkStart w:id="0" w:name="bookmark0"/>
      <w:bookmarkStart w:id="1" w:name="bookmark1"/>
      <w:r>
        <w:rPr>
          <w:color w:val="000000"/>
          <w:spacing w:val="0"/>
          <w:w w:val="100"/>
          <w:position w:val="0"/>
          <w:shd w:val="clear" w:color="auto" w:fill="auto"/>
          <w:lang w:val="pl-PL" w:eastAsia="pl-PL" w:bidi="pl-PL"/>
        </w:rPr>
        <w:t>«Spowiedź Dziecięcia Wieku&gt;</w:t>
      </w:r>
      <w:bookmarkEnd w:id="0"/>
      <w:bookmarkEnd w:id="1"/>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pisał, że kiedy człowiek sobie uświadamia, że przestał być młody, kiedy to zauważa w ucisku serca, w nag</w:t>
        <w:softHyphen/>
        <w:t>łym zmęczeniu, czy braku reakcji, gdy to spostrzega na twarzach ludzi, którzy z nim się witają (zdawkowa uprzejmość o jeden stopień bardziej podkreślona) — zwykle młodość już dawno go opuściła. Każdy żyje długo w złudzeniu, że jest „obiecujący” że kiedyś w przyszłości dopiero stworzy to, dlaczego w ogóle jest warto żyć, a tu nagle zauważa, że ludzie go już widzą jako człowieka starego, który dał wszystko co miał dać, bardzo niewiele, albo nic, patrzą na niego młode oczy, okrutnie i pra</w:t>
        <w:softHyphen/>
        <w:t>wdomównie, z bezwzględną krytyką, czasem łaskawą litością, częściej z pozornym szacunkiem, przez które przebija szczere lekceważenie. On tak samo patrzał na ludzi od siebie starszych trzydzieści lat temu.</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I nagle wieczny problem ojców i dzieci widzi człowiek z przeciwnego brzegu.</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Jest rysunek Leonarda: starzec z wysuniętym, starczym, pod bezzębnymi ustami, podbródkiem, patrzy wzrokiem pytającym na młodzieńca. Ten ostatni ma wzrok obojętny i zarazem wy</w:t>
        <w:softHyphen/>
        <w:t>zywający, oczy gdzieś w dal utkwione. Nie zauważa starego człowieka, który go trzyma za ramię i patrzy jakby w ostatniej nadziei, że* odnajdzie w nim, młodszym — brata.</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Wieczny problem. Czy mi się jednak zdaje, że dziś przepaść, dzieląca pokolenie najmłodszych z nami, jest jeszcze głębsza niż zwykle, reakcja w wielu wypadkach brutalniej różna. Pierw</w:t>
        <w:softHyphen/>
        <w:t>sza tego przyczyna jest jasna, żadne pokolenie nie przeżyło bardziej masowych rozdarć i wstrząsów, jak właśnie to pokolenie, które z dzieciństwa w wiek młodzieńczy przeszło w latach ostatniej wojny.</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Rodziny, zespoły, przyjaźnie rozsypane, zniweczone, ile tru</w:t>
        <w:softHyphen/>
        <w:t>pów, ile wypadło członów, ci co przeżyli — rozdarci na kraj i emigrację.</w:t>
      </w:r>
    </w:p>
    <w:p>
      <w:pPr>
        <w:pStyle w:val="Style36"/>
        <w:keepNext w:val="0"/>
        <w:keepLines w:val="0"/>
        <w:widowControl w:val="0"/>
        <w:shd w:val="clear" w:color="auto" w:fill="auto"/>
        <w:bidi w:val="0"/>
        <w:spacing w:before="0" w:after="0" w:line="216" w:lineRule="auto"/>
        <w:ind w:left="0" w:right="0"/>
        <w:jc w:val="both"/>
        <w:sectPr>
          <w:footnotePr>
            <w:pos w:val="pageBottom"/>
            <w:numFmt w:val="decimal"/>
            <w:numRestart w:val="continuous"/>
          </w:footnotePr>
          <w:pgSz w:w="6940" w:h="11270"/>
          <w:pgMar w:top="882" w:left="484" w:right="474" w:bottom="437" w:header="454" w:footer="3" w:gutter="0"/>
          <w:cols w:space="720"/>
          <w:noEndnote/>
          <w:rtlGutter w:val="0"/>
          <w:docGrid w:linePitch="360"/>
        </w:sectPr>
      </w:pPr>
      <w:r>
        <w:rPr>
          <w:color w:val="000000"/>
          <w:spacing w:val="0"/>
          <w:w w:val="100"/>
          <w:position w:val="0"/>
          <w:shd w:val="clear" w:color="auto" w:fill="auto"/>
          <w:lang w:val="pl-PL" w:eastAsia="pl-PL" w:bidi="pl-PL"/>
        </w:rPr>
        <w:t>Jeżeli mówić o kraju, to z głosów, które tutaj dochodzą, rysa między pokoleniami jest ogromna; ojcowie żyją jeszcze wizją Polski sprzed 1939 r., której młode pokolenie już nie pamięta, a prasa reżimowa, propaganda reżimowa potrafiła przedstawić jako jedno horendum reakcji i „sanacyjnych” zbrodni. Poli</w:t>
        <w:softHyphen/>
        <w:t xml:space="preserve">tyka wychowawcza rządu, zglajchszaltowanie młodzieżowych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organizacji, podporządkowanie młodzieży o wiele bardziej cał</w:t>
        <w:softHyphen/>
        <w:t xml:space="preserve">kowite wpływom politycznym reżimu, przy również większej o młodzież niż o starszych trosce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potęguje różnice reakcji na rzeczywistość między ojcami i dziećmi. Gra tu również mło</w:t>
        <w:softHyphen/>
        <w:t>dzieńcza zdolność adaptacji.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Jeżeli zaś chodzi o nas, na emigracji, chyba nigdzie „starzy i podstarzali” nie żyli dalej od młodych, w większej nieświado</w:t>
        <w:softHyphen/>
        <w:t>mości czym są oni dzisiaj, nieświadomości przeżyć, załamań czy wewnętrznych osiągnięć tych, którzy przychodzą na na- • sze miejsce, którym przecież coś dać powinniśmy przedtem niż odejdziemy zupełnie.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Czasami patrzę z przerażeniem na moich współczesnych, go</w:t>
        <w:softHyphen/>
        <w:t>towi oni godzinami dyskutować w próżni i bez rezultatu, jak pogodzić wnioski Komitetu Zagranicznego PPS z tezami ND, czy rząd musi być rządem „osobistości” czy partii, czy z Miko</w:t>
        <w:softHyphen/>
        <w:t>łajczykiem, czy bez Mikołajczyka (wcale znaczenia tych za</w:t>
        <w:softHyphen/>
        <w:t>gadnień nie myślę lekceważyć), hodują przy tym starannie, jeszcze rozbudowując, zastarzałe animozje partyjne i perso</w:t>
        <w:softHyphen/>
        <w:t>nalne — ale ci sami ludzie nie widzą nic poza zamknię</w:t>
        <w:softHyphen/>
        <w:t>tym kręgiem swoich współczesnych, swego świata, w którym żyją i na który się skazują. Nie widzą naokoło siebie tych oczu ironicznych, pytających, nie słyszą uwag* zjadliwych, nieraz na</w:t>
        <w:softHyphen/>
        <w:t>iwnie uproszczonych, ale jakże często celnych tych dzieci, dla których powody „zasadnicze” naszych walk są już prawie nieznane i mają w najlepszym razie walor daleki, „historycz</w:t>
        <w:softHyphen/>
        <w:t>ny”; tutaj, dzisiaj wydają się im wyłącznie walką przy chudym żłobie personalnych ambicji. Widzą oni jedynie, że „taktyka” pożarła wszelką „mistykę” polityczną.</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Będzie rząd — nie będzie rządu. Dla tej młodzieży polskiej z dala od Londynu oficjalnego, ten problem istnieje coraz mniej albo wcale. Cudzoziemcy, reżimowcy warszawscy mówili o rzą- dzie-widmie, dziś nawet młodzi Polacy na emigracji mówią to samo. Ci rzadcy właśnie wśród nich, którzy chcą, by na emi</w:t>
        <w:softHyphen/>
        <w:t>gracji był rząd, centralizujący wszystkie wysiłki polskich nie</w:t>
        <w:softHyphen/>
        <w:t>podległościowców, ci których to jeszcze interesuje, mówią o konwektyklach polityków londyńskich gorzej niż z goryczą, ze wzgardą.</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„Gdzie jest w tych walkach o rząd, którego nie można skle</w:t>
        <w:softHyphen/>
        <w:t>cić, Polska? Gdzie iest troska o Polskę?” — woła mi z pasją dwudziestolatek. — „Ja już się dawno domyślałem, że tym panom chodzi o to tylko, kto będzie dłużej otrzymywał pensję”.</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Czy trzeba to przemilczać i chować te „bluźnierstwa”? Ze zgrozą, zasłoniwszy godne oblicze, odwrócić się od bluźnierców?</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Kto ze starszych te opinie słyszy przy zupełnym braku zainteresowania do ludzi innego pokolenia?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„Ależ to jeszcze szczeniak!” odpowiada mi czcigodny, patrio</w:t>
        <w:softHyphen/>
        <w:t>tyczny i mocno łysiejący mój rozmówca, konstatując prawie z wyrzutem, że rozmawiam o sprawach ważnych z „dziećmi”. Nie szkodzi, że ten „szczeniak” wyszedł z gruzów Warszawy, że</w:t>
        <w:br w:type="page"/>
      </w:r>
      <w:r>
        <w:rPr>
          <w:color w:val="000000"/>
          <w:spacing w:val="0"/>
          <w:w w:val="100"/>
          <w:position w:val="0"/>
          <w:shd w:val="clear" w:color="auto" w:fill="auto"/>
          <w:lang w:val="pl-PL" w:eastAsia="pl-PL" w:bidi="pl-PL"/>
        </w:rPr>
        <w:t>uczył się podczas wojny dorywczo w tajnych kompletach, że w okresie psychicznie najbardziej plastycznym bił się, konspi- rował, politykował, przeżywał wpływy nie tylko bohaterów wal</w:t>
        <w:softHyphen/>
        <w:t>ki podziemnej, ale też drani, łajdaków i spryciarzy, ale także Gestapowców i Enkawudystów.</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Moje obserwacje o młodzieży są na pewno dorywcze, nieogar- niające całokształtu, ale chcę je właśnie poruszyć od strony najbardziej bolesnej, o której wielu z nas nawet nie chce wiedzieć.</w:t>
      </w:r>
    </w:p>
    <w:p>
      <w:pPr>
        <w:pStyle w:val="Style10"/>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Cecha, którą najszybciej się zarzuca młodym, to cynizm.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„Ale świętości nie szargać”.</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Chciałbym zrozumieć źródła aktualne, charakter tej cechy, którą starsi nazywają cynizmem, skłonnością do bluźnierstw, kalaniem gniazda.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jest to cecha wypadkowa, tylko indywidualna. Ona zawsze coś znaczy i jest nie tylko buntem przeciw hipokryzji starszych. Gdy surrealiści wystąpili we Francji ponad 20 lat temu, wy</w:t>
        <w:softHyphen/>
        <w:t>nosząc jako swoją biblię na szczyt hierarchii nie tylko lite</w:t>
        <w:softHyphen/>
        <w:t>rackiej, ale nawet moralnej, kompendium bluźnierstw, sadyz</w:t>
        <w:softHyphen/>
        <w:t xml:space="preserve">mu, bólu, stronic genialnych i wodolejstwa — „Pieśni Maldo- rora” Ducassa Lautreamonta, mądry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zainteresował się tą nikłą początkowo grupką:</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korek mnie interesuje — powiedział — ale fala, która go niesie”.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Czy to, co się zbyt łatwo nazywa słowem cynizm, nie jest do pewnego stopnia zjawiskiem spotykanym w każdej, czy prawie każdej, startującej generacji? Próbuje ona gorszyć dla</w:t>
        <w:softHyphen/>
        <w:t>tego chociażby, żeby się oderwać, odróżn i ć, uniezależnić.</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 polemice z </w:t>
      </w:r>
      <w:r>
        <w:rPr>
          <w:color w:val="000000"/>
          <w:spacing w:val="0"/>
          <w:w w:val="100"/>
          <w:position w:val="0"/>
          <w:shd w:val="clear" w:color="auto" w:fill="auto"/>
          <w:lang w:val="fr-FR" w:eastAsia="fr-FR" w:bidi="fr-FR"/>
        </w:rPr>
        <w:t xml:space="preserve">Barrès’em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„déracinement” Gide </w:t>
      </w:r>
      <w:r>
        <w:rPr>
          <w:color w:val="000000"/>
          <w:spacing w:val="0"/>
          <w:w w:val="100"/>
          <w:position w:val="0"/>
          <w:shd w:val="clear" w:color="auto" w:fill="auto"/>
          <w:lang w:val="pl-PL" w:eastAsia="pl-PL" w:bidi="pl-PL"/>
        </w:rPr>
        <w:t>dawał argu</w:t>
        <w:softHyphen/>
        <w:t>menty botaniczne: pączki, które najpiękniejsze dają owoce, to te, które najdalej „odskakują” od pnia, a gałąź z pączkiem, najbliższym pnia, musi być nacięta, by go od tego pnia oddzielić.</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Różne w swej formie, w swym wyrazie, jakże bliskie są re</w:t>
        <w:softHyphen/>
        <w:t>akcje młodzieży dalekich od siebie pokoleń.</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„Kto się ośmieli opowiadać, co się działo w szkołach. Ludzie wątpili we wszystko, młodzi odrzucili wszystko... Młodzież wy</w:t>
        <w:softHyphen/>
        <w:t>szła ze szkół z czołem pogodnym, z twarzą świeżą i rumianą, i z bluźnierstwem na ustach... Dzieci 15-letnie, rozparte pod krzewami w kwiatach, mówiły takie zdania, takie słowa, od któ</w:t>
        <w:softHyphen/>
        <w:t>rych by zadrżały ze zgrozy ciche zarośla ogrodów wersalskich.</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„Szczęśliwi ci, którzy czas ten ominęli, szczęśliwi, którzy prze</w:t>
        <w:softHyphen/>
        <w:t>szli nad przepaściami, patrząc w niebo... Jest prawdą niestety, że gest bluźnierczy daje wielki upust sił, przynosi on ulgę sercu zbyt pełnemu... To był paroksyzm rozpaczy, wołanie bez imie</w:t>
        <w:softHyphen/>
        <w:t>nia do wszystkich potęg niebieskich... To był wielki krzyk bólu i kto wie, czy w oczach Tego, który widzi wszystko, to nie była modlitwa”.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Któż to pisał? Dwudziestoparoletni </w:t>
      </w:r>
      <w:r>
        <w:rPr>
          <w:color w:val="000000"/>
          <w:spacing w:val="0"/>
          <w:w w:val="100"/>
          <w:position w:val="0"/>
          <w:shd w:val="clear" w:color="auto" w:fill="auto"/>
          <w:lang w:val="fr-FR" w:eastAsia="fr-FR" w:bidi="fr-FR"/>
        </w:rPr>
        <w:t xml:space="preserve">Musset, </w:t>
      </w:r>
      <w:r>
        <w:rPr>
          <w:color w:val="000000"/>
          <w:spacing w:val="0"/>
          <w:w w:val="100"/>
          <w:position w:val="0"/>
          <w:shd w:val="clear" w:color="auto" w:fill="auto"/>
          <w:lang w:val="pl-PL" w:eastAsia="pl-PL" w:bidi="pl-PL"/>
        </w:rPr>
        <w:t>którym się za</w:t>
        <w:softHyphen/>
        <w:br w:type="page"/>
      </w:r>
      <w:r>
        <w:rPr>
          <w:color w:val="000000"/>
          <w:spacing w:val="0"/>
          <w:w w:val="100"/>
          <w:position w:val="0"/>
          <w:shd w:val="clear" w:color="auto" w:fill="auto"/>
          <w:lang w:val="pl-PL" w:eastAsia="pl-PL" w:bidi="pl-PL"/>
        </w:rPr>
        <w:t>czytywały nasze pobożne babki, pisze tak o sobie, pisze o mło</w:t>
        <w:softHyphen/>
        <w:t>dzieży, wyrosłej na gruzach tamtej epopei, epopei napoleoń</w:t>
        <w:softHyphen/>
        <w:t>skiej. Francja bez złudzeń wielkości była dla nich za, mała, za duszna i za ciasna.</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„Najbogatsi wpadli w rozpustę... najbiedniejsi w entuzjazm chłodny wielkięh słów, w okropne morze czynu bez- c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1 o w e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o.”</w:t>
      </w:r>
    </w:p>
    <w:p>
      <w:pPr>
        <w:pStyle w:val="Style36"/>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Ale tamta młodzież francuska „o swym szczęściu nie wie</w:t>
        <w:softHyphen/>
        <w:t>działa”, te sieroty wielkiej epopei, których ojcowie zginęli na szlakach napoleońskich nie widziały, jak wywożono i mordo</w:t>
        <w:softHyphen/>
        <w:t>wano ich rodziców, ani jak łapano i rozstrzeliwano na placach miast ludzi z zalepionymi gipsem ustami, by nie mogli krzyczeć czy wołać. Ci młodzi Francuzi nie patrzyli na wirujące karuzele u stóp płonącego ghetta, nie widzieli, jak w ginącej Warszawie padali w nierównej walce ich bracia, siostry i pierwsi przyja</w:t>
        <w:softHyphen/>
        <w:t>ciele. Nie przeżyli oni również potem poczucia tej gorzkiej bez- użyteczności najcięższej z ofiar.</w:t>
      </w:r>
    </w:p>
    <w:p>
      <w:pPr>
        <w:pStyle w:val="Style10"/>
        <w:keepNext w:val="0"/>
        <w:keepLines w:val="0"/>
        <w:widowControl w:val="0"/>
        <w:shd w:val="clear" w:color="auto" w:fill="auto"/>
        <w:bidi w:val="0"/>
        <w:spacing w:before="0" w:after="0" w:line="240" w:lineRule="auto"/>
        <w:ind w:left="1340" w:right="0" w:firstLine="20"/>
        <w:jc w:val="both"/>
        <w:rPr>
          <w:sz w:val="17"/>
          <w:szCs w:val="17"/>
        </w:rPr>
      </w:pP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„1 ramiona młodociane</w:t>
      </w:r>
    </w:p>
    <w:p>
      <w:pPr>
        <w:pStyle w:val="Style10"/>
        <w:keepNext w:val="0"/>
        <w:keepLines w:val="0"/>
        <w:widowControl w:val="0"/>
        <w:shd w:val="clear" w:color="auto" w:fill="auto"/>
        <w:bidi w:val="0"/>
        <w:spacing w:before="0" w:after="180" w:line="240" w:lineRule="auto"/>
        <w:ind w:left="1340" w:right="1620" w:firstLine="2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bezimienny proch rozwiane Dziejów nazioą śmieciem".</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To Norwid napisał tę strofę gorzką z gorzkich.</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 młodzież, która przeżyła katastrofę Warszawy, ginęła je- . szcze w lasach, likwidowana przez Bezpiekę i żarta suchotami, w obozach w Niemczech, w celach więziennych w Polsce, albo przyjmowała nową rzeczywistość, wchodziła w aparat, przyj</w:t>
        <w:softHyphen/>
        <w:t>mując wszelkie tego konsekwencje. Ta ostatnia jedynie mogła się nawet wyżyć społecznie i organizacyjnie, była uprzywilejo</w:t>
        <w:softHyphen/>
        <w:t>wana, miała ogromnie łatwy awans społeczny, szybko jak szy</w:t>
        <w:softHyphen/>
        <w:t>bko mogła dojść do władzy, pod jednym warunkiem zupełnego posłuszeństwa nie tylko w czynach, ale w każdym, czujnie pod</w:t>
        <w:softHyphen/>
        <w:t>słuchiwanym, słowie.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Jeżeli nie zawsze, to przecież przeważnie gorzki smak miała ta „wolność” od pierwszej chwili. Warto się wczytać w znaczącą książkę Andrzejewskiego „Popiół i Diament”.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„Jeszcze nigdy w życiu nie czuł się tak opuszczony i tak gorzko i okrutnie zawiedziony w swoich pragnieniach i nadzie</w:t>
        <w:softHyphen/>
        <w:t>jach. świat, który przez wiele lat opływał krwią, znów otwie</w:t>
        <w:softHyphen/>
        <w:t>rał niezagojone rany i nienawiść i pogarda dalej toczyły ludz</w:t>
        <w:softHyphen/>
        <w:t>kie serca”.</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Tak czuł Marcin, chłopak, który wierzył w życie, w szlachet</w:t>
        <w:softHyphen/>
        <w:t>ność, w dniu, w którym wszystkie głośniki miasteczka chrypiały o zawieszeniu broni, kiedy jeszcze istniały lasy, Polska zalana wojskiem sowieckim, a młodzi chłopcy tworzyli na własną rękę własne tajne organizacje na wzór starszych, mordując się wzajemnie.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 na emigracji ci chłopcy znów, którzy trafili do Francji czy Anglii z Polski lub ze wszystkich frontów walki, gdzie krwią ich szafowano rozrzutnie i bez rachunku, robotnicy w fabrykach,</w:t>
        <w:br w:type="page"/>
      </w:r>
      <w:r>
        <w:rPr>
          <w:color w:val="000000"/>
          <w:spacing w:val="0"/>
          <w:w w:val="100"/>
          <w:position w:val="0"/>
          <w:shd w:val="clear" w:color="auto" w:fill="auto"/>
          <w:lang w:val="pl-PL" w:eastAsia="pl-PL" w:bidi="pl-PL"/>
        </w:rPr>
        <w:t>młodzież studencka — ći co wyżyli, ci co emigrowali dalej jeszcze bo się dusili w Europie, drwale w Kanadzie, robot</w:t>
        <w:softHyphen/>
        <w:t>nicy w Australii, kto wejrzał w świat przeżyć tych ludzi!</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Tu w Paryżu stypendia głodowe, próby dorabiania zamia</w:t>
        <w:softHyphen/>
        <w:t>taniem ulic, czarnym rynkiem, czy nawet grą na skrzypcach na Place Blanche, i znowu suchoty. Studia ileż razy zrywane, nie</w:t>
        <w:softHyphen/>
        <w:t>raz pozorne, aby tylko mieć pretekst, by załapać jakiś strzęp sty</w:t>
        <w:softHyphen/>
        <w:t>pendium, walka nieustanna o byt w obcym, obojętnym świecie.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Mówiąc o młodzieży, nie oddzielam młodzieży emigracyjnej od pozostałej w Polsce. Ta młodzież bardziej jest sobie bliska niż rozdarte pokolenie starszych.</w:t>
      </w:r>
    </w:p>
    <w:p>
      <w:pPr>
        <w:pStyle w:val="Style10"/>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Chciałbym zwrócić uwagę na dwa typy tej młodzieży naj- skrajniej ze sobą sprzeczne.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Jedni, to typowi „eskapiści”, społeczni i polityczni, skrajni indywidualiści. Wszystko, tylko nie polityka, wszystko co z da</w:t>
        <w:softHyphen/>
        <w:t>leka pachnie robotą polityczną, to domena starych idiotów, którzy się kręcą w kółko. Nie chodzi tu bynajmniej o atak na taką czy inną koncepcję polityczną, świat się wali, niech się wali. Stalin buduje nową „egipską” cywilizację — niech bu</w:t>
        <w:softHyphen/>
        <w:t>duje. To, że mu się udaje, świadczy może, że ma rację. Nie rację absolutną, w którą ta młodzież nie wierzy, ale rację na daną chwilę, w danym procesie historycznym, bo jest w tej młodzieży, w każdym razie na odcinku politycznym, wyraźny nurt oportunizmu. Słowo „faktoprekłonstwo”, wymyślone przez Rosjan, a które oznacza ubóstwienie faktów w przeciwieństwie do jakiejkolwiek teorii czy koncepcji, cechuje tę młodzież. Cho</w:t>
        <w:softHyphen/>
        <w:t>dzi jedynie o to, jak się urządzić, żeby można było spokojnie studiować IV wiek, Bizancjum, albo Eliota. Przecież i tak wpły</w:t>
        <w:softHyphen/>
        <w:t>wu żadnego się nie ma na rzeczywistość. Jest „maszynka ewo</w:t>
        <w:softHyphen/>
        <w:t xml:space="preserve">lucji”. Tutaj działają spopularyzowane slogany marksizmu. A przy tym przecież „byt określa świadomość”, a nie na odwrót, więc świadomość jest wytworem takich czy innych warunków Jedyne co jeszcze ważne, to te dziedziny, które nie zawadzają o życie społeczne ani o przeklętą politykę. W każdym reżimie gorzej czy lepiej można studiować matematykę i badać lata urodzenia Goyi czy Magnasca — jeżeli napiszę pracę o Goyi, trzeba będzie dodać jakieś </w:t>
      </w:r>
      <w:r>
        <w:rPr>
          <w:color w:val="000000"/>
          <w:spacing w:val="0"/>
          <w:w w:val="100"/>
          <w:position w:val="0"/>
          <w:shd w:val="clear" w:color="auto" w:fill="auto"/>
          <w:lang w:val="fr-FR" w:eastAsia="fr-FR" w:bidi="fr-FR"/>
        </w:rPr>
        <w:t xml:space="preserve">chapeau </w:t>
      </w:r>
      <w:r>
        <w:rPr>
          <w:color w:val="000000"/>
          <w:spacing w:val="0"/>
          <w:w w:val="100"/>
          <w:position w:val="0"/>
          <w:shd w:val="clear" w:color="auto" w:fill="auto"/>
          <w:lang w:val="pl-PL" w:eastAsia="pl-PL" w:bidi="pl-PL"/>
        </w:rPr>
        <w:t>marksistowskie lub znów może inne, katolickie, zależy od tego, od kogo biorę stypendium Ale to wszystko nieważne. Ważne jest, jakoś przeżyć, na to trzeba dostać stypendium z tej czy z tamtej strony, skąd, to znów nieistotne, aby było. Gdybyż tylko dano się uczyć, do- pędzić czas stracony, gdyby można było choć w nauce i sztuce tak się otorbić, żeby zapomnieć wstrząsy i nędzę dzisiejszej rze</w:t>
        <w:softHyphen/>
        <w:t>czywistości. Oby te wstrząsy nie zniszczyły mozolnie odbudo</w:t>
        <w:softHyphen/>
        <w:t>wywanego świata myśli i sztuki.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Ten stosunek do polityki, do społeczności, ironicznie obojęt</w:t>
        <w:softHyphen/>
        <w:t>ny, a nawet cyniczny, nie jest nowy. Ma wspaniałe precedensy — czy Leonardo, proponując się jednocześnie Papieżowi i Sfor</w:t>
        <w:softHyphen/>
        <w:t>zy — swoją sztukę, wiedzę i... plany maszyn wojennych, nie</w:t>
        <w:br w:type="page"/>
      </w:r>
      <w:r>
        <w:rPr>
          <w:color w:val="000000"/>
          <w:spacing w:val="0"/>
          <w:w w:val="100"/>
          <w:position w:val="0"/>
          <w:shd w:val="clear" w:color="auto" w:fill="auto"/>
          <w:lang w:val="pl-PL" w:eastAsia="pl-PL" w:bidi="pl-PL"/>
        </w:rPr>
        <w:t>patrzył z tą samą obojętnością czy nawet cynizmem na wstrząsy i walki swego wieku?</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Nie wiem czy ta grupa jest liczna. Pod względem inteligencji jest ona chyba najciekawsza. Mówiłem o nich z wielką goryczą pisarzowi czujnemu, nie Polakowi.</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„Pan nazywa ich „eskapistami”? — zapytał. — „Czy pan jest pewny, że tak jest właśnie, a może jest to słuszna i zdrowa re</w:t>
        <w:softHyphen/>
        <w:t>akcja przeciwko nam, którzy opuściliśmy sprawy najważniejsze wieczne, dla przemijających namiętności politycznych i spo</w:t>
        <w:softHyphen/>
        <w:t>łecznych. Może oni jeszcze bardziej, niż my, mają prawo nam stawiać zarzuty „eskapizmu”?</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Przyszłość wykaże, czy ten stosunek do rzeczywistości jest formą ascezy twórczej, czy tylko bezpłodnym komfor</w:t>
        <w:softHyphen/>
        <w:t>tem pięknoduchów.</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Są jeszcze ci, o których pisze </w:t>
      </w:r>
      <w:r>
        <w:rPr>
          <w:color w:val="000000"/>
          <w:spacing w:val="0"/>
          <w:w w:val="100"/>
          <w:position w:val="0"/>
          <w:shd w:val="clear" w:color="auto" w:fill="auto"/>
          <w:lang w:val="la-001" w:eastAsia="la-001" w:bidi="la-001"/>
        </w:rPr>
        <w:t xml:space="preserve">Musset, </w:t>
      </w:r>
      <w:r>
        <w:rPr>
          <w:color w:val="000000"/>
          <w:spacing w:val="0"/>
          <w:w w:val="100"/>
          <w:position w:val="0"/>
          <w:shd w:val="clear" w:color="auto" w:fill="auto"/>
          <w:lang w:val="pl-PL" w:eastAsia="pl-PL" w:bidi="pl-PL"/>
        </w:rPr>
        <w:t>że „przeszli nad prze</w:t>
        <w:softHyphen/>
        <w:t>paściami, patrząc w niebo”. Spotkałem paru, ich twarze sku</w:t>
        <w:softHyphen/>
        <w:t>pione i żarliwe wryły mi się w pamięć. Nie zobaczymy ich tak szybko na ulicach Paryża.</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Ci opuścili bez hałasu i całkowicie ten „zamęt spraw wielo</w:t>
        <w:softHyphen/>
        <w:t>rakich”, ścieżki ich są przed nami ukryte i nie nam się będą te „dzieci wieku” spowiadać.</w:t>
      </w:r>
    </w:p>
    <w:p>
      <w:pPr>
        <w:pStyle w:val="Style36"/>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„Już nie mogłem wytrzymać — pisze mi jeden z nich — wstępuję do Zakonu i napiszę do Pana za rok”.</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Drugi typ, o którym mówić chciałem, to aktywiści bezwzglę</w:t>
        <w:softHyphen/>
        <w:t>dni. Tylko czyn i to ,z mokrą robotą” (nieraz bez wiary w jej sens); wszelkie dwójki, mordy tajne, pociągają tę młodzież. Dla niej może najbliższa psychicznie jest młodzież Izraela z gru</w:t>
        <w:softHyphen/>
        <w:t>py Sterna czy Irgunu; wspaniała śmiałość, całkowita bez</w:t>
        <w:softHyphen/>
        <w:t>względność żydowskich straceńców. Mówi się wiele o tym, że na walczących żydach w Izraelu zaciążyły nie tylko prześlado</w:t>
        <w:softHyphen/>
        <w:t>wania gestapowskie, ale i metody gestapowskie, które dziś od</w:t>
        <w:softHyphen/>
        <w:t>żywają w zaciekłych walkach z Arabami, w akcji antyangiel- skiej, ale musimy wiedzieć, że nie tylko na żydów wpłynęło Ge</w:t>
        <w:softHyphen/>
        <w:t>stapo i NKWD. Na młodzież polską miały one również wpływ psychiczny.</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Taki chłopak mówi dziś: „To trzeba by mu przypiekać pięty na kominku” — jako rzecz całkiem normalną, więcej, całkiem moralną, bo tortura weszła już dzisiaj jakby w przyjęty, jawny obyczaj. Brutalność, okrucieństwo Gestapowców, zimny, nieludzki, konsekwentnie za pomocą Bezpieki realizowany plan podporządkowania sobie Polski przez Sowiety i polskich ko</w:t>
        <w:softHyphen/>
        <w:t>munistów u niejednych wzbudzał i wzbudza nie tylko ból i wrogą reakcję, ale także podziw. Cóż znaczą dla tych młodych realistów, dla których ważna jest natychmiastowa skuteczność za wszelką cenę, bezpłodne konwentykle polityków londyńskich; nie tylko bo nawet wszystkie Somosierry przeszłe i współcze</w:t>
        <w:softHyphen/>
        <w:t>sne, to dla nich rekwizyt staroświecki i dumnie sterczący pió</w:t>
        <w:softHyphen/>
        <w:t>ropusz Polski „pawia narodów”.</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Co z tego? Co z tego? wołają z pasją „nasza polska nicość</w:t>
        <w:br w:type="page"/>
      </w:r>
      <w:r>
        <w:rPr>
          <w:color w:val="000000"/>
          <w:spacing w:val="0"/>
          <w:w w:val="100"/>
          <w:position w:val="0"/>
          <w:shd w:val="clear" w:color="auto" w:fill="auto"/>
          <w:lang w:val="pl-PL" w:eastAsia="pl-PL" w:bidi="pl-PL"/>
        </w:rPr>
        <w:t>na tym polega, że umiemy ginąć lub gadać, ale żadnego apara</w:t>
        <w:softHyphen/>
        <w:t>tu nowoczesnego siły stworzyć nie potrafiliśmy!”</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Idę dalej, są i tacy, których olśniewa „czysta” robota NKWD, wspaniała „reżyseria” procesów. Polska ma także swoich kan</w:t>
        <w:softHyphen/>
        <w:t>dydatów na polskich Gletkinów.</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Epigoni? Kiedy się wojna kończy, kiedy chłopi zaczynają orać swoją ziemię, nagle wybucha jakaś mina, zabija oracza.Ileż takich min niewybuchłych jest jeszcze w ziemi. Ale czy epigo</w:t>
        <w:softHyphen/>
        <w:t>nem był ten młody Niemiec, autor książki ,Die Geaechteten”, jeden z morderców Ratenaua. On też zupełnie młodziutki, mu- siał po tamtej wojnie dać sobie radę z problemem klęski, po</w:t>
        <w:softHyphen/>
        <w:t>rażki swego narodu. On też próbował tysiąca dróg. Gdy wybrał wraz z przyjaciółmi Ratenaua na ofiarę zamachu, to wybrał go dlatego właśnie, że go uważał za człowieka porządnego, czyste</w:t>
        <w:softHyphen/>
        <w:t xml:space="preserve">go, za autentycznego demokratę. Bo Ratenau mógł mieć wpływ, mógł oczyścić atmosferę Niemiec z jadów nienawiści i planów zemsty. Ernst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Salomon, autor wyżej wspomnianej książki, opisuje tam również walki z Polakami na Śląsku, okrutne bit</w:t>
        <w:softHyphen/>
        <w:t>wy młodych chłopców niemieckich z polskimi powstańcami wśród łanów żyta, prawie jak orgie rozkoszy zmysłowej. Z tą samą pasją pisze o walkach ulicznych, o strzelaniu do bez</w:t>
        <w:softHyphen/>
        <w:t>bronnych tłumów z karabinów maszynowych. Nie wiem, co się dzieje z autorem, wiem, że przed wojną mieszkał we Francji, w Cagne, że był chory na płuca, liberalizował i zupełnie odszedł od swego dawnego światopoglądu, ale wiem również, że jako autor tej książki w oczach młodych niemieckich czytelników był jednym z „patronów” hitleryzmu. Więc o n nie był epigonem!</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Młodzież polska dzisiejsza, która-przeżyła klęskę kraju i klę</w:t>
        <w:softHyphen/>
        <w:t xml:space="preserve">skę Warszawy, jak kiedyś Ernst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Salomon przeżywał klęskę Niemiec, pełna goryczy dla bezsilnych swych „ojców”, szuka dziś samotnie dróg wyjścia. Kto jej pomoże skrystalizo</w:t>
        <w:softHyphen/>
        <w:t>wać głód walki, ofiary, brutalnego wyboru i heroizmu? Wy</w:t>
        <w:softHyphen/>
        <w:t>strzegajmy się rozpaczy tych ludzi. Może ona ich pchnąć także na drogi najgorsze.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Nasza obojętność w stosunku do tej młodzieży, nasze fra</w:t>
        <w:softHyphen/>
        <w:t>zesy podniosłe, które się nam zdają przynajmniej nieszkodliwe, a rzucane na grunt młodości, dają reakcje nieoczekiwanie gwałtowne, mordercze, ta niewspółmierność temperatury ich zapytań i naszych odpowiedzi, to wszystko może dać skutki, których nikt z nas nie oczekuje.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Już widzę oburzenie czytelnika: — Pisze pan o wyjątkach czy wypadkach prawie klinicznych, czy pan nie widzi na emi</w:t>
        <w:softHyphen/>
        <w:t>gracji grzecznych zastępów, grzecznie się uczących stypendy</w:t>
        <w:softHyphen/>
        <w:t>stów lub tłumu młodzieży grzecznie pracującej w angielskich fabrykach. Mało znam tę młodzież. Może rzeczywiście istnieje taka atmosfera, zbożna i karna, nie jestem te</w:t>
        <w:softHyphen/>
        <w:t>go jednak tak pewny. Ten chłopak, który trafił do An</w:t>
        <w:softHyphen/>
        <w:t>glii i dziś pracuje na uniwersytecie czy w fabryce, wy</w:t>
        <w:softHyphen/>
        <w:t>niósł również wiele stłumionej goryczy, nawet ten, co</w:t>
        <w:br w:type="page"/>
      </w:r>
      <w:r>
        <w:rPr>
          <w:color w:val="000000"/>
          <w:spacing w:val="0"/>
          <w:w w:val="100"/>
          <w:position w:val="0"/>
          <w:shd w:val="clear" w:color="auto" w:fill="auto"/>
          <w:lang w:val="pl-PL" w:eastAsia="pl-PL" w:bidi="pl-PL"/>
        </w:rPr>
        <w:t>poza krajem szedł naszym szlakiem wojennym. Pamiętajmy, że w wojsku polskim awans był niezmiernie trudny i niezmiernie powolny, że „wieczni podchorążowie”, którzy pomimo zasług bojowych, wysokiej klasy wiedzy wojskowej nie awansowali, byli ogromnie liczni. Trzeba o tym fakcie pamiętać. Na tym również odcinku żalu do starszych, za nie wyżycie nawet na drodze wojskowej, nawarstwiło się sporo.</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Wracając jednak do typu młodzieży, o której pisałem twier</w:t>
        <w:softHyphen/>
        <w:t>dzę, że nie są to tylko wypadki kliniczne, że jeżeli ci ludzie stanowią nawet skrajną mniejszość, nie jest to na pewno mniejszość najlichsza. Są wśród nich ludzie naprawdę ofiarni, z głębokim pragnieniem służby, oddania się czemuś, za co by warto umrzeć i żyć, ale broń Boże nie nazywajmy tego wobec nich słowem ideał czy idealizm. Bo na same te słowa bledną ze złości. Zbyt łatwo szafowano przed nimi takimi słowami.</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Cóż w tym nowego? Każde pokolenie musi znaleźć nie tylko •swoją własną drogę myślenia, ale i swój własny wyraz. Je</w:t>
        <w:softHyphen/>
        <w:t>żeli coś tej młodzieży najbardziej zarzucam, to wcale nie jej bunt, ale to, że wciąż jeszcze się pęta w jakiejś negacji wszyst</w:t>
        <w:softHyphen/>
        <w:t>kiego . Nawet o dopracowanie się, podbudowanie konsekwentne z ciągłością swoich własnych myśli, mozolić się nie umie czy prędzej nie c h c e. Każde pokolenie musi, jeżeli ma istnieć, jeżeli nie chce być zatarte i zadeptane znaleźć swoje własne słownictwo, dalekie od słów już zbutwiałych, musi szukać no</w:t>
        <w:softHyphen/>
        <w:t>wego stylu. „Wojenne” wykształcenie, zwykle bardziej niż po</w:t>
        <w:softHyphen/>
        <w:t>wierzchowne sprawy te jeszcze komplikuje: ta młodzież nie ma żadnej genealogii. Dla niej całą przeszłością jest bezpośrednie przed nią wyrosłe pokolenie, od którego właśnie chce się odbić. Ale każdy bunt, każda nowa próba ujęcia rzeczywistości, musi stworzyć sobie nową genealogię, musi się doszukać swego „wczoraj”, by znaleźć swoje „jutro”. Mickiewicz ponad sto lat temu mówił, że kto nie przeżył pierwszych wieków chrześcijaństwa, wojen krzyżowych i wielkiej rewolucji fran</w:t>
        <w:softHyphen/>
        <w:t>cuskiej, nie może być nazwany człowiekiem współczesnym. A Norwid wyraził to jeszcze ostrzej w „Garści Piasku”.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„Ten co od sumienia historii oderwał się, dziczeje na wyspie oddalonej i powoli w zwierzę zamienia się. I ci co nie podzielili boleści ani żalu, ani weszli kiedykolwiek w testament żywotów przeszłych, wyklinają się sami na pokolenia nowe, od zwycięs</w:t>
        <w:softHyphen/>
        <w:t>kiej prawdy oddalone. Tak iż bywa, że na nowo proroków i na- nowo apostołów posyłać im trzeba na noże ich, ażby powrócili w dawny prąd”.</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Ale Mickiewicz, ale Norwid wierzyli w „wszechprzytomność prawdy”, młodzież dzisiejsza, ta, o której teraz piszę, wierzy je</w:t>
        <w:softHyphen/>
        <w:t>dynie w skuteczność praktyczną, w procesy historyczne i w absolutną względność jakichkolwiek wartości i jakiejkolwiek hierarchii.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Cóż wtedy zostaje, jak nie Mussetowskie „o k, r o p n e mo</w:t>
        <w:softHyphen/>
        <w:t>rze czynu bezceloweg o”?</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Tematy, które poruszam, nie zdają mi się wcale specjalnie</w:t>
        <w:br w:type="page"/>
      </w:r>
      <w:r>
        <w:rPr>
          <w:color w:val="000000"/>
          <w:spacing w:val="0"/>
          <w:w w:val="100"/>
          <w:position w:val="0"/>
          <w:shd w:val="clear" w:color="auto" w:fill="auto"/>
          <w:lang w:val="pl-PL" w:eastAsia="pl-PL" w:bidi="pl-PL"/>
        </w:rPr>
        <w:t>polskie, u nas jednak z powodu sytuacji politycznej, z powodu rozdarcia na kraj i emigrację, z powodu rozproszenia i zato</w:t>
        <w:softHyphen/>
        <w:t>mizowania — specjalnie tragiczne.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Film o Niemczech, wyświetlany dzisiaj w Paryżu, opowiada o chłopcu, który otruł ojca na skutek powiedzenia swego daw</w:t>
        <w:softHyphen/>
        <w:t>nego nauczyciela, że słabych i nieszczęśliwych trzeba likwido</w:t>
        <w:softHyphen/>
        <w:t>wać. To samo dziecko, odrzucone przez swych równolatków w zabawie, zabija się. Melodramat kinowy? Chyba coś więcej.</w:t>
      </w:r>
    </w:p>
    <w:p>
      <w:pPr>
        <w:pStyle w:val="Style36"/>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 xml:space="preserve">W tych dniach „Figaro” podało wiadomość, że syn 15-letni zabił ojca. Miał mu niewiele do zarzucenia, ale ojciec wykręcał się od płacenia długów, był słaby. </w:t>
      </w:r>
      <w:r>
        <w:rPr>
          <w:color w:val="000000"/>
          <w:spacing w:val="0"/>
          <w:w w:val="100"/>
          <w:position w:val="0"/>
          <w:shd w:val="clear" w:color="auto" w:fill="auto"/>
          <w:lang w:val="fr-FR" w:eastAsia="fr-FR" w:bidi="fr-FR"/>
        </w:rPr>
        <w:t xml:space="preserve">„Un homme comme ça n’aurait pas du vivre” — </w:t>
      </w:r>
      <w:r>
        <w:rPr>
          <w:color w:val="000000"/>
          <w:spacing w:val="0"/>
          <w:w w:val="100"/>
          <w:position w:val="0"/>
          <w:shd w:val="clear" w:color="auto" w:fill="auto"/>
          <w:lang w:val="pl-PL" w:eastAsia="pl-PL" w:bidi="pl-PL"/>
        </w:rPr>
        <w:t>powiedział, oddając się w ręce policji. Ileż takich wiadomości w gazetach. Jeszcze niedawno dzienniki pisały o 17-letnim chłopcu w Polsce, który zabił swą 15-letnią przyjaciółkę, a potem poszedł do kina.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 co tyle gadania? Krew! „Krew niewiele znaczy” — mówi Szretter, jeden z młodziutkich bohaterów powieści Andrzejewskiego. Mało kto, zdaje się, zauważył w książce tego pisarza strony, poświęcone młodzieży. Ten polonez pijanych „byłych” ludzi o świcie, paszkwil na Polskę przeszłą, to światło, rzucone na jedyną postać jasną, na komunistę, czy i jak da</w:t>
        <w:softHyphen/>
        <w:t>leko zaszedł Andrzejewski na linii proreżimowej, o tym się pi</w:t>
        <w:softHyphen/>
        <w:t>sało dużo. Ale nie czytałem nigdzie omówienia stron o mło</w:t>
        <w:softHyphen/>
        <w:t>dych, którzy, chcąc odbudować „lepszą Polskę”, bawią się w wodzów, wydają na siebie wyroki, mordują się wzajemnie, ła</w:t>
        <w:softHyphen/>
        <w:t>mią się i giną. Ci chłopcy przy tym nie są wcale, ale to wcale wyrodkami. Próbują budować życie nowe, a kształty, które chcą stwarzać, nie mogą nie być tak czy inaczej zapożyczone z tej rzeczywistości, wśród której żyją i od której chcą się oderwać. Ale „Popiół i diament”, to rok 1945, jeszcze istniała walka podziemna, istniały lasy, najświeższa pamięć Gestapo. Dziś jest nowa rzeczywistość i nowe reakcje. Dziś już nie ma Gestapo, ale jest Bezpieka, procesy młodzieży szkolnej, ale także zręczna walka o duszę tej młodzieży. Nie ma już narodu panów, ale jest wizja opanowania globu ziemskiego przez komunizm stalinow</w:t>
        <w:softHyphen/>
        <w:t>ski. Któż o nowej rzeczywistości, o dzisiejszych reakcjach mógł</w:t>
        <w:softHyphen/>
        <w:t>by dzisiaj prawdomównie napisać. Na pewno nie Andrzejewski, laureat państwowej nagrody literackiej.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Mam w rękach już od roku list z Polski. Opowiadanie młodego chłopca, osiemnastolatka, jak się stał... stalinowcem. Podaję ten list nic nie zaokrąglając, ani nie zamazując zawartych tam uproszczeń i sprzeczności. Nie chciałbym mącić niczym akcentu prawdy i bólu tej spowiedzi nowoczesnego Baryki.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ciągu ubiegłego roku poglądy moje przeszły dużą ewo</w:t>
        <w:softHyphen/>
        <w:t>lucję. Stałem się stalinowcem. Nie ma prawdy absolutnej, nie ma czynów samych przez się złych i dobrych. Moralność system współżycia w grupie, prawidła postępowania „jedn? z podstaw świadomości społecznej”. Zależna jest od warunWów życia zbiorowego przy zmianie tychże zmienia się i ona.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„Prawie każdy czyn dobry, zdaniem X., jest zły zdaniem Y.</w:t>
        <w:br w:type="page"/>
      </w:r>
      <w:r>
        <w:rPr>
          <w:color w:val="000000"/>
          <w:spacing w:val="0"/>
          <w:w w:val="100"/>
          <w:position w:val="0"/>
          <w:shd w:val="clear" w:color="auto" w:fill="auto"/>
          <w:lang w:val="pl-PL" w:eastAsia="pl-PL" w:bidi="pl-PL"/>
        </w:rPr>
        <w:t>Co innego jest słuszne wedle Polaka, co innego wedle Niemca, co innego dla katolika, a co innego dla komunisty.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„życie samo przez się jest zmianą, nieustającym ruchem.</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„Prawem natury jest, aby głodni i poniewierani napadali na bogatych i sytych.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„Dlaczego do głodnych i poniewieranych się zaliczam?</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dzieciństwie byłem pogardzany i popychany, byłem ubo</w:t>
        <w:softHyphen/>
        <w:t>gim krewnym w ziemiańskich pałacach. We mnie bezsilnego rodzina wycierała swe humory. W okresie walki podziemnej w poprzek stawała mi głupota i skłócenie dowódców. Jako se</w:t>
        <w:softHyphen/>
        <w:t>kretarz komendanta rejonu, pośród kradzieży zrzutów, intryg personalnych, mafii walczących kosztem celu, poznałem pod patetyczno-patriotyczną maską prawdziwe pobudki ich działa</w:t>
        <w:softHyphen/>
        <w:t>nia. Widziałem, jak rozstrzelano 5 przypadkowo spotkanych w lesie żydów (uzasadnienie: wszyscy żydzi pracują w A.L.). W 1944 r. spędziłem w Pruszkowie parę dni z b. agentem Wydziału Bezpieczeństwa we Lwowie, który z lubością wspominał tortury stosowane na Ukraińcach, rozwalane cerkwie oraz wypady na Ruś Zakarpacką (w okresie rozbioru Czechosłowacji), celem zniszczenia gniazd hajdamackiej zarazy, likwidowania działa</w:t>
        <w:softHyphen/>
        <w:t>czy niepodległościowych.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„Mówiłem prawdę w oczy, tępiono mnie, znienawidziłem ich. Jaki był przebieg procesu zmian, które we mnie rosły? W 1944 r. cechowało mnie przyjęcie za prawdziwe tego, co mi szkoła i otoczenie do wierzenia podało. W 1945 r. spotkałem ludzi z Lu</w:t>
        <w:softHyphen/>
        <w:t xml:space="preserve">blina, zetknąłem się z partią, do której w imię realizmu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Wielopolski poszłem z innym światem wartości. W nowe dog</w:t>
        <w:softHyphen/>
        <w:t>maty nie uwierzyłem, ale zachwiały się stare. Zjawił się Lu</w:t>
        <w:softHyphen/>
        <w:t>cjan, też „człowiek czynu”, lecz jakże daleki od wulgarnych karykatur mówiących o sprawiedliwości dziejowej, o epoce szczęścia chłopa i robotnika, o raju panującym w Sowietach. „Idee zaszczepione masom mają na celu przemienienie tychże w sprawne narzędzie walki w rękach przywódców”. Byłem ty</w:t>
        <w:softHyphen/>
        <w:t>pem „intelektualisty” pełnego zastrzeżeń, bojącego się czynu i akcji. Lucjan przepędził me wahania. Zrozumiałem, iż nie mo</w:t>
        <w:softHyphen/>
        <w:t>że stać mi się nic złego ani nic dobrego, a w każdym razie nie jestem tego w stanie ocenić. Stracę rękę — być może powiększy to moją zdolność rozumowania, awansuję — być może przy</w:t>
        <w:softHyphen/>
        <w:t>zwyczaję się do nieróbstwa, przepoję iluzjami na temat samego siebie, co stanie się przyczyną bolesnych rozczarowań. Uczu</w:t>
        <w:softHyphen/>
        <w:t>ciowość, nieśmiałość ma zmalała w powodzi coraz to nowych wrażeń. Lublin, Warszawa, Wrocław, hotele, nowe twarze i no</w:t>
        <w:softHyphen/>
        <w:t>we problemy. Władza, pieniądze, koniak, kobiety...”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Ten list, w którym plącze się i wikła ofiarna i szlachetna go</w:t>
        <w:softHyphen/>
        <w:t>towość przekreślenia siebie, pragnienie czynu z zachwytem dla bezwzględnych, pozbawionych wszelkiego skrupułu, ale sku</w:t>
        <w:softHyphen/>
        <w:t>tecznych metod sowieckich, przy jednoczesnym głębokim scep</w:t>
        <w:softHyphen/>
        <w:t>tycyzmie w sens obiektywny czegokolwiek, to jest świa</w:t>
        <w:softHyphen/>
        <w:t>dectwo i „Spowiedź dziecięcia wieku”, dziecięcia naszego wieku.</w:t>
      </w:r>
      <w:r>
        <w:br w:type="page"/>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Co da na dalszą metę, jak podziała na takie psychiki w dzi</w:t>
        <w:softHyphen/>
        <w:t>siejszej rzeczywistości polskiej w karbach Bezpieki „władza, pieniądze, koniak i kobiety”?</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Taka młodzież jest także tu wśród nas, w Paryżu, Londy</w:t>
        <w:softHyphen/>
        <w:t>nie. Z tym samym, czy z podobnym chaosem doświadczeń i brutalnych przeżyć.</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Cóż im dajemy, my „starcy” poza głodowymi stypendiami, poza frazesami wzniosłymi i złym snem naszych swarów po</w:t>
        <w:softHyphen/>
        <w:t>litycznych?</w:t>
      </w:r>
    </w:p>
    <w:p>
      <w:pPr>
        <w:pStyle w:val="Style36"/>
        <w:keepNext w:val="0"/>
        <w:keepLines w:val="0"/>
        <w:widowControl w:val="0"/>
        <w:shd w:val="clear" w:color="auto" w:fill="auto"/>
        <w:bidi w:val="0"/>
        <w:spacing w:before="0" w:after="160" w:line="221" w:lineRule="auto"/>
        <w:ind w:left="0" w:right="0" w:firstLine="200"/>
        <w:jc w:val="both"/>
      </w:pPr>
      <w:r>
        <w:rPr>
          <w:color w:val="000000"/>
          <w:spacing w:val="0"/>
          <w:w w:val="100"/>
          <w:position w:val="0"/>
          <w:shd w:val="clear" w:color="auto" w:fill="auto"/>
          <w:lang w:val="pl-PL" w:eastAsia="pl-PL" w:bidi="pl-PL"/>
        </w:rPr>
        <w:t>Narody giną bez wizji — mówi Biblia. Jaką wizję daje moja generacja emigracyjna tej polskiej młodzieży, która chce wie</w:t>
        <w:softHyphen/>
        <w:t>dzieć, dlaczego warto jest nie tylko ginąć — ale i żyć.</w:t>
      </w:r>
    </w:p>
    <w:p>
      <w:pPr>
        <w:pStyle w:val="Style10"/>
        <w:keepNext w:val="0"/>
        <w:keepLines w:val="0"/>
        <w:widowControl w:val="0"/>
        <w:shd w:val="clear" w:color="auto" w:fill="auto"/>
        <w:bidi w:val="0"/>
        <w:spacing w:before="0" w:after="0" w:line="230" w:lineRule="auto"/>
        <w:ind w:left="3880" w:right="0" w:firstLine="0"/>
        <w:jc w:val="left"/>
        <w:rPr>
          <w:sz w:val="18"/>
          <w:szCs w:val="18"/>
        </w:rPr>
        <w:sectPr>
          <w:headerReference w:type="default" r:id="rId5"/>
          <w:headerReference w:type="even" r:id="rId6"/>
          <w:headerReference w:type="first" r:id="rId7"/>
          <w:footnotePr>
            <w:pos w:val="pageBottom"/>
            <w:numFmt w:val="decimal"/>
            <w:numRestart w:val="continuous"/>
          </w:footnotePr>
          <w:pgSz w:w="6940" w:h="11270"/>
          <w:pgMar w:top="882" w:left="484" w:right="474" w:bottom="437" w:header="0" w:footer="3" w:gutter="0"/>
          <w:pgNumType w:start="4"/>
          <w:cols w:space="720"/>
          <w:noEndnote/>
          <w:titlePg/>
          <w:rtlGutter w:val="0"/>
          <w:docGrid w:linePitch="360"/>
        </w:sect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Józef CZAPSKI.</w:t>
      </w:r>
    </w:p>
    <w:p>
      <w:pPr>
        <w:pStyle w:val="Style38"/>
        <w:keepNext/>
        <w:keepLines/>
        <w:widowControl w:val="0"/>
        <w:shd w:val="clear" w:color="auto" w:fill="auto"/>
        <w:bidi w:val="0"/>
        <w:spacing w:before="1760" w:after="32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 xml:space="preserve">Polacy z </w:t>
      </w:r>
      <w:r>
        <w:rPr>
          <w:color w:val="000000"/>
          <w:spacing w:val="0"/>
          <w:w w:val="100"/>
          <w:position w:val="0"/>
          <w:shd w:val="clear" w:color="auto" w:fill="auto"/>
          <w:lang w:val="fr-FR" w:eastAsia="fr-FR" w:bidi="fr-FR"/>
        </w:rPr>
        <w:t>«Nordu»</w:t>
      </w:r>
      <w:bookmarkEnd w:id="2"/>
      <w:bookmarkEnd w:id="3"/>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„Nordem” nazywają w gwarze emigracyjnej dwa północno- wschodnie, dżdżyste i zadymione, bogate departamenty Francji (Dep.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 xml:space="preserve">ze stolicą Lille i dep. Pas-de-Calais z prefekturą w Arras), żyje w nich od ćwierćwiecza, w twardych warunkach </w:t>
      </w:r>
      <w:r>
        <w:rPr>
          <w:color w:val="000000"/>
          <w:spacing w:val="0"/>
          <w:w w:val="100"/>
          <w:position w:val="0"/>
          <w:shd w:val="clear" w:color="auto" w:fill="auto"/>
          <w:lang w:val="pl-PL" w:eastAsia="pl-PL" w:bidi="pl-PL"/>
        </w:rPr>
        <w:t xml:space="preserve">blisko </w:t>
      </w:r>
      <w:r>
        <w:rPr>
          <w:color w:val="000000"/>
          <w:spacing w:val="0"/>
          <w:w w:val="100"/>
          <w:position w:val="0"/>
          <w:shd w:val="clear" w:color="auto" w:fill="auto"/>
          <w:lang w:val="pl-PL" w:eastAsia="pl-PL" w:bidi="pl-PL"/>
        </w:rPr>
        <w:t>200-tysięczna rzesza Polaków. Główne» skupisko mieści się w trójkącie, którego wierzchołkiem jest włókicnniczo-prze- mysłowy rejon Lille, a podstawą pas węglowy, ciągnący się mo</w:t>
        <w:softHyphen/>
        <w:t xml:space="preserve">notonnie ponurymi hałdami od Marles-les-Mines i Brouay-en- Artois poprzez „stolicę” polskiej emigracji zarobkowej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Lens, Douai aż po zniszczony przez wojnę, skomunizowany ośrodek pizemysłu metalurgicznego </w:t>
      </w:r>
      <w:r>
        <w:rPr>
          <w:color w:val="000000"/>
          <w:spacing w:val="0"/>
          <w:w w:val="100"/>
          <w:position w:val="0"/>
          <w:shd w:val="clear" w:color="auto" w:fill="auto"/>
          <w:lang w:val="fr-FR" w:eastAsia="fr-FR" w:bidi="fr-FR"/>
        </w:rPr>
        <w:t>Valenciennes.</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.Stanowczo za mało wiemy o życiu Polonii w Nordzie”, stwierdził redaktor „Kultury”, zwracając się do mnie z propo</w:t>
        <w:softHyphen/>
        <w:t>zycją objazdu tego rejonu. Przyjąłem ją z zapałem, gdyż z do</w:t>
        <w:softHyphen/>
        <w:t>tychczasowych doświadczeń zachowałem jak najlepsze wspom</w:t>
        <w:softHyphen/>
      </w:r>
      <w:r>
        <w:rPr>
          <w:color w:val="000000"/>
          <w:spacing w:val="0"/>
          <w:w w:val="100"/>
          <w:position w:val="0"/>
          <w:shd w:val="clear" w:color="auto" w:fill="auto"/>
          <w:lang w:val="pl-PL" w:eastAsia="pl-PL" w:bidi="pl-PL"/>
        </w:rPr>
        <w:t xml:space="preserve">nienia </w:t>
      </w:r>
      <w:r>
        <w:rPr>
          <w:color w:val="000000"/>
          <w:spacing w:val="0"/>
          <w:w w:val="100"/>
          <w:position w:val="0"/>
          <w:shd w:val="clear" w:color="auto" w:fill="auto"/>
          <w:lang w:val="pl-PL" w:eastAsia="pl-PL" w:bidi="pl-PL"/>
        </w:rPr>
        <w:t>z kontaktów z tzw. starą emigracją francuską. Po raz pierwszy zetknąłem się z nią, kiedy dziesiątki tysięcy ochotni</w:t>
        <w:softHyphen/>
        <w:t>ków tłumnie garnęły się do wojsk polskich w Bretanii, w pierw</w:t>
        <w:softHyphen/>
      </w:r>
      <w:r>
        <w:rPr>
          <w:color w:val="000000"/>
          <w:spacing w:val="0"/>
          <w:w w:val="100"/>
          <w:position w:val="0"/>
          <w:shd w:val="clear" w:color="auto" w:fill="auto"/>
          <w:lang w:val="pl-PL" w:eastAsia="pl-PL" w:bidi="pl-PL"/>
        </w:rPr>
        <w:t xml:space="preserve">szym </w:t>
      </w:r>
      <w:r>
        <w:rPr>
          <w:color w:val="000000"/>
          <w:spacing w:val="0"/>
          <w:w w:val="100"/>
          <w:position w:val="0"/>
          <w:shd w:val="clear" w:color="auto" w:fill="auto"/>
          <w:lang w:val="pl-PL" w:eastAsia="pl-PL" w:bidi="pl-PL"/>
        </w:rPr>
        <w:t>okresie wojny.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 raz drugi zaznałem z ich strony dowodów niezwykłego hartu i koleżeństwa w czasie kurierskiej przeprawy przez mroź</w:t>
        <w:softHyphen/>
        <w:t>ne Pireneje, zimą 1944 r. w grupie trzydziestu kilku młodych ochotników do Polskich Sił Zbrojnych.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 potem, po zakończeniu działań wojennych, zetknąłem się z nimi raz jeszcze jako wykładowca odprawowych kursów, orga</w:t>
        <w:softHyphen/>
        <w:t>nizowanych staraniem Sztabu i światpolu dla demobilizowa- nych działaczy polonijnych.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 tych wszystkich spotkań wyniosłem wrażenie, że za mało rozumiemy naszych kolegów z Francji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że natomiast przy odpowiednim poznaniu i wysiłku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moglibyśmy z nich uczy</w:t>
        <w:softHyphen/>
        <w:t>nić niezmiernie cenny człon obozu niepodległościowego.</w:t>
      </w:r>
    </w:p>
    <w:p>
      <w:pPr>
        <w:pStyle w:val="Style36"/>
        <w:keepNext w:val="0"/>
        <w:keepLines w:val="0"/>
        <w:widowControl w:val="0"/>
        <w:shd w:val="clear" w:color="auto" w:fill="auto"/>
        <w:bidi w:val="0"/>
        <w:spacing w:before="0" w:after="0" w:line="218" w:lineRule="auto"/>
        <w:ind w:left="0" w:right="0" w:firstLine="220"/>
        <w:jc w:val="both"/>
        <w:sectPr>
          <w:headerReference w:type="default" r:id="rId8"/>
          <w:headerReference w:type="even" r:id="rId9"/>
          <w:footnotePr>
            <w:pos w:val="pageBottom"/>
            <w:numFmt w:val="decimal"/>
            <w:numStart w:val="1"/>
            <w:numRestart w:val="continuous"/>
            <w15:footnoteColumns w:val="1"/>
          </w:footnotePr>
          <w:pgSz w:w="6940" w:h="11270"/>
          <w:pgMar w:top="818" w:left="482" w:right="468" w:bottom="448" w:header="390" w:footer="20" w:gutter="0"/>
          <w:pgNumType w:start="16"/>
          <w:cols w:space="720"/>
          <w:noEndnote/>
          <w:rtlGutter w:val="0"/>
          <w:docGrid w:linePitch="360"/>
        </w:sectPr>
      </w:pPr>
      <w:r>
        <w:rPr>
          <w:color w:val="000000"/>
          <w:spacing w:val="0"/>
          <w:w w:val="100"/>
          <w:position w:val="0"/>
          <w:shd w:val="clear" w:color="auto" w:fill="auto"/>
          <w:lang w:val="pl-PL" w:eastAsia="pl-PL" w:bidi="pl-PL"/>
        </w:rPr>
        <w:t>Poczucie odpowiedzialności nie pozwala mi w większości wy</w:t>
        <w:softHyphen/>
        <w:t>padków na podawanie nazwisk moich rozmówców, przygod</w:t>
        <w:softHyphen/>
        <w:t>nych informatorów, zacnych gospodarzy i niezmordowanych działaczy polskich w terenie. Mógłbym wyrządzić im przed</w:t>
        <w:softHyphen/>
        <w:t>wczesną reklamą niedźwiedzią przysługę i niepotrzebnie na</w:t>
        <w:softHyphen/>
        <w:t xml:space="preserve">razić tak bardzo cennych dla nas ludzi. Napady na naszych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działaczy, zdarzające się już dzisiaj, zmuszają do ' zastosowania pełnej ostrożności i anonimowości, co godzi w bezpośredniość reportażu oraz pozwala jedynie na generalne zestawienie wra</w:t>
        <w:softHyphen/>
        <w:t>żeń i podsumowanie wniosków.</w:t>
      </w:r>
    </w:p>
    <w:p>
      <w:pPr>
        <w:pStyle w:val="Style36"/>
        <w:keepNext w:val="0"/>
        <w:keepLines w:val="0"/>
        <w:widowControl w:val="0"/>
        <w:shd w:val="clear" w:color="auto" w:fill="auto"/>
        <w:bidi w:val="0"/>
        <w:spacing w:before="0" w:after="240" w:line="221" w:lineRule="auto"/>
        <w:ind w:left="0" w:right="0" w:firstLine="300"/>
        <w:jc w:val="both"/>
      </w:pPr>
      <w:r>
        <w:rPr>
          <w:color w:val="000000"/>
          <w:spacing w:val="0"/>
          <w:w w:val="100"/>
          <w:position w:val="0"/>
          <w:shd w:val="clear" w:color="auto" w:fill="auto"/>
          <w:lang w:val="pl-PL" w:eastAsia="pl-PL" w:bidi="pl-PL"/>
        </w:rPr>
        <w:t>Emigracja polska w północnej Francji żyje na ważnym fron</w:t>
        <w:softHyphen/>
        <w:t>towym odcinku „zimnej wojny”, która przybiera raz po raz gorętszy charakter i łacno przemienić się może na tym terenie w walkę innego typu. Czy potrafimy wówczas wyewakuować z Francji blisko pół miliona zagrożonych Polaków? Niestety wie</w:t>
        <w:softHyphen/>
        <w:t>my, że odpowiedź musi być negatywna. W tych warunkach zasadą działania ośrodków niepodległościowych winna być jak najdalej posunięta ostrożność. Należy ponadto podkreślić, że teren Polonii francuskiej jest dużo lepiej penetrowany przez komórki reżimowe warszawskie aniżeli przez agendy polskiego obozu niepodległościowego. Toteż mimo niepodlegającej wąt</w:t>
        <w:softHyphen/>
        <w:t xml:space="preserve">pliwości antykomunistycznej postawy znakomitej większości Polaków we Francji, musimy się poważnie liczyć z grożącym niebezpieczeństwem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podobnie jak nie wolno nam ani na chwilę zapominać o tym co grozi Polakom w Niemczech. Po</w:t>
        <w:softHyphen/>
        <w:t>nosimy za to odpowiedzialność, której nie należy bagatelizować.</w:t>
      </w:r>
    </w:p>
    <w:p>
      <w:pPr>
        <w:pStyle w:val="Style48"/>
        <w:keepNext/>
        <w:keepLines/>
        <w:widowControl w:val="0"/>
        <w:numPr>
          <w:ilvl w:val="0"/>
          <w:numId w:val="5"/>
        </w:numPr>
        <w:shd w:val="clear" w:color="auto" w:fill="auto"/>
        <w:tabs>
          <w:tab w:pos="248" w:val="left"/>
        </w:tabs>
        <w:bidi w:val="0"/>
        <w:spacing w:before="0"/>
        <w:ind w:left="0" w:right="0" w:firstLine="0"/>
        <w:jc w:val="center"/>
      </w:pPr>
      <w:bookmarkStart w:id="4" w:name="bookmark4"/>
      <w:bookmarkStart w:id="5" w:name="bookmark5"/>
      <w:r>
        <w:rPr>
          <w:color w:val="000000"/>
          <w:spacing w:val="0"/>
          <w:w w:val="100"/>
          <w:position w:val="0"/>
          <w:shd w:val="clear" w:color="auto" w:fill="auto"/>
          <w:lang w:val="pl-PL" w:eastAsia="pl-PL" w:bidi="pl-PL"/>
        </w:rPr>
        <w:t>SKŁAD LUDNOŚCIOWY</w:t>
      </w:r>
      <w:bookmarkEnd w:id="4"/>
      <w:bookmarkEnd w:id="5"/>
    </w:p>
    <w:p>
      <w:pPr>
        <w:pStyle w:val="Style48"/>
        <w:keepNext/>
        <w:keepLines/>
        <w:widowControl w:val="0"/>
        <w:shd w:val="clear" w:color="auto" w:fill="auto"/>
        <w:bidi w:val="0"/>
        <w:spacing w:before="0" w:after="240"/>
        <w:ind w:left="0" w:right="0" w:firstLine="0"/>
        <w:jc w:val="center"/>
      </w:pPr>
      <w:bookmarkStart w:id="6" w:name="bookmark6"/>
      <w:bookmarkStart w:id="7" w:name="bookmark7"/>
      <w:r>
        <w:rPr>
          <w:color w:val="000000"/>
          <w:spacing w:val="0"/>
          <w:w w:val="100"/>
          <w:position w:val="0"/>
          <w:shd w:val="clear" w:color="auto" w:fill="auto"/>
          <w:lang w:val="pl-PL" w:eastAsia="pl-PL" w:bidi="pl-PL"/>
        </w:rPr>
        <w:t>Trzy emigracje</w:t>
      </w:r>
      <w:bookmarkEnd w:id="6"/>
      <w:bookmarkEnd w:id="7"/>
    </w:p>
    <w:p>
      <w:pPr>
        <w:pStyle w:val="Style36"/>
        <w:keepNext w:val="0"/>
        <w:keepLines w:val="0"/>
        <w:widowControl w:val="0"/>
        <w:shd w:val="clear" w:color="auto" w:fill="auto"/>
        <w:bidi w:val="0"/>
        <w:spacing w:before="0" w:after="240" w:line="218" w:lineRule="auto"/>
        <w:ind w:left="0" w:right="0"/>
        <w:jc w:val="both"/>
      </w:pPr>
      <w:r>
        <w:rPr>
          <w:color w:val="000000"/>
          <w:spacing w:val="0"/>
          <w:w w:val="100"/>
          <w:position w:val="0"/>
          <w:shd w:val="clear" w:color="auto" w:fill="auto"/>
          <w:lang w:val="pl-PL" w:eastAsia="pl-PL" w:bidi="pl-PL"/>
        </w:rPr>
        <w:t>Niestety nie rozporządzamy żadnymi dokładnymi danymi sta</w:t>
        <w:softHyphen/>
        <w:t>tystycznymi. Polityka ludnościowa francuska zmierza niedwu</w:t>
        <w:softHyphen/>
        <w:t>znacznie do wchłonięcia cudzoziemskiej masy robotniczej i wto</w:t>
        <w:softHyphen/>
        <w:t>pienia jej w naród francuski. Toteż oficjalne statystyki francu</w:t>
        <w:softHyphen/>
        <w:t>skie stale zmniejszają faktyczną cyfrę Polaków. Nasze zaś ko</w:t>
        <w:softHyphen/>
        <w:t>ła mają nieuleczalną tjidencję do wyolbrzymiania cyfr. Czyn</w:t>
        <w:softHyphen/>
        <w:t>niki polskie mówią p/$eważnie o 600-tysięcznej masie emigra</w:t>
        <w:softHyphen/>
        <w:t>cyjnej, Francuzi nie~chcą nam przyznaC nawet 300 tysięcy. Prawda leży zapewne pośrodku. Podobnie jak Polonia amery</w:t>
        <w:softHyphen/>
        <w:t>kańska nie liczy chyba 7 milionów, tak i Polonia francuska nie sięga obecnie pół miliona. Mimo nieustannego przypływu no</w:t>
        <w:softHyphen/>
        <w:t>wej, powojennej emigracji cyfry ogólne uległy od 1944 r. du</w:t>
        <w:softHyphen/>
        <w:t>żemu zmniejszeniu. Należy przyjąć, że do kraju wróciło w su</w:t>
        <w:softHyphen/>
        <w:t>mie 15 % starej emigracji. Większe jednak straty ilościowe po</w:t>
        <w:softHyphen/>
        <w:t>nosi emigracja w związku z powszechnym procesem naturali- zacji. Poza małymi wyjątkami młode pokolenie, urodzone i wy</w:t>
        <w:softHyphen/>
        <w:t>chowane we Francji przyjmuje na ogół obywatelstwo francu</w:t>
        <w:softHyphen/>
        <w:t>skie. Ustawodawstwo francuskie wymaga, by każda jednostka urodzona we Francji dokonała na trzy miesiące przed ukoń</w:t>
        <w:softHyphen/>
        <w:t>czeniem lat 18-tu opcji na rzecz obywatelstwa kraju macierzy</w:t>
        <w:softHyphen/>
        <w:t>stego. W przeciwnym wypadku, mimo bezspornej przynależności narodowościowej obojga rodziców, osiemnastoletnie ich dziecko, urodzone we Francji, staje się automatycznie obywatelem fran</w:t>
        <w:softHyphen/>
        <w:t>cuskim.</w:t>
      </w:r>
      <w:r>
        <w:br w:type="page"/>
      </w:r>
    </w:p>
    <w:p>
      <w:pPr>
        <w:pStyle w:val="Style36"/>
        <w:keepNext w:val="0"/>
        <w:keepLines w:val="0"/>
        <w:widowControl w:val="0"/>
        <w:shd w:val="clear" w:color="auto" w:fill="auto"/>
        <w:bidi w:val="0"/>
        <w:spacing w:before="0" w:after="40" w:line="233" w:lineRule="auto"/>
        <w:ind w:left="0" w:right="0"/>
        <w:jc w:val="both"/>
      </w:pPr>
      <w:r>
        <w:rPr>
          <w:color w:val="000000"/>
          <w:spacing w:val="0"/>
          <w:w w:val="100"/>
          <w:position w:val="0"/>
          <w:shd w:val="clear" w:color="auto" w:fill="auto"/>
          <w:lang w:val="pl-PL" w:eastAsia="pl-PL" w:bidi="pl-PL"/>
        </w:rPr>
        <w:t>Oczywiście nie oznacza to zmiany przynależności narodowej w naszym zrozumieniu.</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Niezbyt słusznie jednak utarło się określenie Polonii fran</w:t>
        <w:softHyphen/>
        <w:t>cuskiej mianem starej emigracji. Poza zagubionymi w Paryżu, sfrancuziałymi potomkami Wielkiej Emigracji politycznej ubieg</w:t>
        <w:softHyphen/>
        <w:t xml:space="preserve">łego stulecia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wśród górników nie znalazłem nikogo, kto prze</w:t>
        <w:softHyphen/>
        <w:t>bywałby we Francji dłużej niż 27 lat. Większość zjechała do te</w:t>
        <w:softHyphen/>
        <w:t>go kraju w okresie 1922 - 1930. W pierwszej fazie byli to prze</w:t>
        <w:softHyphen/>
        <w:t>ważnie Polacy z Westfalii i Nadrenii, którzy nadali zresztą ton całej emigracji zarobkowej we Francji. I to jest właściwie jedyny odłam, który można by w pewnym sensie określić ja</w:t>
        <w:softHyphen/>
        <w:t>ko emigrację starą, gdyż są to synowie emigracji zarobkowej z terenu b. zaboru pruskiego z okresu drugiej połowy XIX stu</w:t>
        <w:softHyphen/>
        <w:t>lecia i lat przed pierwszą wojną światową. Na ziemi francu</w:t>
        <w:softHyphen/>
        <w:t>skiej emigracja ta nie przebywa w żadnym wypadku dłużej niż 30 lat. Bezpośrednio po wojnie 1914-1918 r. przemysłowcy fran</w:t>
        <w:softHyphen/>
        <w:t>cuscy przeprowadzili w Westfalii werbunek do kopalni i fa</w:t>
        <w:softHyphen/>
        <w:t>bryk francuskich. Wobec mało korzystnych perspektyw go</w:t>
        <w:softHyphen/>
        <w:t>spodarczych w odrodzonej Polsce, „Westfalacy”, nie chcąc zno</w:t>
        <w:softHyphen/>
        <w:t>sić dłużej szykan niemieckich i powojennej niemieckiej nędzy, decydowali się często na szukanie chleba w alianckiej Francji.</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Drugim prawie równym członem uchodźctwa francuskiego to emigracja zarobkowa z Polski, głównie z okresu pierwszego dziesięciolecia Niepodległości. Ciężka sytuacja ekonomiczna, niskie zarobki, rosnące bezrobocie, oto przyczyny dla których setki Polaków postanowiło emigrować w poszukiwaniu pracy. Tym razem obok mieszkańców Poznańskiego i Pomorza wyru</w:t>
        <w:softHyphen/>
        <w:t>szyło w świat wielu emigrantów z przeludnionej i wygłodzonej Małopolski środkowej. Szczególnie ponętnym krajem imigra- cyjnym w tych czasach była Francja, przeżywająca okres po</w:t>
        <w:softHyphen/>
        <w:t>wojennej prosperity. Należy zwrócić uwagę na fakt, że wśród górników polskich w północnej Francji nie spotyka się niemal zupełnie ślązaków. Górnicy polscy na Zachodzie stanowią więc poza ślązakami główny polski rezerwuar fachowy w tej dziedzinie gospodarki. Tak jak Włosi słyną jako najlepsi pra</w:t>
        <w:softHyphen/>
        <w:t>cownicy w dziale kamieniarskim i robotnicy drogowi, Polacy przodują bezkonkurencyjnie w tej . niebezpiecznej pracy jaką jest górnictwo. Byli w tym charakterze i są po dzień dzisiejszy specjalnie poszukiwani przez pracodawców wszystkich europej</w:t>
        <w:softHyphen/>
        <w:t>skich zagłębi węglowych.</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Trzecią i najnowszą falą emigracji stanowią uchodźcy po</w:t>
        <w:softHyphen/>
        <w:t>wojenni, dzielący się z kolei na dwie grupy: zdemobilizowa</w:t>
        <w:softHyphen/>
        <w:t>nych żołnierzy Polskich Sił Zbrojnych na Zachodzie i uchodź</w:t>
        <w:softHyphen/>
        <w:t>ców cywilnych, w przeważającej mierze rekrutujących się z tzw. displaced persons z terenu Niemiec.</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O ile nastąpiło już całkowite przemieszanie dwóch pierw</w:t>
        <w:softHyphen/>
        <w:t>szych grup emigracji zarobkowej, gdzie zanikły wreszcie, żywe jeszcze przed ostatnią wojną, różnice dzielnicowe, o tyle prze</w:t>
        <w:softHyphen/>
        <w:br w:type="page"/>
      </w:r>
      <w:r>
        <w:rPr>
          <w:color w:val="000000"/>
          <w:spacing w:val="0"/>
          <w:w w:val="100"/>
          <w:position w:val="0"/>
          <w:shd w:val="clear" w:color="auto" w:fill="auto"/>
          <w:lang w:val="pl-PL" w:eastAsia="pl-PL" w:bidi="pl-PL"/>
        </w:rPr>
        <w:t>nikanie wzajemne owej „starej” emigracji i nowego uchodż- ctwa postępuje raczej opornie.</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Obie te grupy trzymają się z daleka, obwiniając się o to wzajemnie. Byłem świadkiem ostrej dyskusji w </w:t>
      </w:r>
      <w:r>
        <w:rPr>
          <w:color w:val="000000"/>
          <w:spacing w:val="0"/>
          <w:w w:val="100"/>
          <w:position w:val="0"/>
          <w:shd w:val="clear" w:color="auto" w:fill="auto"/>
          <w:lang w:val="fr-FR" w:eastAsia="fr-FR" w:bidi="fr-FR"/>
        </w:rPr>
        <w:t xml:space="preserve">Roubaix </w:t>
      </w:r>
      <w:r>
        <w:rPr>
          <w:color w:val="000000"/>
          <w:spacing w:val="0"/>
          <w:w w:val="100"/>
          <w:position w:val="0"/>
          <w:shd w:val="clear" w:color="auto" w:fill="auto"/>
          <w:lang w:val="pl-PL" w:eastAsia="pl-PL" w:bidi="pl-PL"/>
        </w:rPr>
        <w:t>po</w:t>
        <w:softHyphen/>
        <w:t>między rezolutną, dwudziestokilkoletnią dziewczyną, kierow</w:t>
        <w:softHyphen/>
        <w:t>niczką pensjonatu dla młodych robotnic z przemysłu tekstyl</w:t>
        <w:softHyphen/>
        <w:t>nego i zdemobilizowanym przed rokiem inteligentem-podcho- rążym, ciężko pracującym fizycznie w farbiarni tkanin. Pytali się wzajemnie, kto temu winien, że stara i nowa emigracja żyją jak dwa zamknięte i niechętne sobie klany”. Ponieważ oboje byli ludźmi dobrej woli, przeto po krótkiej kontrowersji doszli do słusznego przekonania, że wina jest obustronna. No</w:t>
        <w:softHyphen/>
        <w:t>wy element razi często swym zbyt swobodnym i niezawsze so</w:t>
        <w:softHyphen/>
        <w:t>lidnym sposobem życia. Stary, przywykły do pewnych określo</w:t>
        <w:softHyphen/>
        <w:t>nych form tradycyjnych, nie zawsze chce i umie znaleźć wy</w:t>
        <w:softHyphen/>
        <w:t>rozumienie dla ciężko przez los doświadczonych przybyszów.</w:t>
      </w:r>
    </w:p>
    <w:p>
      <w:pPr>
        <w:pStyle w:val="Style36"/>
        <w:keepNext w:val="0"/>
        <w:keepLines w:val="0"/>
        <w:widowControl w:val="0"/>
        <w:shd w:val="clear" w:color="auto" w:fill="auto"/>
        <w:bidi w:val="0"/>
        <w:spacing w:before="0" w:after="240" w:line="221" w:lineRule="auto"/>
        <w:ind w:left="0" w:right="0" w:firstLine="280"/>
        <w:jc w:val="both"/>
      </w:pPr>
      <w:r>
        <w:rPr>
          <w:color w:val="000000"/>
          <w:spacing w:val="0"/>
          <w:w w:val="100"/>
          <w:position w:val="0"/>
          <w:shd w:val="clear" w:color="auto" w:fill="auto"/>
          <w:lang w:val="pl-PL" w:eastAsia="pl-PL" w:bidi="pl-PL"/>
        </w:rPr>
        <w:t>Każdy niewłaściwy krok czy występek komentowany jest sze</w:t>
        <w:softHyphen/>
        <w:t>roko. Dawną emigrację górniczą charakteryzuje wysoki po</w:t>
        <w:softHyphen/>
        <w:t>ziom życia rodzinnego i głębokie przywiązanie do katolic</w:t>
        <w:softHyphen/>
        <w:t>kich tradycji i dlatego razi ją ogromnie rozluźnienie obycza</w:t>
        <w:softHyphen/>
        <w:t>jów wyniesione z wojny przez nową emigrację. Nie bez zna</w:t>
        <w:softHyphen/>
        <w:t xml:space="preserve">czenia jest też fakt,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obok -jednostek wartościowych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wśród przybyszów z Wysp Brytyjskich znajduje się nieco za- narchizowanego, rozwydrzonego, aspołecznego i wiecznie mal</w:t>
        <w:softHyphen/>
        <w:t>kontenckiego elementu. Są to bowiem często ludzie, którzy nie chcieli czy nie umieli nagiąć się do warunków pracy w An</w:t>
        <w:softHyphen/>
        <w:t>glii i wyjechali do Francji w poszukiwaniu łatwiejszego ży</w:t>
        <w:softHyphen/>
        <w:t>cia. Okazało &gt;się w myśl mądrego przysłowia „wszędzie dobrze gdzie nas nie ma”, że warunki pracy i zarobki we Francji ustępują poziomowi brytyjskiemu. Stało się to dla wielu przy</w:t>
        <w:softHyphen/>
        <w:t>czyną nowych rozczarowań, dodatkowego zgorzknienia i prze- denerwowania. Nb. zdemobilizowani żołnierze polscy nie zawsze są należycie traktowani przez władze i społeczeństwo francu</w:t>
        <w:softHyphen/>
        <w:t xml:space="preserve">skie. Uwierzono w bzdurny </w:t>
      </w:r>
      <w:r>
        <w:rPr>
          <w:color w:val="000000"/>
          <w:spacing w:val="0"/>
          <w:w w:val="100"/>
          <w:position w:val="0"/>
          <w:shd w:val="clear" w:color="auto" w:fill="auto"/>
          <w:lang w:val="fr-FR" w:eastAsia="fr-FR" w:bidi="fr-FR"/>
        </w:rPr>
        <w:t xml:space="preserve">slogan </w:t>
      </w:r>
      <w:r>
        <w:rPr>
          <w:color w:val="000000"/>
          <w:spacing w:val="0"/>
          <w:w w:val="100"/>
          <w:position w:val="0"/>
          <w:shd w:val="clear" w:color="auto" w:fill="auto"/>
          <w:lang w:val="pl-PL" w:eastAsia="pl-PL" w:bidi="pl-PL"/>
        </w:rPr>
        <w:t>o polskich faszystach i tak zwani przez komunistów „les andersistes” niejednokrotnie ży</w:t>
        <w:softHyphen/>
        <w:t>ją i pracują w takich warunkach, jakie uzyskali byli jeńcy wojenni, czy też nowi robotnicy niemieccy zakontraktowani do pracy w kopalniach. Upośledzenie to głęboko odczuli nie tylko nasi żołnierze, ale także i „stara” emigracja. Tym bar</w:t>
        <w:softHyphen/>
        <w:t>dziej, że w propagandzie politycznej i przemówieniach, Fran</w:t>
        <w:softHyphen/>
        <w:t>cuzi licytują się z całym światem na antyniemieckość, a w praktyce stosunki układały się i układają się często całkiem inaczej. I tak np. Niemiec żonaty z obywatelką francuską otrzymuje premię ślubną, której nie otrzymuje robotnik pol</w:t>
        <w:softHyphen/>
        <w:t>ski z nowej emigracji. Z drugiej strony jednak, jak informo</w:t>
        <w:softHyphen/>
        <w:t>wał mnie jeden z dyrektorów Zarządu Kopalń w Lens, który w roku 1945 i 1946 zajmował się werbunkiem górników pol</w:t>
        <w:softHyphen/>
        <w:t>skich w Wielkiej Brytanii, głównie spośród tzw. „opornych”, że w wielu wypadkach element ten zawiódł oczekiwania Frań-</w:t>
        <w:br w:type="page"/>
      </w:r>
      <w:r>
        <w:rPr>
          <w:color w:val="000000"/>
          <w:spacing w:val="0"/>
          <w:w w:val="100"/>
          <w:position w:val="0"/>
          <w:shd w:val="clear" w:color="auto" w:fill="auto"/>
          <w:lang w:val="pl-PL" w:eastAsia="pl-PL" w:bidi="pl-PL"/>
        </w:rPr>
        <w:t>cuzów. Bądź to porzucał przy pierwszej okazji pracę, bądź to absentował się, bądź to wreszcie angażował się w akcji straj</w:t>
        <w:softHyphen/>
        <w:t>kowej, prowadzonej przez skomunizowane CGT.</w:t>
      </w:r>
    </w:p>
    <w:p>
      <w:pPr>
        <w:pStyle w:val="Style48"/>
        <w:keepNext/>
        <w:keepLines/>
        <w:widowControl w:val="0"/>
        <w:shd w:val="clear" w:color="auto" w:fill="auto"/>
        <w:bidi w:val="0"/>
        <w:spacing w:before="0" w:after="180" w:line="230" w:lineRule="auto"/>
        <w:ind w:left="0" w:right="0" w:firstLine="0"/>
        <w:jc w:val="center"/>
      </w:pPr>
      <w:bookmarkStart w:id="8" w:name="bookmark8"/>
      <w:bookmarkStart w:id="9" w:name="bookmark9"/>
      <w:r>
        <w:rPr>
          <w:color w:val="000000"/>
          <w:spacing w:val="0"/>
          <w:w w:val="100"/>
          <w:position w:val="0"/>
          <w:shd w:val="clear" w:color="auto" w:fill="auto"/>
          <w:lang w:val="pl-PL" w:eastAsia="pl-PL" w:bidi="pl-PL"/>
        </w:rPr>
        <w:t>Emigracja bez „inteligencji”</w:t>
      </w:r>
      <w:bookmarkEnd w:id="8"/>
      <w:bookmarkEnd w:id="9"/>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Charakterystyczną rzeczą dla Polonii francuskiej jest zni</w:t>
        <w:softHyphen/>
        <w:t>koma produkcja własnej inteligencji. Polityka socjalna fran</w:t>
        <w:softHyphen/>
        <w:t>cuska, podobnie jak polityka innych mocarstw pragnęła Wy</w:t>
        <w:softHyphen/>
        <w:t>raźnie utrzymać obcokrajowców na najniższych i najcięższych kategoriach pracy. Młodych, zdolnych chłopaków nie dopu</w:t>
        <w:softHyphen/>
        <w:t>szczano do średnich i wyższych szkół zawodowych. Zasadą by</w:t>
        <w:softHyphen/>
        <w:t>ło bowiem, że Polacy pracować mają pod ziemią. Nawet w wy</w:t>
        <w:softHyphen/>
        <w:t>padku uzyskania chlubnego świadectwa ukończenia szkoły technicznej, pierwszeństwo w uzyskaniu wyżej kwalifikowanej i lepiej płatnej pracy przysługiwało Francuzom.</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W takich warunkach możliwość awansu społecznego dla ro</w:t>
        <w:softHyphen/>
        <w:t>botnika polskiego jest niewielka. Wyjątkowo, w ośrodkach, gdzie górnicy polscy są w jaskrawej przewadze, trafiają się i polscy funkcjonariusze. W takim Ostricourt gdzie np. 80 proc, personelu pracującego pod ziemią stanowią Polacy, są kopal</w:t>
        <w:softHyphen/>
        <w:t>nie w których i wśród sztygarów jest większość Polaków. W jednej z kopalń („szóstka”) nadsztygarem jest Polak, Mikołaj</w:t>
        <w:softHyphen/>
        <w:t>czyk. Czasami we władzach odpowiednich związków zawodo</w:t>
        <w:softHyphen/>
        <w:t xml:space="preserve">wych zasiadają polscy działacze. Jednym z nich był obecny Prezes Centralnego Związku Polaków we Francji Aleksander Skrodzki. Sekretarzem Związku Górników </w:t>
      </w:r>
      <w:r>
        <w:rPr>
          <w:color w:val="000000"/>
          <w:spacing w:val="0"/>
          <w:w w:val="100"/>
          <w:position w:val="0"/>
          <w:shd w:val="clear" w:color="auto" w:fill="auto"/>
          <w:lang w:val="fr-FR" w:eastAsia="fr-FR" w:bidi="fr-FR"/>
        </w:rPr>
        <w:t xml:space="preserve">Force Ouvrière </w:t>
      </w:r>
      <w:r>
        <w:rPr>
          <w:color w:val="000000"/>
          <w:spacing w:val="0"/>
          <w:w w:val="100"/>
          <w:position w:val="0"/>
          <w:shd w:val="clear" w:color="auto" w:fill="auto"/>
          <w:lang w:val="pl-PL" w:eastAsia="pl-PL" w:bidi="pl-PL"/>
        </w:rPr>
        <w:t>z centralą w Lens jest aktywny działacz syndykalny p. Ostrowski, który udzielił mi niezmiernie cennych informacji.</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Natomiast niesłychanie mały jest na Północy procent inte</w:t>
        <w:softHyphen/>
        <w:t>ligencji polskiej. Wchłania ją Paryż lub też kraje dalekiej emi</w:t>
        <w:softHyphen/>
        <w:t>gracji. Spotkałem co prawda wśród nowo zwerbowanych ro</w:t>
        <w:softHyphen/>
        <w:t>botników przemysłu włókienniczego, a nawet i w kopalniach byłych oficerów i podchorążych. Ci jednak po nieuniknionej deklasacji nie zdążyli jeszcze ochłonąć i wykazać się pionier</w:t>
        <w:softHyphen/>
        <w:t>skimi walorami. Jest rzeczą znamienną dla środowiska „sta- ro”-emigracyjnego, że, mimo przyjmowania przez młodzież obywatelstwa francuskiego, małżeństwa mieszane trafiają się ladal niezwykle rzadko. Ogromna większość dziewcząt z ro- Jzin górniczych wychodzi zamąż za Polaków. W niektórych ośrodkach zaczął się już na większą skalę proces małżeństw z nowymi emigrantami. Na ogół małżeństwa te dobrze zdają próbę życia. Jedna z działaczek wśród młodzieży katolickiej z kolonii Mazingarbe oświadczyła mi z uśmiechem, że dziew</w:t>
        <w:softHyphen/>
        <w:t>częta przekonały się do nowych przybyszów i sporo robotnic polskich w przemyśle włókienniczym zaręczyło się ze zdemo</w:t>
        <w:softHyphen/>
        <w:t>bilizowanymi żołnierzami.</w:t>
      </w:r>
    </w:p>
    <w:p>
      <w:pPr>
        <w:pStyle w:val="Style36"/>
        <w:keepNext w:val="0"/>
        <w:keepLines w:val="0"/>
        <w:widowControl w:val="0"/>
        <w:shd w:val="clear" w:color="auto" w:fill="auto"/>
        <w:bidi w:val="0"/>
        <w:spacing w:before="0" w:after="220" w:line="221" w:lineRule="auto"/>
        <w:ind w:left="0" w:right="0" w:firstLine="200"/>
        <w:jc w:val="both"/>
        <w:sectPr>
          <w:headerReference w:type="default" r:id="rId10"/>
          <w:headerReference w:type="even" r:id="rId11"/>
          <w:headerReference w:type="first" r:id="rId12"/>
          <w:footnotePr>
            <w:pos w:val="pageBottom"/>
            <w:numFmt w:val="decimal"/>
            <w:numStart w:val="1"/>
            <w:numRestart w:val="continuous"/>
            <w15:footnoteColumns w:val="1"/>
          </w:footnotePr>
          <w:pgSz w:w="6940" w:h="11270"/>
          <w:pgMar w:top="818" w:left="482" w:right="468" w:bottom="448" w:header="0" w:footer="3" w:gutter="0"/>
          <w:pgNumType w:start="15"/>
          <w:cols w:space="720"/>
          <w:noEndnote/>
          <w:titlePg/>
          <w:rtlGutter w:val="0"/>
          <w:docGrid w:linePitch="360"/>
        </w:sectPr>
      </w:pPr>
      <w:r>
        <w:rPr>
          <w:color w:val="000000"/>
          <w:spacing w:val="0"/>
          <w:w w:val="100"/>
          <w:position w:val="0"/>
          <w:shd w:val="clear" w:color="auto" w:fill="auto"/>
          <w:lang w:val="pl-PL" w:eastAsia="pl-PL" w:bidi="pl-PL"/>
        </w:rPr>
        <w:t xml:space="preserve">Natomiast pewna działaczka harcerska z Lens skarżyła się, że gorzej jest z córkami nielicznych miejscowych inteligentów. </w:t>
      </w:r>
    </w:p>
    <w:p>
      <w:pPr>
        <w:pStyle w:val="Style36"/>
        <w:keepNext w:val="0"/>
        <w:keepLines w:val="0"/>
        <w:widowControl w:val="0"/>
        <w:shd w:val="clear" w:color="auto" w:fill="auto"/>
        <w:bidi w:val="0"/>
        <w:spacing w:before="0" w:after="220" w:line="221" w:lineRule="auto"/>
        <w:ind w:left="0" w:right="0" w:firstLine="0"/>
        <w:jc w:val="both"/>
      </w:pPr>
      <w:r>
        <w:rPr>
          <w:color w:val="000000"/>
          <w:spacing w:val="0"/>
          <w:w w:val="100"/>
          <w:position w:val="0"/>
          <w:shd w:val="clear" w:color="auto" w:fill="auto"/>
          <w:lang w:val="pl-PL" w:eastAsia="pl-PL" w:bidi="pl-PL"/>
        </w:rPr>
        <w:t>Poszukują one raczej francuskich kandydatów do stadła mał</w:t>
        <w:softHyphen/>
        <w:t>żeńskiego. Podobnie postępują przybyłe z Niemiec dziewczę</w:t>
        <w:softHyphen/>
        <w:t>ta z „nowej” emigracji.</w:t>
      </w:r>
    </w:p>
    <w:p>
      <w:pPr>
        <w:pStyle w:val="Style48"/>
        <w:keepNext/>
        <w:keepLines/>
        <w:widowControl w:val="0"/>
        <w:numPr>
          <w:ilvl w:val="0"/>
          <w:numId w:val="5"/>
        </w:numPr>
        <w:shd w:val="clear" w:color="auto" w:fill="auto"/>
        <w:tabs>
          <w:tab w:pos="324" w:val="left"/>
        </w:tabs>
        <w:bidi w:val="0"/>
        <w:spacing w:before="0" w:after="160" w:line="233"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POCZUCIE NARODOWE</w:t>
      </w:r>
      <w:bookmarkEnd w:id="10"/>
      <w:bookmarkEnd w:id="11"/>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Szczególnie interesowałem się stopniem świadomości naro</w:t>
        <w:softHyphen/>
        <w:t>dowej. Trzeba pamiętać, że, w ogromnej większości, Polacy na tamtejszym terenie, to ludzie wygnani nędzą z kraju. Są oni w dużo mniejszym od nas stopniu dłużnikami Polski. Poszli na obczyznę zmuszeni ciężkimi warunkami życia, a jednak w niektórych okręgach polskość jest niezmiernie żywa, twar</w:t>
        <w:softHyphen/>
        <w:t>da, bezinteresowna i pozbawiona goryczy, cechującej tak czę</w:t>
        <w:softHyphen/>
        <w:t>sto nową emigrację. Najbardziej pod tym względem godni są podziwu „westfalczycy”, którzy często w ogóle ziemi ojczystej na oczy nie widzieli. Oczywiście nie używają oni literackiego bezbłędnego języka, niemniej wytrwali w zachodniej gwarze wsi wielkopolskiej i w tych kilku koloniach, gdzie element pol</w:t>
        <w:softHyphen/>
        <w:t xml:space="preserve">ski zdecydowanie dominuje (jak Marles-les-Mines, Brouai-en- Artois, Ostricourt, </w:t>
      </w:r>
      <w:r>
        <w:rPr>
          <w:color w:val="000000"/>
          <w:spacing w:val="0"/>
          <w:w w:val="100"/>
          <w:position w:val="0"/>
          <w:shd w:val="clear" w:color="auto" w:fill="auto"/>
          <w:lang w:val="fr-FR" w:eastAsia="fr-FR" w:bidi="fr-FR"/>
        </w:rPr>
        <w:t xml:space="preserve">Vaziers) </w:t>
      </w:r>
      <w:r>
        <w:rPr>
          <w:color w:val="000000"/>
          <w:spacing w:val="0"/>
          <w:w w:val="100"/>
          <w:position w:val="0"/>
          <w:shd w:val="clear" w:color="auto" w:fill="auto"/>
          <w:lang w:val="pl-PL" w:eastAsia="pl-PL" w:bidi="pl-PL"/>
        </w:rPr>
        <w:t>trafiają się wypadki, że dzieci fran</w:t>
        <w:softHyphen/>
        <w:t>cuskie, towarzysze zabaw dzieci polskich, mówią bez porówna</w:t>
        <w:softHyphen/>
        <w:t>nia lepiej po polsku niż po francusku. Spotkałem nawet star</w:t>
        <w:softHyphen/>
        <w:t>szego wiekiem sztygara, rodowitego Francuza, władającego biegle językiem polskim. Po prostu pracując od wielu lat z gór</w:t>
        <w:softHyphen/>
        <w:t>nikami polskimi i mieszkając w kolonii wśród samych Pola</w:t>
        <w:softHyphen/>
        <w:t>ków nauczył się naszego języka.</w:t>
      </w:r>
    </w:p>
    <w:p>
      <w:pPr>
        <w:pStyle w:val="Style36"/>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Sprawa języka jest zagadnieniem kluczowym i na tym od</w:t>
        <w:softHyphen/>
        <w:t>cinku perspektywy na przyszłość nie są niestety i nie mogą być różowe. Trzeba sobie to wyraźnie powiedzieć. Granica przebiega mniej więcej przez wiek lat 25-ciu. Oczywiście tra</w:t>
        <w:softHyphen/>
        <w:t>fiają się wyjątki w obie strony. W zasadzie jednak szkoła francuska zrobiła swoje. Poza tym — kultura materialna im</w:t>
        <w:softHyphen/>
        <w:t>ponowała i pociągała do Francji. Francuzi posiadają wielki talent asymilowania. Młodzież polska urodzona już na tej zie</w:t>
        <w:softHyphen/>
        <w:t>mi nasiąkła mimo woli miejscową kulturą i zwyczajami. Tyl</w:t>
        <w:softHyphen/>
        <w:t>ko w nielicznych, wielkich skupiskach polskich udało się za</w:t>
        <w:softHyphen/>
        <w:t>pobiec wynarodowieniu. W przeważnej jednak masie Polacy żyją w skupiskach o większości francuskiej. Młodzi łatwiej wy</w:t>
        <w:softHyphen/>
        <w:t>sławiają się po francusku. Widziałem szereg rdzennie polskich domów, w których młodzież rozmawiała między sobą po fran</w:t>
        <w:softHyphen/>
        <w:t>cusku do starszych jedynie odzywając się w skażonym języku rodzinnym. Młodzież ta nie zna Polski z autopsji, zna ją tylko z opowiadań rodziców. Przed wojną nauka w powszechnej szkole francuskiej uzupełniana była lekcjami języka polskie</w:t>
        <w:softHyphen/>
        <w:t>go, dawanymi przez utrzymywanych przez państwo polskie nau</w:t>
        <w:softHyphen/>
        <w:t>czycieli. Jeśli idzie o znajomość geografii czy historii czystej to pozostawała ona daleko w tyle za znajomością historii i geo</w:t>
        <w:softHyphen/>
        <w:t>grafii francuskiej.</w:t>
      </w:r>
    </w:p>
    <w:p>
      <w:pPr>
        <w:pStyle w:val="Style36"/>
        <w:keepNext w:val="0"/>
        <w:keepLines w:val="0"/>
        <w:widowControl w:val="0"/>
        <w:shd w:val="clear" w:color="auto" w:fill="auto"/>
        <w:bidi w:val="0"/>
        <w:spacing w:before="0" w:after="0" w:line="223" w:lineRule="auto"/>
        <w:ind w:left="0" w:right="0" w:firstLine="180"/>
        <w:jc w:val="both"/>
      </w:pPr>
      <w:r>
        <w:rPr>
          <w:color w:val="000000"/>
          <w:spacing w:val="0"/>
          <w:w w:val="100"/>
          <w:position w:val="0"/>
          <w:shd w:val="clear" w:color="auto" w:fill="auto"/>
          <w:lang w:val="pl-PL" w:eastAsia="pl-PL" w:bidi="pl-PL"/>
        </w:rPr>
        <w:t>Dzisiaj w większych ośrodkach polskich kontynuowana jest</w:t>
        <w:br w:type="page"/>
      </w:r>
      <w:r>
        <w:rPr>
          <w:color w:val="000000"/>
          <w:spacing w:val="0"/>
          <w:w w:val="100"/>
          <w:position w:val="0"/>
          <w:shd w:val="clear" w:color="auto" w:fill="auto"/>
          <w:lang w:val="pl-PL" w:eastAsia="pl-PL" w:bidi="pl-PL"/>
        </w:rPr>
        <w:t>nauka języka polskiego w godzinach poza-lekcyjnych, kiedy dzieci są już znużone lekcjami. Jednak przyjąć trzeba, że dla większości młodej generacji Francja jest już dziś krajem bliż</w:t>
        <w:softHyphen/>
        <w:t>szym i bardziej zrozumiałym niż Polska.</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„Nawet przy najlepszej woli — mówił mi jeden z chłopców — ja już dziś Polski prawie nie czuję”.</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Inaczej starsza generacja, — Jeszcze przed 1939 r. myślała ona zasadniczo o powrocie po odpowiednim wzbogaceniu się na Zachodzie, stąd tak wielu emigrantów ładowało swe oszczędności w kraju. Co najmniej co drugi ze spotkanych przeze mnie zdążył ząkupić przed wojną dom czy parcelę w Jarocinie, Środzie czy Tarnowie.</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Polityka naszych władz przedwojennych była przeciwna na- turalizowaniu się. Biło to przeważnie w żywotne interesy ro</w:t>
        <w:softHyphen/>
        <w:t>botników, którzy nieraz doznawali dotkliwych cięgów ze stro</w:t>
        <w:softHyphen/>
        <w:t>ny administracji francuskiej. Pamiętne są deportacje do Pol</w:t>
        <w:softHyphen/>
        <w:t>ski w okresie grożącego Francji bezrobocia. Dziś natomiast optowanie na rzecz obywatelstwa polskiego jest jednoznaczne z przyjmowaniem paszportu warszawskiego i uzależnieniem się od reżimowych przedstawicieli. Trudno bowiem wymagać od zasiedziałych we Francji robotników, by skazywali się podob</w:t>
        <w:softHyphen/>
        <w:t>nie jak to czyni większość nowej emigracji — na niewygodną sytuację bezpaństwowców.</w:t>
      </w:r>
    </w:p>
    <w:p>
      <w:pPr>
        <w:pStyle w:val="Style36"/>
        <w:keepNext w:val="0"/>
        <w:keepLines w:val="0"/>
        <w:widowControl w:val="0"/>
        <w:shd w:val="clear" w:color="auto" w:fill="auto"/>
        <w:bidi w:val="0"/>
        <w:spacing w:before="0" w:after="280" w:line="221" w:lineRule="auto"/>
        <w:ind w:left="0" w:right="0" w:firstLine="260"/>
        <w:jc w:val="both"/>
      </w:pPr>
      <w:r>
        <w:rPr>
          <w:color w:val="000000"/>
          <w:spacing w:val="0"/>
          <w:w w:val="100"/>
          <w:position w:val="0"/>
          <w:shd w:val="clear" w:color="auto" w:fill="auto"/>
          <w:lang w:val="pl-PL" w:eastAsia="pl-PL" w:bidi="pl-PL"/>
        </w:rPr>
        <w:t>Należy założyć, że w większości wypadków emigracja za</w:t>
        <w:softHyphen/>
        <w:t>robkowa będzie się w tych sprawach kierować pobudkami uty</w:t>
        <w:softHyphen/>
        <w:t>litarnymi co nie oznacza, by stawała się przez to mniej warto</w:t>
        <w:softHyphen/>
        <w:t>ściowa od emigracji politycznej. Poza górnikami młodzi Pola</w:t>
        <w:softHyphen/>
        <w:t>cy we Francji, którzy przeszli przez naturalizację podlegają już obwiązkowi służby wojskowej we francuskich siłach zbroj</w:t>
        <w:softHyphen/>
        <w:t>nych. Rozmawiałem przy tradycyjnej górniczej kawie z wie</w:t>
        <w:softHyphen/>
        <w:t>loma młodymi chłopakami — twierdzili, że mają rozdwojone poczucie przynależności narodowej. I tak np. z jednej strony drażniło ich w najwyższym stopniu płytkie naigrywanie się niektórych wojskowych polskich z Francji i Francuzów, z dru</w:t>
        <w:softHyphen/>
        <w:t>giej zaś strony gotowi są zawsze skakać do oczu Francuzom za ubliżanie Polsce. Dom rodzicielski wiąże ich ze starą Ojczyzną — szkoła, warsztat pracy i ustawodawstwo — z nową.')</w:t>
      </w:r>
    </w:p>
    <w:p>
      <w:pPr>
        <w:pStyle w:val="Style33"/>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 Jest tylko jeden czynnik, który mógłby procesowi temu zapobiec. By</w:t>
        <w:softHyphen/>
        <w:t>łaby to rychła wojna. Większość młodych mężczyzn miałaby w takim wypadku szanse zaciągnięcia się raz jeszcze do wojska polskiego na ob</w:t>
        <w:softHyphen/>
        <w:t>czyźnie. Nawet ci, którzy formalnie już są obywatelami francuskimi wy</w:t>
        <w:softHyphen/>
        <w:t>korzystaliby, jak mnie zapewniano w takim wypadku prawo wyboru ew. polskiej armii alianckiej. Zabawne, że chociaż pod wielu względami Fran</w:t>
        <w:softHyphen/>
        <w:t xml:space="preserve">cja imponuje </w:t>
      </w:r>
      <w:r>
        <w:rPr>
          <w:color w:val="000000"/>
          <w:spacing w:val="0"/>
          <w:w w:val="100"/>
          <w:position w:val="0"/>
          <w:shd w:val="clear" w:color="auto" w:fill="auto"/>
          <w:lang w:val="fr-FR" w:eastAsia="fr-FR" w:bidi="fr-FR"/>
        </w:rPr>
        <w:t xml:space="preserve">naszèj </w:t>
      </w:r>
      <w:r>
        <w:rPr>
          <w:color w:val="000000"/>
          <w:spacing w:val="0"/>
          <w:w w:val="100"/>
          <w:position w:val="0"/>
          <w:shd w:val="clear" w:color="auto" w:fill="auto"/>
          <w:lang w:val="pl-PL" w:eastAsia="pl-PL" w:bidi="pl-PL"/>
        </w:rPr>
        <w:t>młodzieży, to wojsko tutejsze nie wzbudza w niej zachwytu. Polskie siły zbrojne pozostawiły zaś, mimo wielu zastrzeżeń w sumie jak najlepsze wrażenie. Złożyło się na to wiele czynników. Przede wszystkim, jaik to dobitnie określił jeden z moich rozmówców, wojsko w czasie wojny to kilka lat przyjemnego i nietrudnego życia, a polem kilka miesięcy pasjonującego ryzyka i strachu. W zestawieniu ze żmudną i zawsze niebezpieczną pracą w kopalni takie rozwiązanie na pewno bar-</w:t>
      </w:r>
      <w:r>
        <w:br w:type="page"/>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asymilacji, niestety przoduje niezliczona polska inteligen</w:t>
        <w:softHyphen/>
        <w:t>cja i stan trzeci. Zdarza się często, że lekarze, a zwłaszcza kup</w:t>
        <w:softHyphen/>
        <w:t>cy, hotelarze i restauratorzy używają w domu języka francu</w:t>
        <w:softHyphen/>
        <w:t>skiego w rozmowie z dziećmi, by przyspieszyć proces asymila- cyjny. Szereg takich niewesołych faktów stwierdziłem osobiście. Najbardziej polską, z poczucia, grupą społeczną są niewątpliwie górnicy, którzy języka i zwyczajów narodowych przestrzegają z niezwykłym pietyzmem i konsekwencją. To jest właściwy trzon polskości na ziemi francuskiej.</w:t>
      </w:r>
    </w:p>
    <w:p>
      <w:pPr>
        <w:pStyle w:val="Style36"/>
        <w:keepNext w:val="0"/>
        <w:keepLines w:val="0"/>
        <w:widowControl w:val="0"/>
        <w:shd w:val="clear" w:color="auto" w:fill="auto"/>
        <w:bidi w:val="0"/>
        <w:spacing w:before="0" w:after="220" w:line="218" w:lineRule="auto"/>
        <w:ind w:left="0" w:right="0" w:firstLine="220"/>
        <w:jc w:val="both"/>
      </w:pPr>
      <w:r>
        <w:rPr>
          <w:color w:val="000000"/>
          <w:spacing w:val="0"/>
          <w:w w:val="100"/>
          <w:position w:val="0"/>
          <w:shd w:val="clear" w:color="auto" w:fill="auto"/>
          <w:lang w:val="pl-PL" w:eastAsia="pl-PL" w:bidi="pl-PL"/>
        </w:rPr>
        <w:t>Ogólnie można powiedzieć, że ludzie dojrzali, liczący powyżej 25 czy 39-tu lat, są w zasadzie elementem czysto polskim, któ</w:t>
        <w:softHyphen/>
        <w:t xml:space="preserve">ry może jeszcze wrócić do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rzecz prosta przy zmienio</w:t>
        <w:softHyphen/>
        <w:t>nych warunkach.</w:t>
      </w:r>
    </w:p>
    <w:p>
      <w:pPr>
        <w:pStyle w:val="Style10"/>
        <w:keepNext w:val="0"/>
        <w:keepLines w:val="0"/>
        <w:widowControl w:val="0"/>
        <w:numPr>
          <w:ilvl w:val="0"/>
          <w:numId w:val="5"/>
        </w:numPr>
        <w:shd w:val="clear" w:color="auto" w:fill="auto"/>
        <w:tabs>
          <w:tab w:pos="1130" w:val="left"/>
        </w:tabs>
        <w:bidi w:val="0"/>
        <w:spacing w:before="0" w:after="40" w:line="228" w:lineRule="auto"/>
        <w:ind w:left="0" w:right="0" w:firstLine="720"/>
        <w:jc w:val="both"/>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ZAGADNIENIA SPOŁECZNO - ZAWODOWE</w:t>
      </w:r>
    </w:p>
    <w:p>
      <w:pPr>
        <w:pStyle w:val="Style48"/>
        <w:keepNext/>
        <w:keepLines/>
        <w:widowControl w:val="0"/>
        <w:shd w:val="clear" w:color="auto" w:fill="auto"/>
        <w:bidi w:val="0"/>
        <w:spacing w:before="0" w:after="100"/>
        <w:ind w:left="0" w:right="0" w:firstLine="0"/>
        <w:jc w:val="center"/>
      </w:pPr>
      <w:bookmarkStart w:id="12" w:name="bookmark12"/>
      <w:bookmarkStart w:id="13" w:name="bookmark13"/>
      <w:r>
        <w:rPr>
          <w:color w:val="000000"/>
          <w:spacing w:val="0"/>
          <w:w w:val="100"/>
          <w:position w:val="0"/>
          <w:shd w:val="clear" w:color="auto" w:fill="auto"/>
          <w:lang w:val="pl-PL" w:eastAsia="pl-PL" w:bidi="pl-PL"/>
        </w:rPr>
        <w:t>Ostatnie strajki</w:t>
      </w:r>
      <w:bookmarkEnd w:id="12"/>
      <w:bookmarkEnd w:id="13"/>
    </w:p>
    <w:p>
      <w:pPr>
        <w:pStyle w:val="Style36"/>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Ostatnie strajki dały prasie francuskiej asumpt do stwierdze</w:t>
        <w:softHyphen/>
        <w:t>nia, jakoby prym wśród agitatorów wodzili cudzoziemcy. Nie da się zaprzeczyć^ że wśród robotników komunistycznych spory odsetek stanowią* Włosi oraz Hiszpanie. Jeśli idzie o Polaków, to stwierdziłem, że nawet gdy w pewnym stopniu ulegali wpły</w:t>
        <w:softHyphen/>
        <w:t>wom komunistycznym w ubiegłych latach, to dziś ilość komuni</w:t>
        <w:softHyphen/>
        <w:t>stów wśród Polonii jest naprawdę znikoma.</w:t>
      </w:r>
    </w:p>
    <w:p>
      <w:pPr>
        <w:pStyle w:val="Style3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dziej </w:t>
      </w:r>
      <w:r>
        <w:rPr>
          <w:color w:val="000000"/>
          <w:spacing w:val="0"/>
          <w:w w:val="100"/>
          <w:position w:val="0"/>
          <w:shd w:val="clear" w:color="auto" w:fill="auto"/>
          <w:lang w:val="pl-PL" w:eastAsia="pl-PL" w:bidi="pl-PL"/>
        </w:rPr>
        <w:t xml:space="preserve">odpowiada wojowniczemu usposobieniu polsikiemu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lata służby wojskowej zaliczane są </w:t>
      </w:r>
      <w:r>
        <w:rPr>
          <w:color w:val="000000"/>
          <w:spacing w:val="0"/>
          <w:w w:val="100"/>
          <w:position w:val="0"/>
          <w:shd w:val="clear" w:color="auto" w:fill="auto"/>
          <w:lang w:val="pl-PL" w:eastAsia="pl-PL" w:bidi="pl-PL"/>
        </w:rPr>
        <w:t xml:space="preserve">nota </w:t>
      </w:r>
      <w:r>
        <w:rPr>
          <w:color w:val="000000"/>
          <w:spacing w:val="0"/>
          <w:w w:val="100"/>
          <w:position w:val="0"/>
          <w:shd w:val="clear" w:color="auto" w:fill="auto"/>
          <w:lang w:val="pl-PL" w:eastAsia="pl-PL" w:bidi="pl-PL"/>
        </w:rPr>
        <w:t xml:space="preserve">bene w poczet wysługi emerytury </w:t>
      </w:r>
      <w:r>
        <w:rPr>
          <w:color w:val="000000"/>
          <w:spacing w:val="0"/>
          <w:w w:val="100"/>
          <w:position w:val="0"/>
          <w:shd w:val="clear" w:color="auto" w:fill="auto"/>
          <w:lang w:val="pl-PL" w:eastAsia="pl-PL" w:bidi="pl-PL"/>
        </w:rPr>
        <w:t>górniczej.</w:t>
      </w:r>
    </w:p>
    <w:p>
      <w:pPr>
        <w:pStyle w:val="Style3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Wojsko polskie nie skompromitowało się w oczach starej emigracji żad</w:t>
        <w:softHyphen/>
        <w:t xml:space="preserve">ną </w:t>
      </w:r>
      <w:r>
        <w:rPr>
          <w:color w:val="000000"/>
          <w:spacing w:val="0"/>
          <w:w w:val="100"/>
          <w:position w:val="0"/>
          <w:shd w:val="clear" w:color="auto" w:fill="auto"/>
          <w:lang w:val="pl-PL" w:eastAsia="pl-PL" w:bidi="pl-PL"/>
        </w:rPr>
        <w:t xml:space="preserve">klęską </w:t>
      </w:r>
      <w:r>
        <w:rPr>
          <w:color w:val="000000"/>
          <w:spacing w:val="0"/>
          <w:w w:val="100"/>
          <w:position w:val="0"/>
          <w:shd w:val="clear" w:color="auto" w:fill="auto"/>
          <w:lang w:val="pl-PL" w:eastAsia="pl-PL" w:bidi="pl-PL"/>
        </w:rPr>
        <w:t xml:space="preserve">czy militarnym niepowodzeniem. Pod względem zewnętrznym prezentowało się bez porównania lepiej od armii francuskiej, </w:t>
      </w:r>
      <w:r>
        <w:rPr>
          <w:color w:val="000000"/>
          <w:spacing w:val="0"/>
          <w:w w:val="100"/>
          <w:position w:val="0"/>
          <w:shd w:val="clear" w:color="auto" w:fill="auto"/>
          <w:lang w:val="pl-PL" w:eastAsia="pl-PL" w:bidi="pl-PL"/>
        </w:rPr>
        <w:t xml:space="preserve">przyżywającej pod </w:t>
      </w:r>
      <w:r>
        <w:rPr>
          <w:color w:val="000000"/>
          <w:spacing w:val="0"/>
          <w:w w:val="100"/>
          <w:position w:val="0"/>
          <w:shd w:val="clear" w:color="auto" w:fill="auto"/>
          <w:lang w:val="pl-PL" w:eastAsia="pl-PL" w:bidi="pl-PL"/>
        </w:rPr>
        <w:t>dziś dzień, ostry kompleks roku 1940.</w:t>
      </w:r>
    </w:p>
    <w:p>
      <w:pPr>
        <w:pStyle w:val="Style3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przykrych natomiast wspomnień, związanych z armią polską, należą </w:t>
      </w:r>
      <w:r>
        <w:rPr>
          <w:color w:val="000000"/>
          <w:spacing w:val="0"/>
          <w:w w:val="100"/>
          <w:position w:val="0"/>
          <w:shd w:val="clear" w:color="auto" w:fill="auto"/>
          <w:lang w:val="pl-PL" w:eastAsia="pl-PL" w:bidi="pl-PL"/>
        </w:rPr>
        <w:t xml:space="preserve">różne </w:t>
      </w:r>
      <w:r>
        <w:rPr>
          <w:color w:val="000000"/>
          <w:spacing w:val="0"/>
          <w:w w:val="100"/>
          <w:position w:val="0"/>
          <w:shd w:val="clear" w:color="auto" w:fill="auto"/>
          <w:lang w:val="pl-PL" w:eastAsia="pl-PL" w:bidi="pl-PL"/>
        </w:rPr>
        <w:t xml:space="preserve">prawdziwe czy </w:t>
      </w:r>
      <w:r>
        <w:rPr>
          <w:color w:val="000000"/>
          <w:spacing w:val="0"/>
          <w:w w:val="100"/>
          <w:position w:val="0"/>
          <w:shd w:val="clear" w:color="auto" w:fill="auto"/>
          <w:lang w:val="pl-PL" w:eastAsia="pl-PL" w:bidi="pl-PL"/>
        </w:rPr>
        <w:t xml:space="preserve">urojone </w:t>
      </w:r>
      <w:r>
        <w:rPr>
          <w:color w:val="000000"/>
          <w:spacing w:val="0"/>
          <w:w w:val="100"/>
          <w:position w:val="0"/>
          <w:shd w:val="clear" w:color="auto" w:fill="auto"/>
          <w:lang w:val="pl-PL" w:eastAsia="pl-PL" w:bidi="pl-PL"/>
        </w:rPr>
        <w:t>krzywdy awansowe i odznaczeniowe. Rzeczy</w:t>
        <w:softHyphen/>
        <w:t xml:space="preserve">wiście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dużo by </w:t>
      </w:r>
      <w:r>
        <w:rPr>
          <w:color w:val="000000"/>
          <w:spacing w:val="0"/>
          <w:w w:val="100"/>
          <w:position w:val="0"/>
          <w:shd w:val="clear" w:color="auto" w:fill="auto"/>
          <w:lang w:val="pl-PL" w:eastAsia="pl-PL" w:bidi="pl-PL"/>
        </w:rPr>
        <w:t xml:space="preserve">kosztowało wyróżnienie </w:t>
      </w:r>
      <w:r>
        <w:rPr>
          <w:color w:val="000000"/>
          <w:spacing w:val="0"/>
          <w:w w:val="100"/>
          <w:position w:val="0"/>
          <w:shd w:val="clear" w:color="auto" w:fill="auto"/>
          <w:lang w:val="pl-PL" w:eastAsia="pl-PL" w:bidi="pl-PL"/>
        </w:rPr>
        <w:t xml:space="preserve">zasłużonych </w:t>
      </w:r>
      <w:r>
        <w:rPr>
          <w:color w:val="000000"/>
          <w:spacing w:val="0"/>
          <w:w w:val="100"/>
          <w:position w:val="0"/>
          <w:shd w:val="clear" w:color="auto" w:fill="auto"/>
          <w:lang w:val="pl-PL" w:eastAsia="pl-PL" w:bidi="pl-PL"/>
        </w:rPr>
        <w:t xml:space="preserve">ochotników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starej </w:t>
      </w:r>
      <w:r>
        <w:rPr>
          <w:color w:val="000000"/>
          <w:spacing w:val="0"/>
          <w:w w:val="100"/>
          <w:position w:val="0"/>
          <w:shd w:val="clear" w:color="auto" w:fill="auto"/>
          <w:lang w:val="pl-PL" w:eastAsia="pl-PL" w:bidi="pl-PL"/>
        </w:rPr>
        <w:t>emigracji i szkoda, że wielu krótkowzrocznych dowódców nie umiało za</w:t>
        <w:softHyphen/>
      </w:r>
      <w:r>
        <w:rPr>
          <w:color w:val="000000"/>
          <w:spacing w:val="0"/>
          <w:w w:val="100"/>
          <w:position w:val="0"/>
          <w:shd w:val="clear" w:color="auto" w:fill="auto"/>
          <w:lang w:val="pl-PL" w:eastAsia="pl-PL" w:bidi="pl-PL"/>
        </w:rPr>
        <w:t xml:space="preserve">wczasu </w:t>
      </w:r>
      <w:r>
        <w:rPr>
          <w:color w:val="000000"/>
          <w:spacing w:val="0"/>
          <w:w w:val="100"/>
          <w:position w:val="0"/>
          <w:shd w:val="clear" w:color="auto" w:fill="auto"/>
          <w:lang w:val="pl-PL" w:eastAsia="pl-PL" w:bidi="pl-PL"/>
        </w:rPr>
        <w:t xml:space="preserve">tego elementu ocenić. Skarżono się też wielokrotnie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rzekome przetrzymywanie żołnierzy-emigrantów w PKPR dla dłuższego utrzymywa</w:t>
        <w:softHyphen/>
        <w:t>nia wysokich stanów, uzasadniających rozbudowane etaty oficerskie.</w:t>
      </w:r>
    </w:p>
    <w:p>
      <w:pPr>
        <w:pStyle w:val="Style3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Fakty te utrwaliły się mocno w pamięci naszych rodaków. Każda naj</w:t>
        <w:softHyphen/>
        <w:t>mniejsza krzywda czy nieprawidłowość urasta w umysłowości emigran</w:t>
        <w:softHyphen/>
        <w:t>ta do rozmiarów wielkiego problemu w stosunku do Polski.</w:t>
      </w:r>
    </w:p>
    <w:p>
      <w:pPr>
        <w:pStyle w:val="Style33"/>
        <w:keepNext w:val="0"/>
        <w:keepLines w:val="0"/>
        <w:widowControl w:val="0"/>
        <w:shd w:val="clear" w:color="auto" w:fill="auto"/>
        <w:bidi w:val="0"/>
        <w:spacing w:before="0" w:after="140" w:line="240" w:lineRule="auto"/>
        <w:ind w:left="0" w:right="0"/>
        <w:jc w:val="both"/>
        <w:sectPr>
          <w:headerReference w:type="default" r:id="rId13"/>
          <w:headerReference w:type="even" r:id="rId14"/>
          <w:footnotePr>
            <w:pos w:val="pageBottom"/>
            <w:numFmt w:val="decimal"/>
            <w:numStart w:val="1"/>
            <w:numRestart w:val="continuous"/>
            <w15:footnoteColumns w:val="1"/>
          </w:footnotePr>
          <w:pgSz w:w="6940" w:h="11270"/>
          <w:pgMar w:top="818" w:left="482" w:right="468" w:bottom="448" w:header="0" w:footer="3" w:gutter="0"/>
          <w:cols w:space="720"/>
          <w:noEndnote/>
          <w:rtlGutter w:val="0"/>
          <w:docGrid w:linePitch="360"/>
        </w:sectPr>
      </w:pPr>
      <w:r>
        <w:rPr>
          <w:color w:val="000000"/>
          <w:spacing w:val="0"/>
          <w:w w:val="100"/>
          <w:position w:val="0"/>
          <w:shd w:val="clear" w:color="auto" w:fill="auto"/>
          <w:lang w:val="pl-PL" w:eastAsia="pl-PL" w:bidi="pl-PL"/>
        </w:rPr>
        <w:t xml:space="preserve">Mówi się więc, że Polonia została po macoszemu potraktowana. Nasi oficerowie służby stałej, przywykli do polskiej dyscypliny ikoszarńwej, nie bardzo wiedzieli początkowo </w:t>
      </w:r>
      <w:r>
        <w:rPr>
          <w:color w:val="000000"/>
          <w:spacing w:val="0"/>
          <w:w w:val="100"/>
          <w:position w:val="0"/>
          <w:shd w:val="clear" w:color="auto" w:fill="auto"/>
          <w:lang w:val="fr-FR" w:eastAsia="fr-FR" w:bidi="fr-FR"/>
        </w:rPr>
        <w:t xml:space="preserve">jâk </w:t>
      </w:r>
      <w:r>
        <w:rPr>
          <w:color w:val="000000"/>
          <w:spacing w:val="0"/>
          <w:w w:val="100"/>
          <w:position w:val="0"/>
          <w:shd w:val="clear" w:color="auto" w:fill="auto"/>
          <w:lang w:val="pl-PL" w:eastAsia="pl-PL" w:bidi="pl-PL"/>
        </w:rPr>
        <w:t>poradzić sobie z tym niełatwym jak na regulaminy służbowe, niesfornym elementem, który okazał się później w ogniu wspaniałym materiałem żołnierskim. Dzieje’ Narwickiej Brygady Pod</w:t>
        <w:softHyphen/>
        <w:t>halańskiej, opisanej przez Ksawerego Pruszyńskiego i Karola Zbyszewskie- go, boje I-ej i Ii-ej Dywizji Grenadierów najlepiej o tym świadczą. Z obo</w:t>
        <w:softHyphen/>
        <w:t xml:space="preserve">wiązków swoich wojennych </w:t>
      </w:r>
      <w:r>
        <w:rPr>
          <w:color w:val="000000"/>
          <w:spacing w:val="0"/>
          <w:w w:val="100"/>
          <w:position w:val="0"/>
          <w:shd w:val="clear" w:color="auto" w:fill="auto"/>
          <w:lang w:val="fr-FR" w:eastAsia="fr-FR" w:bidi="fr-FR"/>
        </w:rPr>
        <w:t xml:space="preserve">w'obec </w:t>
      </w:r>
      <w:r>
        <w:rPr>
          <w:color w:val="000000"/>
          <w:spacing w:val="0"/>
          <w:w w:val="100"/>
          <w:position w:val="0"/>
          <w:shd w:val="clear" w:color="auto" w:fill="auto"/>
          <w:lang w:val="pl-PL" w:eastAsia="pl-PL" w:bidi="pl-PL"/>
        </w:rPr>
        <w:t>Polski wywiązali się na pewno nie go</w:t>
        <w:softHyphen/>
        <w:t>rzej od Polaków w kraju. Nazwisko Sikorskiego i wyrazy Armia Polska we Francji podziałały na emigrację jak potężne magnesy. To samo powtórzyło się kiedy po udanej inwazji Francji zjawiły się na kontynencie oddziały pol</w:t>
        <w:softHyphen/>
        <w:t>skie z Wiełkiej Brytanii. Tysiące młodych górników pospieszyło znowu</w:t>
      </w:r>
    </w:p>
    <w:p>
      <w:pPr>
        <w:pStyle w:val="Style36"/>
        <w:keepNext w:val="0"/>
        <w:keepLines w:val="0"/>
        <w:widowControl w:val="0"/>
        <w:shd w:val="clear" w:color="auto" w:fill="auto"/>
        <w:bidi w:val="0"/>
        <w:spacing w:before="0" w:after="400" w:line="216" w:lineRule="auto"/>
        <w:ind w:left="0" w:right="0" w:firstLine="320"/>
        <w:jc w:val="both"/>
      </w:pPr>
      <w:r>
        <w:rPr>
          <w:color w:val="000000"/>
          <w:spacing w:val="0"/>
          <w:w w:val="100"/>
          <w:position w:val="0"/>
          <w:shd w:val="clear" w:color="auto" w:fill="auto"/>
          <w:lang w:val="pl-PL" w:eastAsia="pl-PL" w:bidi="pl-PL"/>
        </w:rPr>
        <w:t>Do problemu strajków nie wolno podchodzić zbyt symplicys- tycznie. Na tle ogólnej dekompozycji gospodarczej Francji sy</w:t>
        <w:softHyphen/>
        <w:t>tuacja materialna robotnika nie jest do pozazdroszczenia. Przy wielkim wzroście cen na przestrzeni ostatnich trzech lat, zarob</w:t>
        <w:softHyphen/>
        <w:t>ki robotnicze pozostają daleko w tyle, toteż gdzie jak gdzie, ale właśnie we Francji, strajki robotnicze na tle żądań o podwyżkę płac, mają poważne uzasadnienie. Dopiero strajk tegoroczny, a raczej jego nadmierne przeciąganie, unaoczniło, że kierowni</w:t>
        <w:softHyphen/>
        <w:t xml:space="preserve">ctwu przyświeca w pierwszym rzędzie cel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poli</w:t>
        <w:softHyphen/>
        <w:t>tyczny, mało mający wspólnego z dobrobytem klasy pracującej. Jest już dziś sprawą jasną, że w myśl dyrektyw sowieckich C. G. T. miało na dłuższy przeciąg czasu sparaliżować przemysł wę</w:t>
        <w:softHyphen/>
        <w:t>glowy, by w ten sposób podważyć sens planu Marshalla we Francji. Strajk trwał, w największym swym nasileniu przez pięć tygodni. Przeciętnie górnik, któremu nie wypłacano za ten czas zarobku, stracił około 40.000 fr., a łącznie ze stratą zeszłoroczną około 70.000 fr. Stanowi to ogromną wyrwę w budżecie robotni</w:t>
        <w:softHyphen/>
        <w:t>czej rodziny. Co prawda rząd sowiecki i reżimy satelickie po</w:t>
        <w:softHyphen/>
        <w:t>spieszyły z pomocą materialną. Przeprowadzono specjalne zbiór</w:t>
        <w:softHyphen/>
        <w:t>ki na rzecz strajkujących górników francuskich. Zebrane kwo</w:t>
        <w:softHyphen/>
        <w:t>ty jednak doszły jedynie do robotników w postaci bonów o war</w:t>
        <w:softHyphen/>
        <w:t>tości 500 fr. lub najwyżej wartości 1.000 fr., które zresztą, wo</w:t>
        <w:softHyphen/>
        <w:t>bec wątpliwego pokrycia, stanowiły słaby środek płatniczy. Wpłynęło to ogromnie na oziębienie stosunku do Partii Komu</w:t>
        <w:softHyphen/>
        <w:t>nistycznej i do C.G.T., która utraciła na skutek strajku poważ</w:t>
        <w:softHyphen/>
        <w:t>ną ilość członków. Nie wszyscy zresztą przystąpili automatycz</w:t>
        <w:softHyphen/>
        <w:t xml:space="preserve">nie do socjalistycznej </w:t>
      </w:r>
      <w:r>
        <w:rPr>
          <w:color w:val="000000"/>
          <w:spacing w:val="0"/>
          <w:w w:val="100"/>
          <w:position w:val="0"/>
          <w:shd w:val="clear" w:color="auto" w:fill="auto"/>
          <w:lang w:val="fr-FR" w:eastAsia="fr-FR" w:bidi="fr-FR"/>
        </w:rPr>
        <w:t xml:space="preserve">Force Ouvrière, </w:t>
      </w:r>
      <w:r>
        <w:rPr>
          <w:color w:val="000000"/>
          <w:spacing w:val="0"/>
          <w:w w:val="100"/>
          <w:position w:val="0"/>
          <w:shd w:val="clear" w:color="auto" w:fill="auto"/>
          <w:lang w:val="pl-PL" w:eastAsia="pl-PL" w:bidi="pl-PL"/>
        </w:rPr>
        <w:t xml:space="preserve">czy też katolickiej </w:t>
      </w:r>
      <w:r>
        <w:rPr>
          <w:color w:val="000000"/>
          <w:spacing w:val="0"/>
          <w:w w:val="100"/>
          <w:position w:val="0"/>
          <w:shd w:val="clear" w:color="auto" w:fill="auto"/>
          <w:lang w:val="fr-FR" w:eastAsia="fr-FR" w:bidi="fr-FR"/>
        </w:rPr>
        <w:t>Con</w:t>
        <w:softHyphen/>
        <w:t xml:space="preserve">fédération Française de Travailleurs Chrétiens. </w:t>
      </w:r>
      <w:r>
        <w:rPr>
          <w:color w:val="000000"/>
          <w:spacing w:val="0"/>
          <w:w w:val="100"/>
          <w:position w:val="0"/>
          <w:shd w:val="clear" w:color="auto" w:fill="auto"/>
          <w:lang w:val="pl-PL" w:eastAsia="pl-PL" w:bidi="pl-PL"/>
        </w:rPr>
        <w:t>Wielu, zrażo</w:t>
        <w:softHyphen/>
        <w:t>nych do życia syndykalnego, pracuje „na dziko”, jako robotnicy niezrzeszeni, woląc po doznanych zawodach, trzymać się jak najdalej od związków. Francuski syndykalizm przeżywa zresz-</w:t>
      </w:r>
    </w:p>
    <w:p>
      <w:pPr>
        <w:pStyle w:val="Style3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clo wojska polskiego, a w ciężkich czasach okupacji ruch oporu krzewił się w koloniach i ośrodkach polskich we Francji, dając nieocenioną pomoc na</w:t>
        <w:softHyphen/>
        <w:t>szym aliantom na tym terenie. Mimo to, bezpośrednio po wyzwoleniu Fran</w:t>
        <w:softHyphen/>
        <w:t xml:space="preserve">cji, rozeszły się w społeczeństwie francuskim pogłoski, jakoby spora część Polonii kollaborowała z Niemcami. Zaczęto więc iwyolbrzymiać problem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pomijając milczeniem wkład Polonii do ruchu oporu. W kartotece archiwum znalezionego po Niemcach w Douai, na oba departa</w:t>
        <w:softHyphen/>
        <w:t xml:space="preserve">menty północne było wszystkiego 3.800 polskich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czyli mniej niż 2 proc, całej polskiej ludności, zamieszkałej ną tym obszarze. A musimy pamiętać, że według norm niemieckich, każdy, urodzony na te</w:t>
        <w:softHyphen/>
        <w:t>renie dawnego państwa niemieckiego miał nie tylko prawo, ale obowiązek przyznania się do związków z narodem niemieckim. Cyfra ta więc wykazuje jak niezwykle niski procent Polaków we Francji uległ presji hitlerowskiej, niski choćby w porównaniu do rdzennie polskich terytoriów śląska.</w:t>
      </w:r>
    </w:p>
    <w:p>
      <w:pPr>
        <w:pStyle w:val="Style33"/>
        <w:keepNext w:val="0"/>
        <w:keepLines w:val="0"/>
        <w:widowControl w:val="0"/>
        <w:shd w:val="clear" w:color="auto" w:fill="auto"/>
        <w:bidi w:val="0"/>
        <w:spacing w:before="0" w:after="0" w:line="240" w:lineRule="auto"/>
        <w:ind w:left="0" w:right="0"/>
        <w:jc w:val="both"/>
        <w:rPr>
          <w:sz w:val="19"/>
          <w:szCs w:val="19"/>
        </w:rPr>
      </w:pPr>
      <w:r>
        <w:rPr>
          <w:color w:val="000000"/>
          <w:spacing w:val="0"/>
          <w:w w:val="100"/>
          <w:position w:val="0"/>
          <w:sz w:val="15"/>
          <w:szCs w:val="15"/>
          <w:shd w:val="clear" w:color="auto" w:fill="auto"/>
          <w:lang w:val="pl-PL" w:eastAsia="pl-PL" w:bidi="pl-PL"/>
        </w:rPr>
        <w:t>Mimo tych wszystkich zastrzeżeń można stwierdzić, że na emigracji woj</w:t>
        <w:softHyphen/>
        <w:t>sko było cenną szkolą obywatelską. Spotkałem ponad 20-tu młodych męż</w:t>
        <w:softHyphen/>
        <w:t>czyzn, którzy odbyli służbę w W. Brytanii. Niemal wszyscy odznaczają się czynną postawą społeczną. Ten nowy zastrzyk polskości zaczyna odgrywać ważną rolę w formowaniu oblicza emigracji.</w:t>
        <w:br w:type="page"/>
      </w:r>
      <w:r>
        <w:rPr>
          <w:rStyle w:val="CharStyle37"/>
        </w:rPr>
        <w:t>tą ogromny kryzys, bo z chwilą, gdy poszczególne związki za</w:t>
        <w:softHyphen/>
        <w:t>wodowe stały się raczej organizacjami O charakterze partyjnym, straciły swą atrakcyjność, zwłaszcza dla robotników cudzoziem</w:t>
        <w:softHyphen/>
        <w:t>skich.</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rejonie Lens gros Polaków skupia się dzisiaj w </w:t>
      </w:r>
      <w:r>
        <w:rPr>
          <w:color w:val="000000"/>
          <w:spacing w:val="0"/>
          <w:w w:val="100"/>
          <w:position w:val="0"/>
          <w:shd w:val="clear" w:color="auto" w:fill="auto"/>
          <w:lang w:val="fr-FR" w:eastAsia="fr-FR" w:bidi="fr-FR"/>
        </w:rPr>
        <w:t>Force Ouv</w:t>
        <w:softHyphen/>
        <w:t xml:space="preserve">rière. </w:t>
      </w:r>
      <w:r>
        <w:rPr>
          <w:color w:val="000000"/>
          <w:spacing w:val="0"/>
          <w:w w:val="100"/>
          <w:position w:val="0"/>
          <w:shd w:val="clear" w:color="auto" w:fill="auto"/>
          <w:lang w:val="pl-PL" w:eastAsia="pl-PL" w:bidi="pl-PL"/>
        </w:rPr>
        <w:t>Sądzę, na podstawie obserwacyj, że na odcinku górniczym Polacy stanowią istotny trzon tej organizacji. Również i związki chrześcijańskie bazują w dużej mierze na polskim robotniku. Związki te jednak obejmują raczej robotników fabrycznych w przemyśle tekstylnym i robotników rolnych, niż górników.</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Moi rozmówcy podkreślają, że w sprawach zasadniczych soli</w:t>
        <w:softHyphen/>
        <w:t>daryzują się z robotnikiem francuskim i uważają za swój obo</w:t>
        <w:softHyphen/>
        <w:t>wiązek solidarność tę nie tylko platonicznie podkreślać. Tym tłu</w:t>
        <w:softHyphen/>
        <w:t>maczy się powszechny udział w ostatnim strajku, aprobowa</w:t>
        <w:softHyphen/>
        <w:t>nym zresztą, w pierwszej fazie, przez wszystkie związki zawodo</w:t>
        <w:softHyphen/>
        <w:t>we. W przeważającej masie wrócili jednak Polacy do pracy, grubo przed odwołaniem strajku przez C.G.T. W agitacji i pi</w:t>
        <w:softHyphen/>
        <w:t>kietowaniu udziału na ogół nie brali. Informowałem się w kil</w:t>
        <w:softHyphen/>
        <w:t>ku wypadkach u dyrektorów kopalń - Francuzów, którzy pod</w:t>
        <w:softHyphen/>
        <w:t xml:space="preserve">kreślali godną podstawę polskich górników w czasie ostatniego strajku. Jedyny okręg, w którym Polacy brali żywszy udział w strajku, to najbardziej zresztą skomunizowany obszar </w:t>
      </w:r>
      <w:r>
        <w:rPr>
          <w:color w:val="000000"/>
          <w:spacing w:val="0"/>
          <w:w w:val="100"/>
          <w:position w:val="0"/>
          <w:shd w:val="clear" w:color="auto" w:fill="auto"/>
          <w:lang w:val="fr-FR" w:eastAsia="fr-FR" w:bidi="fr-FR"/>
        </w:rPr>
        <w:t>Valen</w:t>
        <w:softHyphen/>
        <w:t xml:space="preserve">ciennes. </w:t>
      </w:r>
      <w:r>
        <w:rPr>
          <w:color w:val="000000"/>
          <w:spacing w:val="0"/>
          <w:w w:val="100"/>
          <w:position w:val="0"/>
          <w:shd w:val="clear" w:color="auto" w:fill="auto"/>
          <w:lang w:val="pl-PL" w:eastAsia="pl-PL" w:bidi="pl-PL"/>
        </w:rPr>
        <w:t xml:space="preserve">Z miejscowości </w:t>
      </w:r>
      <w:r>
        <w:rPr>
          <w:color w:val="000000"/>
          <w:spacing w:val="0"/>
          <w:w w:val="100"/>
          <w:position w:val="0"/>
          <w:shd w:val="clear" w:color="auto" w:fill="auto"/>
          <w:lang w:val="fr-FR" w:eastAsia="fr-FR" w:bidi="fr-FR"/>
        </w:rPr>
        <w:t xml:space="preserve">Thivencelles </w:t>
      </w:r>
      <w:r>
        <w:rPr>
          <w:color w:val="000000"/>
          <w:spacing w:val="0"/>
          <w:w w:val="100"/>
          <w:position w:val="0"/>
          <w:shd w:val="clear" w:color="auto" w:fill="auto"/>
          <w:lang w:val="pl-PL" w:eastAsia="pl-PL" w:bidi="pl-PL"/>
        </w:rPr>
        <w:t>deportowano 9-ciu Pola</w:t>
        <w:softHyphen/>
        <w:t>ków. Według moich informacji 7-miu z nich istotnie angażowa</w:t>
        <w:softHyphen/>
        <w:t xml:space="preserve">ło się w akcji komunistycznej, 2-ch zaś padło ofiarą przypadku. Takich przypadkowych „ekspulsji” jak to określają na północy, było niestety więcej. Charakterystyczny przykład przytoczył mi jeden z działaczy harcerskich, sam górnik z zawodu: „Polak- górnik, 21 lat, z </w:t>
      </w:r>
      <w:r>
        <w:rPr>
          <w:color w:val="000000"/>
          <w:spacing w:val="0"/>
          <w:w w:val="100"/>
          <w:position w:val="0"/>
          <w:shd w:val="clear" w:color="auto" w:fill="auto"/>
          <w:lang w:val="fr-FR" w:eastAsia="fr-FR" w:bidi="fr-FR"/>
        </w:rPr>
        <w:t xml:space="preserve">Avion, </w:t>
      </w:r>
      <w:r>
        <w:rPr>
          <w:color w:val="000000"/>
          <w:spacing w:val="0"/>
          <w:w w:val="100"/>
          <w:position w:val="0"/>
          <w:shd w:val="clear" w:color="auto" w:fill="auto"/>
          <w:lang w:val="pl-PL" w:eastAsia="pl-PL" w:bidi="pl-PL"/>
        </w:rPr>
        <w:t>deportowany ma być za rzekomy udział w manifestacji C.G.T. W rzeczywistości znalazł się tam przy</w:t>
        <w:softHyphen/>
        <w:t>padkowo, szedł bowiem z kwiatami na cmentarz, na grób matki. Po 10-ciu dniach więzienia w Arras, wypuszczono Bogu ducha winnego chłopaka, by nie musieć mu płacić odszkodowania za stracony zarobek. W tydzień później urzędnik konsulatu war</w:t>
        <w:softHyphen/>
        <w:t>szawskiego w Lille zawiadomił delikwenta, że na skutek nakazu wydalenia z Francji, dołączyć ma się do transportu deportowa</w:t>
        <w:softHyphen/>
        <w:t>nych, przewidzianego na 25 grudnia. Istotnie, następnego dnia otrzymał wyrok z 7-go grudnia skazujący na wydalenie i ogra</w:t>
        <w:softHyphen/>
        <w:t>niczający czas pobytu na^erenie Francji do 26 grudnia. Ten wypadek na szczęście skończył się pomyślnie na skutek akcji interwencyjnej naszych harcerzy i poparciu zwierzchników po</w:t>
        <w:softHyphen/>
        <w:t>szkodowanego.”</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Informowano mnie również, że w wypadku przyłapaniu na udziale w czynnej akcji strajkowej, władze administracyjne nie zwracają nawet uwagi na formalne francuskie obywatelstwo oskarżonego, i deportują go tak jak każdego innego cudzoziem</w:t>
        <w:softHyphen/>
        <w:t>ca, do kraju pochodzenia.</w:t>
      </w:r>
    </w:p>
    <w:p>
      <w:pPr>
        <w:pStyle w:val="Style36"/>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 xml:space="preserve">W jednej z fabryk Alfreda </w:t>
      </w:r>
      <w:r>
        <w:rPr>
          <w:color w:val="000000"/>
          <w:spacing w:val="0"/>
          <w:w w:val="100"/>
          <w:position w:val="0"/>
          <w:shd w:val="clear" w:color="auto" w:fill="auto"/>
          <w:lang w:val="fr-FR" w:eastAsia="fr-FR" w:bidi="fr-FR"/>
        </w:rPr>
        <w:t xml:space="preserve">Motte’a, </w:t>
      </w:r>
      <w:r>
        <w:rPr>
          <w:color w:val="000000"/>
          <w:spacing w:val="0"/>
          <w:w w:val="100"/>
          <w:position w:val="0"/>
          <w:shd w:val="clear" w:color="auto" w:fill="auto"/>
          <w:lang w:val="pl-PL" w:eastAsia="pl-PL" w:bidi="pl-PL"/>
        </w:rPr>
        <w:t xml:space="preserve">kluczowej dla przemysłu tekstylnego w </w:t>
      </w:r>
      <w:r>
        <w:rPr>
          <w:color w:val="000000"/>
          <w:spacing w:val="0"/>
          <w:w w:val="100"/>
          <w:position w:val="0"/>
          <w:shd w:val="clear" w:color="auto" w:fill="auto"/>
          <w:lang w:val="fr-FR" w:eastAsia="fr-FR" w:bidi="fr-FR"/>
        </w:rPr>
        <w:t xml:space="preserve">Roubaix, </w:t>
      </w:r>
      <w:r>
        <w:rPr>
          <w:color w:val="000000"/>
          <w:spacing w:val="0"/>
          <w:w w:val="100"/>
          <w:position w:val="0"/>
          <w:shd w:val="clear" w:color="auto" w:fill="auto"/>
          <w:lang w:val="pl-PL" w:eastAsia="pl-PL" w:bidi="pl-PL"/>
        </w:rPr>
        <w:t>Polacy w ogóle zapobiegli strajkowi. Byli to już najnowsi emigranci. Za przeciwstawienie się agitacji ko</w:t>
        <w:softHyphen/>
        <w:br w:type="page"/>
      </w:r>
      <w:r>
        <w:rPr>
          <w:color w:val="000000"/>
          <w:spacing w:val="0"/>
          <w:w w:val="100"/>
          <w:position w:val="0"/>
          <w:shd w:val="clear" w:color="auto" w:fill="auto"/>
          <w:lang w:val="pl-PL" w:eastAsia="pl-PL" w:bidi="pl-PL"/>
        </w:rPr>
        <w:t>munistycznej i uruchomienie głównych maszyn otrzymali spe</w:t>
        <w:softHyphen/>
        <w:t xml:space="preserve">cjalne podziękowanie. Podobnych wypadków było więcej, toteż </w:t>
      </w:r>
      <w:r>
        <w:rPr>
          <w:color w:val="000000"/>
          <w:spacing w:val="0"/>
          <w:w w:val="100"/>
          <w:position w:val="0"/>
          <w:shd w:val="clear" w:color="auto" w:fill="auto"/>
          <w:lang w:val="pl-PL" w:eastAsia="pl-PL" w:bidi="pl-PL"/>
        </w:rPr>
        <w:t xml:space="preserve">stosunki </w:t>
      </w:r>
      <w:r>
        <w:rPr>
          <w:color w:val="000000"/>
          <w:spacing w:val="0"/>
          <w:w w:val="100"/>
          <w:position w:val="0"/>
          <w:shd w:val="clear" w:color="auto" w:fill="auto"/>
          <w:lang w:val="pl-PL" w:eastAsia="pl-PL" w:bidi="pl-PL"/>
        </w:rPr>
        <w:t>pomiędzy działaczami komunistycznymi i opierającą się im czynnie Polonią są coraz bardziej napięte, przy czym czę- sto^dochodzi do starć czy samosądów.</w:t>
      </w:r>
    </w:p>
    <w:p>
      <w:pPr>
        <w:pStyle w:val="Style48"/>
        <w:keepNext/>
        <w:keepLines/>
        <w:widowControl w:val="0"/>
        <w:numPr>
          <w:ilvl w:val="0"/>
          <w:numId w:val="5"/>
        </w:numPr>
        <w:shd w:val="clear" w:color="auto" w:fill="auto"/>
        <w:tabs>
          <w:tab w:pos="1438" w:val="left"/>
        </w:tabs>
        <w:bidi w:val="0"/>
        <w:spacing w:before="0" w:after="100" w:line="226" w:lineRule="auto"/>
        <w:ind w:left="1060" w:right="0" w:firstLine="0"/>
        <w:jc w:val="both"/>
      </w:pPr>
      <w:bookmarkStart w:id="14" w:name="bookmark14"/>
      <w:bookmarkStart w:id="15" w:name="bookmark15"/>
      <w:r>
        <w:rPr>
          <w:color w:val="000000"/>
          <w:spacing w:val="0"/>
          <w:w w:val="100"/>
          <w:position w:val="0"/>
          <w:shd w:val="clear" w:color="auto" w:fill="auto"/>
          <w:lang w:val="pl-PL" w:eastAsia="pl-PL" w:bidi="pl-PL"/>
        </w:rPr>
        <w:t>WARUNKI MATERIALNE GÓRNIKÓW</w:t>
      </w:r>
      <w:bookmarkEnd w:id="14"/>
      <w:bookmarkEnd w:id="15"/>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Warunki, pracy na przestrzeni ostatnich 25-ciu lat uległy znacznej poprawie. Praca pod ziemią, nadal niebezpieczna, sta</w:t>
        <w:softHyphen/>
        <w:t>ła się jednak bez porównania bardziej wydajna i unowocześnio</w:t>
        <w:softHyphen/>
        <w:t>na. Pod tym względem dalszą zmianę na lepsze przyniosła na</w:t>
        <w:softHyphen/>
        <w:t>cjonalizacja kopalń, wprowadzono bowiem szereg kosztownych ulepszeń technicznych. Jest to bodajże jedyna namacalna ko</w:t>
        <w:softHyphen/>
        <w:t>rzyść, jaką odczuwają górnicy po upaństwowieniu produkcji wę</w:t>
        <w:softHyphen/>
        <w:t>gla. Pytałem kilkunastu ludzi i na ogół żadnych innych korzyści na razie nie mogą zanotować, natomiast przyznają, że Francja, jako taka, niewątpliwie na długą metę na tym skorzysta.</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Zarobki w kopalni wahają się od 20 do 60 tysięcy fr. miesięcz</w:t>
        <w:softHyphen/>
        <w:t>nie. Do tego dochodzi bezpłatne mieszkanie, oddane do użytku przez kopalnię i szereg innych udogodnień. Kolonie górnicze to jednorodzinne, cztero- lub pięcioizbowe domki z małymi ogród</w:t>
        <w:softHyphen/>
        <w:t>kami i drobnymi gospodarskimi zabudowaniami. Każdy pracu</w:t>
        <w:softHyphen/>
        <w:t xml:space="preserve">jący dostaje z kopalni 550 kg węgla miesięcznie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bezpłatnie. Robotnicy z nowej emigracji mieszkają przeważnie w osobnych barakach. Zasadniczo po 40-tu latach pracy każdemu przysłu</w:t>
        <w:softHyphen/>
        <w:t>guje emerytura. W okres ten wlicza się lata służby wojskowej, niewoli, itp. Ostatnio przesunięto wzwyż granicę wieku dla mło</w:t>
        <w:softHyphen/>
        <w:t>dzieży. Do kopalni można iść do pracy po ukończeniu 14-tu lat. W latach dwudziestych chłopcy rozpoczynali pracę od 12-go ro</w:t>
        <w:softHyphen/>
        <w:t>ku życia. Dziś pełnowartościowym górnikiem zostaje się do</w:t>
        <w:softHyphen/>
        <w:t>piero po ukończeniu 18-tu lat, przedtem odbywa się praktykę w różnych działach. Zdolniejsza młodzież garnie się z reguły do szkoły technicznej dla zdobycia wyższych kwalifikacji.</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pracy stosunki pomiędzy Polakami i Francuzami układają się zupełnie poprawnie. Obecnie górnicy traktowani są przez pracodawców równorzędnie, niezależnie od narodowości (z wy</w:t>
        <w:softHyphen/>
        <w:t>jątkiem Niemców, którym nie wolno zakładać żadnych stowa</w:t>
        <w:softHyphen/>
        <w:t xml:space="preserve">rzyszeń). I tak na przykład pewne prawa, których przed wojną Polacy nie posiadali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skutek zmian na rynku pracy, zosta</w:t>
        <w:softHyphen/>
        <w:t>ły im teraz przyznane, jak np. urlopy, pobyty nad morzem, organizowane przez Państwo, itp.</w:t>
      </w:r>
    </w:p>
    <w:p>
      <w:pPr>
        <w:pStyle w:val="Style36"/>
        <w:keepNext w:val="0"/>
        <w:keepLines w:val="0"/>
        <w:widowControl w:val="0"/>
        <w:shd w:val="clear" w:color="auto" w:fill="auto"/>
        <w:bidi w:val="0"/>
        <w:spacing w:before="0" w:after="280" w:line="218" w:lineRule="auto"/>
        <w:ind w:left="0" w:right="0" w:firstLine="220"/>
        <w:jc w:val="both"/>
        <w:sectPr>
          <w:headerReference w:type="default" r:id="rId15"/>
          <w:headerReference w:type="even" r:id="rId16"/>
          <w:footnotePr>
            <w:pos w:val="pageBottom"/>
            <w:numFmt w:val="decimal"/>
            <w:numStart w:val="1"/>
            <w:numRestart w:val="continuous"/>
            <w15:footnoteColumns w:val="1"/>
          </w:footnotePr>
          <w:pgSz w:w="6940" w:h="11270"/>
          <w:pgMar w:top="818" w:left="482" w:right="468" w:bottom="448" w:header="0" w:footer="3" w:gutter="0"/>
          <w:cols w:space="720"/>
          <w:noEndnote/>
          <w:rtlGutter w:val="0"/>
          <w:docGrid w:linePitch="360"/>
        </w:sectPr>
      </w:pPr>
      <w:r>
        <w:rPr>
          <w:color w:val="000000"/>
          <w:spacing w:val="0"/>
          <w:w w:val="100"/>
          <w:position w:val="0"/>
          <w:shd w:val="clear" w:color="auto" w:fill="auto"/>
          <w:lang w:val="pl-PL" w:eastAsia="pl-PL" w:bidi="pl-PL"/>
        </w:rPr>
        <w:t>Departamenty górnicze przedstawiają dziś bogatą mozajkę ję</w:t>
        <w:softHyphen/>
        <w:t>zykową. Myliłby się jednak ten, kto by sądził, że cudzoziemcy potrafili zmajoryzować autochtonów. Nawet w tych miejscowo</w:t>
        <w:softHyphen/>
        <w:t>ściach, w których np. ludność polska stanowi znakomitą więk</w:t>
        <w:softHyphen/>
        <w:t>szość i gdzie po wyjściu ze stacji kolejowej czy autobusu spo</w:t>
        <w:softHyphen/>
        <w:t>dziewałem się znaleźć z miejsca w jakiejś „małej Polsce” — okazywało się, że centrum każdego miasteczka czy wioski nosi czysto francuski charakter. Na rynku, na głównej ulicy, domi</w:t>
        <w:softHyphen/>
      </w:r>
    </w:p>
    <w:p>
      <w:pPr>
        <w:pStyle w:val="Style36"/>
        <w:keepNext w:val="0"/>
        <w:keepLines w:val="0"/>
        <w:widowControl w:val="0"/>
        <w:shd w:val="clear" w:color="auto" w:fill="auto"/>
        <w:bidi w:val="0"/>
        <w:spacing w:before="0" w:after="280" w:line="218" w:lineRule="auto"/>
        <w:ind w:left="0" w:right="0" w:firstLine="0"/>
        <w:jc w:val="both"/>
      </w:pPr>
      <w:r>
        <w:rPr>
          <w:color w:val="000000"/>
          <w:spacing w:val="0"/>
          <w:w w:val="100"/>
          <w:position w:val="0"/>
          <w:shd w:val="clear" w:color="auto" w:fill="auto"/>
          <w:lang w:val="pl-PL" w:eastAsia="pl-PL" w:bidi="pl-PL"/>
        </w:rPr>
        <w:t>nuje język francuski, francuskie sklepy i-urzędy. Dopiero zapu</w:t>
        <w:softHyphen/>
        <w:t xml:space="preserve">ścić się trzeba głębiej, na kolonie górnicze, nieznane mapie </w:t>
      </w:r>
      <w:r>
        <w:rPr>
          <w:color w:val="000000"/>
          <w:spacing w:val="0"/>
          <w:w w:val="100"/>
          <w:position w:val="0"/>
          <w:shd w:val="clear" w:color="auto" w:fill="auto"/>
          <w:lang w:val="fr-FR" w:eastAsia="fr-FR" w:bidi="fr-FR"/>
        </w:rPr>
        <w:t>Mi</w:t>
        <w:softHyphen/>
        <w:t xml:space="preserve">chelin, </w:t>
      </w:r>
      <w:r>
        <w:rPr>
          <w:color w:val="000000"/>
          <w:spacing w:val="0"/>
          <w:w w:val="100"/>
          <w:position w:val="0"/>
          <w:shd w:val="clear" w:color="auto" w:fill="auto"/>
          <w:lang w:val="pl-PL" w:eastAsia="pl-PL" w:bidi="pl-PL"/>
        </w:rPr>
        <w:t>by znaleźć czysto polskie środowisko. Administracja, stan średni, w.olne zawody — to wszystko Francuzi. Pod zie</w:t>
        <w:softHyphen/>
        <w:t>mią natomiast i w osiedlach rozbrzmiewa język polski lub — rzadziej — języki innych narodowości.</w:t>
      </w:r>
    </w:p>
    <w:p>
      <w:pPr>
        <w:pStyle w:val="Style10"/>
        <w:keepNext w:val="0"/>
        <w:keepLines w:val="0"/>
        <w:widowControl w:val="0"/>
        <w:numPr>
          <w:ilvl w:val="0"/>
          <w:numId w:val="5"/>
        </w:numPr>
        <w:shd w:val="clear" w:color="auto" w:fill="auto"/>
        <w:tabs>
          <w:tab w:pos="295" w:val="left"/>
        </w:tabs>
        <w:bidi w:val="0"/>
        <w:spacing w:before="0" w:after="60" w:line="228" w:lineRule="auto"/>
        <w:ind w:left="0" w:right="0" w:firstLine="0"/>
        <w:jc w:val="center"/>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PRZEMYSŁ TKACKI.</w:t>
      </w:r>
    </w:p>
    <w:p>
      <w:pPr>
        <w:pStyle w:val="Style48"/>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pl-PL" w:eastAsia="pl-PL" w:bidi="pl-PL"/>
        </w:rPr>
        <w:t>Blaski...</w:t>
      </w:r>
      <w:bookmarkEnd w:id="16"/>
      <w:bookmarkEnd w:id="17"/>
    </w:p>
    <w:p>
      <w:pPr>
        <w:pStyle w:val="Style36"/>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 xml:space="preserve">Niezamężne dziewczęta pracują przeważnie w przemyśle włó- kiennicznym, w okolicach Lille. Tak więc np. z rejonu </w:t>
      </w:r>
      <w:r>
        <w:rPr>
          <w:color w:val="000000"/>
          <w:spacing w:val="0"/>
          <w:w w:val="100"/>
          <w:position w:val="0"/>
          <w:shd w:val="clear" w:color="auto" w:fill="auto"/>
          <w:lang w:val="la-001" w:eastAsia="la-001" w:bidi="la-001"/>
        </w:rPr>
        <w:t xml:space="preserve">Ostri </w:t>
      </w:r>
      <w:r>
        <w:rPr>
          <w:color w:val="000000"/>
          <w:spacing w:val="0"/>
          <w:w w:val="100"/>
          <w:position w:val="0"/>
          <w:shd w:val="clear" w:color="auto" w:fill="auto"/>
          <w:lang w:val="pl-PL" w:eastAsia="pl-PL" w:bidi="pl-PL"/>
        </w:rPr>
        <w:t>- court więcej niż połowa kobiet dojeżdża do pracy w tkalni, do miasta Madelaine pod Lille. Parę tysięcy Polek pracuje również, jako służące, w domach francuskich, czy też w sklepach i jadło</w:t>
        <w:softHyphen/>
        <w:t xml:space="preserve">dajniach. W rejonie </w:t>
      </w:r>
      <w:r>
        <w:rPr>
          <w:color w:val="000000"/>
          <w:spacing w:val="0"/>
          <w:w w:val="100"/>
          <w:position w:val="0"/>
          <w:shd w:val="clear" w:color="auto" w:fill="auto"/>
          <w:lang w:val="fr-FR" w:eastAsia="fr-FR" w:bidi="fr-FR"/>
        </w:rPr>
        <w:t xml:space="preserve">Roubaix </w:t>
      </w:r>
      <w:r>
        <w:rPr>
          <w:color w:val="000000"/>
          <w:spacing w:val="0"/>
          <w:w w:val="100"/>
          <w:position w:val="0"/>
          <w:shd w:val="clear" w:color="auto" w:fill="auto"/>
          <w:lang w:val="pl-PL" w:eastAsia="pl-PL" w:bidi="pl-PL"/>
        </w:rPr>
        <w:t>znajduje się 15 pensjonatów dla młodych robotnic. Pensjonaty zostały specjalnie założone i świetnie wyposażone przez pracodawców, dbałych o to, by dziewczęta polskie, cenione jako dobre pracownice, nie traciły zbyt wiele czasu na dojazdy z odległych miejscowości. Zwiedzi</w:t>
        <w:softHyphen/>
        <w:t>łem takie dwa wzorowe domy (Foyer Denis i Foyer Miriam) zorganizowane przy współdziałaniu polskich stowarzyszeń kato</w:t>
        <w:softHyphen/>
        <w:t>lickich, pod których opieką pozostają zresztą wszystkie te za</w:t>
        <w:softHyphen/>
        <w:t>kłady. W zakładach mieszkają dziewczęta z dawniejszej emi</w:t>
        <w:softHyphen/>
        <w:t>gracji w wieku od 15-tu do 20-tu lat, pochodzące przeważnie z kolonii górniczych w departamencie Pas de Calais. Kierow</w:t>
        <w:softHyphen/>
        <w:t>niczką każdego' pensjonatu jest młoda i energiczna dziewczyna, wybierana przez pracodawcę spośród robotnic. Dysponuje ona własnym pokojem i pobiera gażę 17.000 fr. miesięcznie. Pensjo- nariuszki pracują od poniedziałku do piątku włącznie po 8 go</w:t>
        <w:softHyphen/>
        <w:t>dzin dziennie. W sobotę rano rozjeżdżają się do swych domów wracając w poniedziałek rano. Poza mieszkaniem, za które pła</w:t>
        <w:softHyphen/>
        <w:t>cą tylko 25 fr. dziennie, zarabiają około 10.000 fr. miesięcznie Schludne i pogodne pokoje mieszkalne mieszczą od 4-ch do 6-ciu lokatorek, choć zdarzają się i większe sale, dwunastołóż- kowe. Domy są doskonale wyposażone we wszystkie nowoczesne urządzenia, obsługiwane i sprzątane przez służbę francuską. Stwierdziłem w nich jednak przykry i niezrozumiały brak ja</w:t>
        <w:softHyphen/>
        <w:t>kiejkolwiek polskiej książki czy gazety. Przy miłej domowej atmosferze w pensjonatach panuje jednak żelazny rygor.</w:t>
      </w:r>
    </w:p>
    <w:p>
      <w:pPr>
        <w:pStyle w:val="Style48"/>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pl-PL" w:eastAsia="pl-PL" w:bidi="pl-PL"/>
        </w:rPr>
        <w:t>...i cienie</w:t>
      </w:r>
      <w:bookmarkEnd w:id="18"/>
      <w:bookmarkEnd w:id="19"/>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Niestety, nie wszystkim warunki mieszkaniowe układają się również pomyślnie. W tymże samym </w:t>
      </w:r>
      <w:r>
        <w:rPr>
          <w:color w:val="000000"/>
          <w:spacing w:val="0"/>
          <w:w w:val="100"/>
          <w:position w:val="0"/>
          <w:shd w:val="clear" w:color="auto" w:fill="auto"/>
          <w:lang w:val="fr-FR" w:eastAsia="fr-FR" w:bidi="fr-FR"/>
        </w:rPr>
        <w:t xml:space="preserve">Roubaix, </w:t>
      </w:r>
      <w:r>
        <w:rPr>
          <w:color w:val="000000"/>
          <w:spacing w:val="0"/>
          <w:w w:val="100"/>
          <w:position w:val="0"/>
          <w:shd w:val="clear" w:color="auto" w:fill="auto"/>
          <w:lang w:val="pl-PL" w:eastAsia="pl-PL" w:bidi="pl-PL"/>
        </w:rPr>
        <w:t>o dwie ulice da</w:t>
        <w:softHyphen/>
        <w:t xml:space="preserve">lej od jednego z najlepiej urządzonych pensjonatów, trafiłem do zupełnie makabrycznego ex-magazynu-rudery, pod Nr. 128 na ohydnej ulicy, nazwanej jakby na pośmiewisko, </w:t>
      </w:r>
      <w:r>
        <w:rPr>
          <w:color w:val="000000"/>
          <w:spacing w:val="0"/>
          <w:w w:val="100"/>
          <w:position w:val="0"/>
          <w:shd w:val="clear" w:color="auto" w:fill="auto"/>
          <w:lang w:val="fr-FR" w:eastAsia="fr-FR" w:bidi="fr-FR"/>
        </w:rPr>
        <w:t>rue de Nou</w:t>
        <w:softHyphen/>
        <w:t xml:space="preserve">veau Monde. </w:t>
      </w:r>
      <w:r>
        <w:rPr>
          <w:color w:val="000000"/>
          <w:spacing w:val="0"/>
          <w:w w:val="100"/>
          <w:position w:val="0"/>
          <w:shd w:val="clear" w:color="auto" w:fill="auto"/>
          <w:lang w:val="pl-PL" w:eastAsia="pl-PL" w:bidi="pl-PL"/>
        </w:rPr>
        <w:t xml:space="preserve">Mieszka tam 150 rodzin polskich, przybyłych na kontrakt pracy w fabryce wełny </w:t>
      </w:r>
      <w:r>
        <w:rPr>
          <w:color w:val="000000"/>
          <w:spacing w:val="0"/>
          <w:w w:val="100"/>
          <w:position w:val="0"/>
          <w:shd w:val="clear" w:color="auto" w:fill="auto"/>
          <w:lang w:val="fr-FR" w:eastAsia="fr-FR" w:bidi="fr-FR"/>
        </w:rPr>
        <w:t xml:space="preserve">Prevout, </w:t>
      </w:r>
      <w:r>
        <w:rPr>
          <w:color w:val="000000"/>
          <w:spacing w:val="0"/>
          <w:w w:val="100"/>
          <w:position w:val="0"/>
          <w:shd w:val="clear" w:color="auto" w:fill="auto"/>
          <w:lang w:val="pl-PL" w:eastAsia="pl-PL" w:bidi="pl-PL"/>
        </w:rPr>
        <w:t>z obozów w Niem</w:t>
        <w:softHyphen/>
        <w:br w:type="page"/>
      </w:r>
      <w:r>
        <w:rPr>
          <w:color w:val="000000"/>
          <w:spacing w:val="0"/>
          <w:w w:val="100"/>
          <w:position w:val="0"/>
          <w:shd w:val="clear" w:color="auto" w:fill="auto"/>
          <w:lang w:val="pl-PL" w:eastAsia="pl-PL" w:bidi="pl-PL"/>
        </w:rPr>
        <w:t>czech. Już trzy lata żyją w potwornych warunkach. Dopiero w ub. roku patron-pracodawca wybudował w wielkich, pofabrycz- nych halach cienkie ścianki w miejsce zasłon z koców, które odzielały dotąd legowiska poszczególnych rodzin. Cały ten bu</w:t>
        <w:softHyphen/>
        <w:t>dynek nazwany przez mieszkańców ironicznie „Betleem”, po</w:t>
        <w:softHyphen/>
        <w:t>siada tylko jeden zlew i jeden ustęp. Choroba jednego dziecka kończy się z reguły epidemią i nierzadkimi wypadkami śmier</w:t>
        <w:softHyphen/>
        <w:t>ci. Trudno zrozumieć, że w dzisiejszych czasach jest jeszcze możliwe na Zachodzie takie traktowanie ludzi przez pracodaw</w:t>
        <w:softHyphen/>
        <w:t>ców. Możliwe to jest widocznie w kraju kontrastów, jakim jest dzisiejsza Francja. Zaintrygowany skandalicznym położeniem naszych robotników zapytałem kilku osób jakie pobudki kierują nimi w odmowie powrotu do Polski. Wychudzona robotnica, wy</w:t>
        <w:softHyphen/>
        <w:t>wieziona w 1943 roku przemocą do Niemiec spod Lublina, od</w:t>
        <w:softHyphen/>
        <w:t>paliła z miejsca: „Gdyby Ruski poszedł, to bym tam panie z dzieciskami na kolanach wróciła”. Czy to się komu podoba czy nie ludzie ci, sponiewierani przez wojnę i obecny los, są czystej wody emigrantami politycznymi i chociaż stoją z daleka od londyńskiej problematyki, mają prawo do nazywania się w ten sposób, prawo nie mniejsze od różnych, urządzonych na Za</w:t>
        <w:softHyphen/>
        <w:t>chodzie, ex-dygnitarzy. Jest wysoce zastanawiające jak mało się wie o losie tych biedaków i jak małe jest nimi zaintereso</w:t>
        <w:softHyphen/>
        <w:t>wanie organizacji społecznych. To nie sztuka opiekować się schludnymi domkami - pensjonatami; tam właśnie, do Bet</w:t>
        <w:softHyphen/>
        <w:t>leem i innych podobnych skupisk ludności polskiej, zaglądać winny organizacje społeczne, ksiądz polski i dziennikarz. Uchodźcy nasi czują się bowiem zupełnie zapomniani i opu</w:t>
        <w:softHyphen/>
        <w:t>szczeni. Oddani są często przez patronów pod. „opiekę” spryt</w:t>
        <w:softHyphen/>
        <w:t>nych łapówkarzy-tłumaczy, oszukających przy najdrobniejszym świadczeniu. Oto klimat, w którym rodzi się głęboki kryzys zau</w:t>
        <w:softHyphen/>
        <w:t>fania, poczucie beznadziejności, pijaństwo i występek.</w:t>
      </w:r>
    </w:p>
    <w:p>
      <w:pPr>
        <w:pStyle w:val="Style36"/>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 xml:space="preserve">Betleem nie jest wypadkiem odosobnionym, nie wiele lepiej prezentuje się np. „pensjonat” w </w:t>
      </w:r>
      <w:r>
        <w:rPr>
          <w:color w:val="000000"/>
          <w:spacing w:val="0"/>
          <w:w w:val="100"/>
          <w:position w:val="0"/>
          <w:shd w:val="clear" w:color="auto" w:fill="auto"/>
          <w:lang w:val="fr-FR" w:eastAsia="fr-FR" w:bidi="fr-FR"/>
        </w:rPr>
        <w:t xml:space="preserve">Tourcoing, </w:t>
      </w:r>
      <w:r>
        <w:rPr>
          <w:color w:val="000000"/>
          <w:spacing w:val="0"/>
          <w:w w:val="100"/>
          <w:position w:val="0"/>
          <w:shd w:val="clear" w:color="auto" w:fill="auto"/>
          <w:lang w:val="pl-PL" w:eastAsia="pl-PL" w:bidi="pl-PL"/>
        </w:rPr>
        <w:t>przy ulicy Poutrin.</w:t>
      </w:r>
    </w:p>
    <w:p>
      <w:pPr>
        <w:pStyle w:val="Style48"/>
        <w:keepNext/>
        <w:keepLines/>
        <w:widowControl w:val="0"/>
        <w:numPr>
          <w:ilvl w:val="0"/>
          <w:numId w:val="5"/>
        </w:numPr>
        <w:shd w:val="clear" w:color="auto" w:fill="auto"/>
        <w:tabs>
          <w:tab w:pos="381" w:val="left"/>
        </w:tabs>
        <w:bidi w:val="0"/>
        <w:spacing w:before="0" w:line="226" w:lineRule="auto"/>
        <w:ind w:left="0" w:right="0" w:firstLine="0"/>
        <w:jc w:val="center"/>
      </w:pPr>
      <w:bookmarkStart w:id="20" w:name="bookmark20"/>
      <w:bookmarkStart w:id="21" w:name="bookmark21"/>
      <w:r>
        <w:rPr>
          <w:color w:val="000000"/>
          <w:spacing w:val="0"/>
          <w:w w:val="100"/>
          <w:position w:val="0"/>
          <w:shd w:val="clear" w:color="auto" w:fill="auto"/>
          <w:lang w:val="pl-PL" w:eastAsia="pl-PL" w:bidi="pl-PL"/>
        </w:rPr>
        <w:t>OŚRODKI ŻYCIA POLSKIEGO</w:t>
      </w:r>
      <w:bookmarkEnd w:id="20"/>
      <w:bookmarkEnd w:id="21"/>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Niezmiernie ważnym czynnikiem społecznym jest dla Polonii kościół. Nieliczni księża polscy uginają się pod nadmiarem ty</w:t>
        <w:softHyphen/>
        <w:t>siącznych obowiązków. Spotkałem wikarego, który odprawiać musi w niedzielę 6 Mszy. Katolicyzm naszej dawnej emigracji jest głęboko wrośnięty i aktywny. Księża nasi podlegają Pol</w:t>
        <w:softHyphen/>
        <w:t>skiej Misji Katolickiej w Paryżu.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ogromnej większości są to jednocześnie bardzo cenni spo</w:t>
        <w:softHyphen/>
        <w:t>łeczni działacze terenowi. Wydaje mi się jednak, że organizacje katolickie również cierpią na schorzenie poważnego przerostu Wokół każdej parafii wegetuje minimum dziesięć różnych kato</w:t>
        <w:softHyphen/>
        <w:t>lickich stowarzyszeń. A więc są: tradycyjne, górnicze Towarzy</w:t>
        <w:softHyphen/>
        <w:t>stwa św. Barbary, Stowarzyszenia Mężów Chrześcijańskich, Bractwa Różańcowe, Dzieci Marii, katolickie Stowarzyszenie Młodzieży Męskiej, katolickie Stowarzyszenie młodzieży żeń</w:t>
        <w:softHyphen/>
        <w:br w:type="page"/>
      </w:r>
      <w:r>
        <w:rPr>
          <w:color w:val="000000"/>
          <w:spacing w:val="0"/>
          <w:w w:val="100"/>
          <w:position w:val="0"/>
          <w:shd w:val="clear" w:color="auto" w:fill="auto"/>
          <w:lang w:val="pl-PL" w:eastAsia="pl-PL" w:bidi="pl-PL"/>
        </w:rPr>
        <w:t>skiej itp. Sale parafialne są nieustannie czynne, jako ośrodek wielu zgromadzeń, zebrań i zarządów. Ponadto istnieją oczywiście chóry kościelne. Księża są w trudnej sytuacji materialnej i ledwie wiążą koniec z końcem. Zarażeni sknerstwem Francuzów, rodacy nie grzeszą szczególną hojnością. Widzia</w:t>
        <w:softHyphen/>
        <w:t>łem jak na tacę sypią się nędzne półfrankówki i frankówki, rzadko przytrafia się jakiś papierek. Po tylokrotnej dewaluacji franka nie wystarcza to nawet na opędzenie głównych potrzeb konserwacyjnych kościoła. Księża cieszą się jednak na kolo</w:t>
        <w:softHyphen/>
        <w:t>niach dużym autorytetem i dlatego są bardzo ważnym czynni</w:t>
        <w:softHyphen/>
        <w:t>kiem narodowym.</w:t>
      </w:r>
    </w:p>
    <w:p>
      <w:pPr>
        <w:pStyle w:val="Style36"/>
        <w:keepNext w:val="0"/>
        <w:keepLines w:val="0"/>
        <w:widowControl w:val="0"/>
        <w:shd w:val="clear" w:color="auto" w:fill="auto"/>
        <w:bidi w:val="0"/>
        <w:spacing w:before="0" w:after="80" w:line="218" w:lineRule="auto"/>
        <w:ind w:left="0" w:right="0" w:firstLine="260"/>
        <w:jc w:val="both"/>
      </w:pPr>
      <w:r>
        <w:rPr>
          <w:color w:val="000000"/>
          <w:spacing w:val="0"/>
          <w:w w:val="100"/>
          <w:position w:val="0"/>
          <w:shd w:val="clear" w:color="auto" w:fill="auto"/>
          <w:lang w:val="pl-PL" w:eastAsia="pl-PL" w:bidi="pl-PL"/>
        </w:rPr>
        <w:t>Na terenie młodzieżowym, obok akcji dużych organiza</w:t>
        <w:softHyphen/>
        <w:t>cji katolickich szczególnie podkreślić należy wielki wkład wychowawczy polskiego harcerstwa. Mogę stwierdzić, że wśród spotkanych przeze mnie działaczy na najwyższym po</w:t>
        <w:softHyphen/>
        <w:t>ziomie obywatelskim i społecznym byli górnicy-instruktorzy harcerscy. Przed wojną tzw. pracę społeczną wśród Polonii pro</w:t>
        <w:softHyphen/>
        <w:t>wadzili przeważnie płatni urzędnicy konsulatów, dysponujący samochodami i wszelkimi ugodnieniami, jakie dawał dyploma</w:t>
        <w:softHyphen/>
        <w:t>tyczny paszport. Miało to korzystne, ale i słabe strony. Dzisiaj pracować przyszło zupełnie innymi metodami. Cała robota spadła na barki działaczy terenowych, rozporządzających nie</w:t>
        <w:softHyphen/>
        <w:t>wielką ilością czasu, po pracy górniczej i jeszcze skromniejszy</w:t>
        <w:softHyphen/>
        <w:t>mi środkami materialnymi. I oto komendantem harcerzy na całą Francję jest górnik, Franciszek Konieczny. Obok księży i K.S.M.P. instruktorzy i drużynowi harcerscy uczą dzieci ję</w:t>
        <w:softHyphen/>
        <w:t>zyka polskiego i pilnują, by były wychowane w polskim duchu. Przed wojną dodatkową podnietą w robocie harcerskiej były wycieczki do kraju. Dziś znikła ta możliwość odświeżenia związ</w:t>
        <w:softHyphen/>
        <w:t>ków z krajem, ponieważ harcerstwo stało się najbardziej bez</w:t>
        <w:softHyphen/>
        <w:t>kompromisową i niepodległościową grupą młodego pokolenia na emigracji. Harcerze-górnicy przypomnieli mi żywo klimat du</w:t>
        <w:softHyphen/>
        <w:t>chowy szarych szeregów z czasów Polski Podziemnej. Ludzie ci zasługują jednak nie tylko na podziw, ale na jak najdalej idą</w:t>
        <w:softHyphen/>
        <w:t>cą pomoc. Są oni szczególnie miłym kontrastem po roztańczo</w:t>
        <w:softHyphen/>
        <w:t>nym Kręgu starszo-harcerskim w Londynie, lub infantylnym Kole w Paryżu.</w:t>
      </w:r>
    </w:p>
    <w:p>
      <w:pPr>
        <w:pStyle w:val="Style36"/>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Niezależnie od organizacji katolickich, Harcerstwa czy So</w:t>
        <w:softHyphen/>
        <w:t>koła, każde większe polskie skupisko posiada co najmniej kil</w:t>
        <w:softHyphen/>
        <w:t>ka związków kombatanckich. I chociaż wiele już mi na ten te</w:t>
        <w:softHyphen/>
        <w:t>mat tłumaczono, nie potrafię zrozumieć czego chce pan min Kawałkowski, a czego pan płk. Zdrojewski i dlaczego powsta</w:t>
        <w:softHyphen/>
        <w:t>ła ostatnio jeszcze jedna organizacja: Związek Uczestników Polskiego Ruchu Oporu. Jeśli doda się do tego Federację Pol</w:t>
        <w:softHyphen/>
        <w:t>skich Związków Obrońców Ojczyzny, Związek Rezerwistów i b. Wojskowych oraz usiłującą przeprowadzić jakąkolwiek rozsąd</w:t>
        <w:softHyphen/>
        <w:t>ną konsolidację Samopomoc Polskich Kombatantów (S.P.K.) — to obraz jest kompletny. Jeszcze najbardziej jednolicie przed</w:t>
        <w:softHyphen/>
        <w:t>stawiają się właśnie kombatanci ostatniej wojny. Na podstawie</w:t>
        <w:br w:type="page"/>
      </w:r>
      <w:r>
        <w:rPr>
          <w:color w:val="000000"/>
          <w:spacing w:val="0"/>
          <w:w w:val="100"/>
          <w:position w:val="0"/>
          <w:shd w:val="clear" w:color="auto" w:fill="auto"/>
          <w:lang w:val="pl-PL" w:eastAsia="pl-PL" w:bidi="pl-PL"/>
        </w:rPr>
        <w:t xml:space="preserve">obserwacji aktywnych ośrodków w </w:t>
      </w:r>
      <w:r>
        <w:rPr>
          <w:color w:val="000000"/>
          <w:spacing w:val="0"/>
          <w:w w:val="100"/>
          <w:position w:val="0"/>
          <w:shd w:val="clear" w:color="auto" w:fill="auto"/>
          <w:lang w:val="fr-FR" w:eastAsia="fr-FR" w:bidi="fr-FR"/>
        </w:rPr>
        <w:t xml:space="preserve">Maries les Mines, Bruay en Artois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Lannoy (nie </w:t>
      </w:r>
      <w:r>
        <w:rPr>
          <w:color w:val="000000"/>
          <w:spacing w:val="0"/>
          <w:w w:val="100"/>
          <w:position w:val="0"/>
          <w:shd w:val="clear" w:color="auto" w:fill="auto"/>
          <w:lang w:val="pl-PL" w:eastAsia="pl-PL" w:bidi="pl-PL"/>
        </w:rPr>
        <w:t>spotkałem niestety w terenie zbyt wiele kół SPK) — wydaje mi się, że organizacja ta powinna zapuścić głębsze korzenie i objąć wszystkich byłych żołnierzy na Za</w:t>
        <w:softHyphen/>
        <w:t>chodzie.</w:t>
      </w:r>
    </w:p>
    <w:p>
      <w:pPr>
        <w:pStyle w:val="Style36"/>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Największą bolączką życia organizacyjnego na emigra</w:t>
        <w:softHyphen/>
        <w:t>cji jest straszliwe rozbicie społeczne. Są to w życiu pol</w:t>
        <w:softHyphen/>
        <w:t>skim znamiona chorobowe. Jest to skutek i dekompozycji po</w:t>
        <w:softHyphen/>
        <w:t xml:space="preserve">litycznej centralnych ośrodków emigracyjnych, i polskiego war- cholstwa, i przerostów ambicji osobistych, a w sumie jest to niestety przykład zbyt małego wyrobienia społecznego. Nikt zdrowo myślący nie uwierzy, że np. w takim Bruay </w:t>
      </w:r>
      <w:r>
        <w:rPr>
          <w:color w:val="000000"/>
          <w:spacing w:val="0"/>
          <w:w w:val="100"/>
          <w:position w:val="0"/>
          <w:shd w:val="clear" w:color="auto" w:fill="auto"/>
          <w:lang w:val="fr-FR" w:eastAsia="fr-FR" w:bidi="fr-FR"/>
        </w:rPr>
        <w:t xml:space="preserve">en Artois </w:t>
      </w:r>
      <w:r>
        <w:rPr>
          <w:color w:val="000000"/>
          <w:spacing w:val="0"/>
          <w:w w:val="100"/>
          <w:position w:val="0"/>
          <w:shd w:val="clear" w:color="auto" w:fill="auto"/>
          <w:lang w:val="pl-PL" w:eastAsia="pl-PL" w:bidi="pl-PL"/>
        </w:rPr>
        <w:t>potrzeba aż 48 polskich organizacji, z takąż samą ilością preze</w:t>
        <w:softHyphen/>
        <w:t>sów i pośledniejszych dygnitarzy. Oczywiście przy takim sta</w:t>
        <w:softHyphen/>
        <w:t>nie rzeczy większość stowarzyszeń ledwie wegetuje.</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Podobnie się dzieje, na wyższym szczeblu, gdzie nieza</w:t>
        <w:softHyphen/>
        <w:t>leżnie od Centralnego Związku Polaków, skupiającego kilkana</w:t>
        <w:softHyphen/>
        <w:t>ście stowarzyszeń „dawnej emigracji”, istnieje Polskie Zjedno</w:t>
        <w:softHyphen/>
        <w:t>czenie Katolickie, stanowiące jak gdyby drugą, konkurencyj</w:t>
        <w:softHyphen/>
        <w:t>ną centralę. Jeśli się weźmie pod uwagę, że strona komunistycz</w:t>
        <w:softHyphen/>
        <w:t>na dysponuje scentralizowanymi organizacjami, kontynuowanie rozbicia w obozie polskim jest rzeczą niezmiernie szkodliwą.</w:t>
      </w:r>
    </w:p>
    <w:p>
      <w:pPr>
        <w:pStyle w:val="Style36"/>
        <w:keepNext w:val="0"/>
        <w:keepLines w:val="0"/>
        <w:widowControl w:val="0"/>
        <w:shd w:val="clear" w:color="auto" w:fill="auto"/>
        <w:bidi w:val="0"/>
        <w:spacing w:before="0" w:after="220" w:line="218" w:lineRule="auto"/>
        <w:ind w:left="0" w:right="0"/>
        <w:jc w:val="both"/>
      </w:pPr>
      <w:r>
        <w:rPr>
          <w:color w:val="000000"/>
          <w:spacing w:val="0"/>
          <w:w w:val="100"/>
          <w:position w:val="0"/>
          <w:shd w:val="clear" w:color="auto" w:fill="auto"/>
          <w:lang w:val="pl-PL" w:eastAsia="pl-PL" w:bidi="pl-PL"/>
        </w:rPr>
        <w:t>Najbardziej więc istotnym zadaniem do przeprowadzenia na terenie Francji jest przyspieszenie procesu scaleniowego, cho</w:t>
        <w:softHyphen/>
        <w:t>ciażby tylko na odcinku społecznym. Mogłoby to wyzwolić nowe siły w emigracji i odrodzić kapitał zaufania społecznego. Może konsolidacja, rozpoczęta na odcinku kombatanckim przez S.P.K będzie zapowiedzią zmiany na lepsze.</w:t>
      </w:r>
    </w:p>
    <w:p>
      <w:pPr>
        <w:pStyle w:val="Style48"/>
        <w:keepNext/>
        <w:keepLines/>
        <w:widowControl w:val="0"/>
        <w:numPr>
          <w:ilvl w:val="0"/>
          <w:numId w:val="5"/>
        </w:numPr>
        <w:shd w:val="clear" w:color="auto" w:fill="auto"/>
        <w:tabs>
          <w:tab w:pos="453" w:val="left"/>
        </w:tabs>
        <w:bidi w:val="0"/>
        <w:spacing w:before="0"/>
        <w:ind w:left="0" w:right="0" w:firstLine="0"/>
        <w:jc w:val="center"/>
      </w:pPr>
      <w:bookmarkStart w:id="22" w:name="bookmark22"/>
      <w:bookmarkStart w:id="23" w:name="bookmark23"/>
      <w:r>
        <w:rPr>
          <w:color w:val="000000"/>
          <w:spacing w:val="0"/>
          <w:w w:val="100"/>
          <w:position w:val="0"/>
          <w:shd w:val="clear" w:color="auto" w:fill="auto"/>
          <w:lang w:val="pl-PL" w:eastAsia="pl-PL" w:bidi="pl-PL"/>
        </w:rPr>
        <w:t>OBLICZE POLITYCZNE</w:t>
      </w:r>
      <w:bookmarkEnd w:id="22"/>
      <w:bookmarkEnd w:id="23"/>
    </w:p>
    <w:p>
      <w:pPr>
        <w:pStyle w:val="Style36"/>
        <w:keepNext w:val="0"/>
        <w:keepLines w:val="0"/>
        <w:widowControl w:val="0"/>
        <w:shd w:val="clear" w:color="auto" w:fill="auto"/>
        <w:bidi w:val="0"/>
        <w:spacing w:before="0" w:after="0" w:line="218" w:lineRule="auto"/>
        <w:ind w:left="0" w:right="0"/>
        <w:jc w:val="both"/>
        <w:sectPr>
          <w:headerReference w:type="default" r:id="rId17"/>
          <w:headerReference w:type="even" r:id="rId18"/>
          <w:headerReference w:type="first" r:id="rId19"/>
          <w:footnotePr>
            <w:pos w:val="pageBottom"/>
            <w:numFmt w:val="decimal"/>
            <w:numStart w:val="1"/>
            <w:numRestart w:val="continuous"/>
            <w15:footnoteColumns w:val="1"/>
          </w:footnotePr>
          <w:pgSz w:w="6940" w:h="11270"/>
          <w:pgMar w:top="818" w:left="482" w:right="468" w:bottom="448" w:header="0" w:footer="3" w:gutter="0"/>
          <w:cols w:space="720"/>
          <w:noEndnote/>
          <w:titlePg/>
          <w:rtlGutter w:val="0"/>
          <w:docGrid w:linePitch="360"/>
        </w:sectPr>
      </w:pPr>
      <w:r>
        <w:rPr>
          <w:color w:val="000000"/>
          <w:spacing w:val="0"/>
          <w:w w:val="100"/>
          <w:position w:val="0"/>
          <w:shd w:val="clear" w:color="auto" w:fill="auto"/>
          <w:lang w:val="pl-PL" w:eastAsia="pl-PL" w:bidi="pl-PL"/>
        </w:rPr>
        <w:t>Polonia podlega krzyżującym się wpływom politycznym fran</w:t>
        <w:softHyphen/>
        <w:t>cuskim i polskim. Jeśli idzie o odcinek francuski to dzieje się to przede wszystkim poprzez Związki Zawodowa. Jak już pi</w:t>
        <w:softHyphen/>
        <w:t xml:space="preserve">sałem, poszczególne związki zawodowe znajdują się w orbicie dużych stronnictw francuskich, a więc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socjalistów i ko</w:t>
        <w:softHyphen/>
        <w:t>munistów. Zasadniczo Polacy, nie posiadający obywatelstwa francuskiego, nie należą do stronnictw francuskich. Od zasady tej wyjątkiem byli tylko komuniści. Ostatnio weszły na teren polski organizacje gaulistowskie. Stwierdziłem, że wśród emi</w:t>
        <w:softHyphen/>
        <w:t xml:space="preserve">gracji polskiej powołana została do życia organizacja </w:t>
      </w:r>
      <w:r>
        <w:rPr>
          <w:color w:val="000000"/>
          <w:spacing w:val="0"/>
          <w:w w:val="100"/>
          <w:position w:val="0"/>
          <w:shd w:val="clear" w:color="auto" w:fill="auto"/>
          <w:lang w:val="fr-FR" w:eastAsia="fr-FR" w:bidi="fr-FR"/>
        </w:rPr>
        <w:t xml:space="preserve">„Les Amis de RPF”. </w:t>
      </w:r>
      <w:r>
        <w:rPr>
          <w:color w:val="000000"/>
          <w:spacing w:val="0"/>
          <w:w w:val="100"/>
          <w:position w:val="0"/>
          <w:shd w:val="clear" w:color="auto" w:fill="auto"/>
          <w:lang w:val="pl-PL" w:eastAsia="pl-PL" w:bidi="pl-PL"/>
        </w:rPr>
        <w:t>Zasadniczo jestem przeciwnikiem brania przez Pola</w:t>
        <w:softHyphen/>
        <w:t>ków udziału w rozgrywkach partyjnych krajów pobytu. Wszy</w:t>
        <w:softHyphen/>
        <w:t>stkie — najlepszej nawet woli — jednostki, zanim rozpoczną na własną rękę jakąś akcję, która zakończyć się może nowymi ofiarami czy nową kondotierką, winny podporządkować się tu dyscyplinie narodowej. Od tego by zawierać umowę o współpra</w:t>
        <w:softHyphen/>
        <w:t xml:space="preserve">cę są zasadniczo czynniki polityczne, a nie przygodni, choćby najdzielniejsi, przywódcy terenowi. Inaczej doprowadzi to do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jeszcze dalszego rozproszkowania uchodżctwa i rozbicia jedno</w:t>
        <w:softHyphen/>
        <w:t>litości obozu niepodległościowego.</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Od strony polskiej oblicze polityczne emigracji przedstawia się w sposób całkowicie różny od emigracji londyńskiej czy na</w:t>
        <w:softHyphen/>
        <w:t>wet paryskiej. Trzeba przede wszystkim stwierdzić, że wpływ tzw. Londynu jest znikomy. Ogromnej redukcji uległy też wpły</w:t>
        <w:softHyphen/>
        <w:t>wy komunistycznej Warszawy. W pierwszych latach po wojnie reżim warszawski rozwinął tu ogromną akcję. Utworzono spe</w:t>
        <w:softHyphen/>
        <w:t>cjalne organizacje: Rady Narodowe, organizacja Pomocy Oj</w:t>
        <w:softHyphen/>
        <w:t>czyźnie, organizacja młodzieżowa „Grunwald”, Związek kobiet im. Marii Konopnickiej, PPR, itp. Pierwszy ambasador reżimu Skrzeszewski, rzucał na tę robotę ogromne pieniądze. Chodziło bowiem o wyrwanie Polonii spod zasięgu Obozu Niepodległo</w:t>
        <w:softHyphen/>
        <w:t>ściowego. Fakt, że do Polski powróciło już około 15 proc, emi</w:t>
        <w:softHyphen/>
        <w:t>gracji oczyścił w dużej mierze pozostałą masę z elementu komu</w:t>
        <w:softHyphen/>
        <w:t>nistycznego, aczkolwiek podkreślić należy, że wśród repatrian</w:t>
        <w:softHyphen/>
        <w:t>tów stanowili oni również drobną mniejszość. Gros stanowili po prostu ludzie, wracający do kraju z najbardziej osobistych, nie politycznych, powodów. Drugim ważnym czynnikiem spadku wpływów komunistycznych wśród Polonii jest zmieniona wew</w:t>
        <w:softHyphen/>
        <w:t>nętrzna sytuacja francuska, niepowodzenie akcji strajkowych i dociśnięcie śruby policyjno-administracyjnej. Mało jest dziś Polaków gotowych zaryzykować więzienie i deportację za akcję komunistyczną. Dużą rolę odgrywają również nadchodzące z Polski wiadomości, niedwuznaczne listy, wreszcie nierzadkie świa</w:t>
        <w:softHyphen/>
        <w:t>dectwa tych, którym udało się z kraju powrócić.</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Nieźle redagowana reżimowa „Gazeta Polska”, o nakładzie 25 tys. egz., rozsyłana jest przeważnie darmowo, gdyż mało jest na nią amatorów. Stopniowemu obumieraniu podlegają Rady Naro</w:t>
        <w:softHyphen/>
        <w:t>dowe i „Grunwaldy”. Poza socjalistami i, ostatnio, ludowcami, żadna z polskich partii nie penetruje do środowisk starej emigra</w:t>
        <w:softHyphen/>
        <w:t>cji. Komuna i „Narodowiec” zniszczyły w ostatnich latach niemal doszczętnie prestiż Londynu. Linię niepodległościową środowisk emigracyjnych utrzymują: kościół, polskie organizacje komba</w:t>
        <w:softHyphen/>
        <w:t>tanckie, zrzeszenia uczestników walki podziemnej, wreszcie Centralny Związek Polaków Zagranicą. Osobną pozycją jest „Narodowiec” Michała Kwiatkowskiego, który od czasu uciecz</w:t>
        <w:softHyphen/>
        <w:t>ki Mikołajczyka z kraju, jest w zasadzie pismem antyreżimo- wym. Kwiatkowski wespół ze swym londyńskim koresponden</w:t>
        <w:softHyphen/>
        <w:t>tem Adamem Romerem, prowadzi zajadłą wojnę z rządem lon</w:t>
        <w:softHyphen/>
        <w:t>dyńskim. Siłą atrakcyjną „Narodowca”, którego nakład sięga podobno aż 40.000, jest obok napastliwego tonu artykułów polemicznych i listów do redakcji — czwarta strona ogłosze</w:t>
        <w:softHyphen/>
        <w:t>niowa. Zauważyłem bowiem, że przeciętny czytelnik tej, od dawnych, przedwojennych lat, wprowadzonej gazety, zaczyna z reguły czytanie gazety od rubryki ogłoszeń, zapowiedzi mał</w:t>
        <w:softHyphen/>
        <w:t>żeństw, urodzin, komunikatów organizacyjnych itp. Nie spotka</w:t>
        <w:softHyphen/>
        <w:t>łem ani jednego czytelnika „Narodowca”, który by nie miał w stosunku do niego zasadniczych zastrzeżeń. Tajemnica powodze</w:t>
        <w:softHyphen/>
        <w:t>nia polega po prostu na tym, że „Narodowiec” dobrze jest w</w:t>
        <w:br w:type="page"/>
      </w:r>
      <w:r>
        <w:rPr>
          <w:color w:val="000000"/>
          <w:spacing w:val="0"/>
          <w:w w:val="100"/>
          <w:position w:val="0"/>
          <w:shd w:val="clear" w:color="auto" w:fill="auto"/>
          <w:lang w:val="pl-PL" w:eastAsia="pl-PL" w:bidi="pl-PL"/>
        </w:rPr>
        <w:t>teren wprowadzony, zna jego potrzeby i w zakresie bieżących spraw życiowych umiejętnie je zaspakaja.</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Jak dotąd Francja, będąca tak wielkim skupiskiem emi</w:t>
        <w:softHyphen/>
        <w:t>gracyjnym pozbawiona jest codziennego pisma o zdecydo</w:t>
        <w:softHyphen/>
        <w:t>wanym, poważnym, niepodległościowym charakterze. Jeżeli „Narodowiec” tej roli się nie podejmie i nie stanie się w podobnym stopniu organem zjednoczonej w walce emigracji, jak jest nim np. londyński „Dziennik Polski”, to pismo takie we Francji powinno powstać.</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Tyle tu wydaje się periodyków („Polska Wierna”, „Placówka”, „Syrena”, „Robotnik”; w sąsiedniej Belgii wychodzi „Orzeł Biały”, w Niemczech „Kronika”; z londyńskich pism spotyka się „Polskę Walczącą” i mikołajczykowskie „Jutro Polski”). Jest publiczną tajemnicą, że wszystkie te pisma są deficytowe i pochłaniają ogromną ilość publicznych pieniędzy. Czy i na tym odcinku ska</w:t>
        <w:softHyphen/>
        <w:t>zani być musimy na rozproszenie?</w:t>
      </w:r>
    </w:p>
    <w:p>
      <w:pPr>
        <w:pStyle w:val="Style36"/>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Reasumując, emigracja nasza we Francji żyje swoimi troska</w:t>
        <w:softHyphen/>
        <w:t>mi i mały bierze udział w rozgrywkach partyjno-politycznych.</w:t>
      </w:r>
    </w:p>
    <w:p>
      <w:pPr>
        <w:pStyle w:val="Style36"/>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Dziś, kiedy emigracja dawna podlega bądź to procesowi wy</w:t>
        <w:softHyphen/>
        <w:t>narodowienia, bądź z emigracji zarobkowej staje się pomału po</w:t>
        <w:softHyphen/>
        <w:t>lityczną, należałoby ją z ogólnopolskimi pracami ośrodków kie</w:t>
        <w:softHyphen/>
        <w:t>rowniczych jak najściślej powiązać. Przez powiązanie rozumiem jak najdalej idącą pomoc w zakresie potrzeb kulturalnych, in</w:t>
        <w:softHyphen/>
        <w:t>formacyjnych itp. Tymczasem nikt się nią nie interesuje. Za</w:t>
        <w:softHyphen/>
        <w:t>gadnienie emigracji francuskiej pozostało dla ośrodków kie</w:t>
        <w:softHyphen/>
        <w:t>rowniczych jakąś czarną magią niesprawdzonych cyfr i niewie</w:t>
        <w:softHyphen/>
        <w:t>le mówiących nazwisk. Co tu zresztą mówić o tak „egzotycz</w:t>
        <w:softHyphen/>
        <w:t xml:space="preserve">nych” terenach jak północ, skoro do Aulney sous </w:t>
      </w:r>
      <w:r>
        <w:rPr>
          <w:color w:val="000000"/>
          <w:spacing w:val="0"/>
          <w:w w:val="100"/>
          <w:position w:val="0"/>
          <w:shd w:val="clear" w:color="auto" w:fill="auto"/>
          <w:lang w:val="fr-FR" w:eastAsia="fr-FR" w:bidi="fr-FR"/>
        </w:rPr>
        <w:t xml:space="preserve">Bois, </w:t>
      </w:r>
      <w:r>
        <w:rPr>
          <w:color w:val="000000"/>
          <w:spacing w:val="0"/>
          <w:w w:val="100"/>
          <w:position w:val="0"/>
          <w:shd w:val="clear" w:color="auto" w:fill="auto"/>
          <w:lang w:val="pl-PL" w:eastAsia="pl-PL" w:bidi="pl-PL"/>
        </w:rPr>
        <w:t>przed</w:t>
        <w:softHyphen/>
        <w:t>mieścia Paryża, odległego o pół godziny jazdy od centrum, nikt dotąd nie zawitał, mimo, że żyje tam blisko 6.000 Polaków. Po</w:t>
        <w:softHyphen/>
        <w:t>lonia domaga się wszędzie dobrych odczytów, książek, bibliotek, czasopism, przedstawień teatralnych (a nasi aktorzy tak biedu- ją w Londynie), a wreszcie bezpośrednich, osobistych kontak</w:t>
        <w:softHyphen/>
        <w:t>tów, pomocy i porady. Nie wystarczy ani „Narodowiec” w obec</w:t>
        <w:softHyphen/>
        <w:t>nej formie, ani blade i bez wyrazu polskie audycje radia fran</w:t>
        <w:softHyphen/>
        <w:t>cuskiego. Dowodem, wykazującym jak wiele można zdziałać przez odpowiednią inicjatywę, są np. wiadomości o wzroście czy</w:t>
        <w:softHyphen/>
        <w:t>telnictwa, zamieszczone w artykule Kazimierza Romanowicza w Nrze 14 „Kultury”.</w:t>
      </w:r>
    </w:p>
    <w:p>
      <w:pPr>
        <w:pStyle w:val="Style48"/>
        <w:keepNext/>
        <w:keepLines/>
        <w:widowControl w:val="0"/>
        <w:shd w:val="clear" w:color="auto" w:fill="auto"/>
        <w:bidi w:val="0"/>
        <w:spacing w:before="0" w:after="40"/>
        <w:ind w:left="0" w:right="0" w:firstLine="0"/>
        <w:jc w:val="center"/>
      </w:pPr>
      <w:bookmarkStart w:id="24" w:name="bookmark24"/>
      <w:bookmarkStart w:id="25" w:name="bookmark25"/>
      <w:r>
        <w:rPr>
          <w:color w:val="000000"/>
          <w:spacing w:val="0"/>
          <w:w w:val="100"/>
          <w:position w:val="0"/>
          <w:shd w:val="clear" w:color="auto" w:fill="auto"/>
          <w:lang w:val="pl-PL" w:eastAsia="pl-PL" w:bidi="pl-PL"/>
        </w:rPr>
        <w:t>WNIOSKI</w:t>
      </w:r>
      <w:bookmarkEnd w:id="24"/>
      <w:bookmarkEnd w:id="25"/>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Niewątpliwie problem emigracji z zagadnienia kwanty taty w - nego staje się coraz bardziej zagadnieniem kwalitatywnym.</w:t>
      </w:r>
    </w:p>
    <w:p>
      <w:pPr>
        <w:pStyle w:val="Style36"/>
        <w:keepNext w:val="0"/>
        <w:keepLines w:val="0"/>
        <w:widowControl w:val="0"/>
        <w:shd w:val="clear" w:color="auto" w:fill="auto"/>
        <w:bidi w:val="0"/>
        <w:spacing w:before="0" w:after="100" w:line="218" w:lineRule="auto"/>
        <w:ind w:left="0" w:right="0" w:firstLine="200"/>
        <w:jc w:val="both"/>
      </w:pPr>
      <w:r>
        <w:rPr>
          <w:color w:val="000000"/>
          <w:spacing w:val="0"/>
          <w:w w:val="100"/>
          <w:position w:val="0"/>
          <w:shd w:val="clear" w:color="auto" w:fill="auto"/>
          <w:lang w:val="pl-PL" w:eastAsia="pl-PL" w:bidi="pl-PL"/>
        </w:rPr>
        <w:t>Dla całej masy uchodźczej, która wsiąka nieuchronnie w spo</w:t>
        <w:softHyphen/>
        <w:t>łeczeństwo francuskie zastosować należałoby raczej analogie amerykańskie. Skoro nie jesteśmy w stanie zapobiec wynarodo</w:t>
        <w:softHyphen/>
        <w:t>wieniu — umiejmy przynajmniej wykorzystać w odpowiedni sposób fakt, że tysiące Francuzów jest bezpornie polskiego po</w:t>
        <w:softHyphen/>
        <w:t>chodzenia. Nie stwarzając już więcej konfliktów psychicznych</w:t>
      </w:r>
      <w:r>
        <w:br w:type="page"/>
      </w:r>
    </w:p>
    <w:p>
      <w:pPr>
        <w:pStyle w:val="Style36"/>
        <w:keepNext w:val="0"/>
        <w:keepLines w:val="0"/>
        <w:widowControl w:val="0"/>
        <w:shd w:val="clear" w:color="auto" w:fill="auto"/>
        <w:bidi w:val="0"/>
        <w:spacing w:before="0" w:after="120" w:line="218" w:lineRule="auto"/>
        <w:ind w:left="0" w:right="0" w:firstLine="0"/>
        <w:jc w:val="both"/>
      </w:pPr>
      <w:r>
        <w:rPr>
          <w:color w:val="000000"/>
          <w:spacing w:val="0"/>
          <w:w w:val="100"/>
          <w:position w:val="0"/>
          <w:shd w:val="clear" w:color="auto" w:fill="auto"/>
          <w:lang w:val="pl-PL" w:eastAsia="pl-PL" w:bidi="pl-PL"/>
        </w:rPr>
        <w:t>i rozdwojenia będziemy mogli, dzięki odpowiedniemu zorganizo- waniu Francuzów polskiego pochodzenia, mieć w nich poważną pomoc w naszych politycznych i społecznych poczynaniach Przeprowadzenie linii pomiędzy tym, co zostanie świadomą emigracją polityczną, a tym co przestawszy już być emigracją zarobkową, stanie się jakimś kontynentalnym odpowiednikiem Polonii amerykańskiej, nie będzie rzeczą najłatwiejszą. Nie jest na pewno moją intencją agitowanie do przyjmowania obcęgi obywatelstwa, ale w imię przeciągającej się w czasie na</w:t>
        <w:softHyphen/>
        <w:t>szej walki politycznej, nie widzę moralnego prawa wstrzy</w:t>
        <w:softHyphen/>
        <w:t>mywania dawnej emigracji zarobkowej od przyjmowania oby</w:t>
        <w:softHyphen/>
        <w:t>watelstwa kraju pracy i pobytu. Nie leży bowiem w polskim in teresie utrzymywanie w świecie najwyższej cyfry polskich pa riasów, wegetujących bez żadnej perspektywy na najniższycł szczeblach drabiny społecznej i spychanych stale na sam jej dół. Toteż zamiast załamywać ręce nad naturalizowaniem się młodzieży w krajach emigracyjnych, należy raczej przystąpić do sensownej organizacji tego elementu i związania go z naszą sprawą na innych zasadach.</w:t>
      </w:r>
    </w:p>
    <w:p>
      <w:pPr>
        <w:pStyle w:val="Style36"/>
        <w:keepNext w:val="0"/>
        <w:keepLines w:val="0"/>
        <w:widowControl w:val="0"/>
        <w:shd w:val="clear" w:color="auto" w:fill="auto"/>
        <w:bidi w:val="0"/>
        <w:spacing w:before="0" w:after="120" w:line="211" w:lineRule="auto"/>
        <w:ind w:left="0" w:right="0" w:firstLine="220"/>
        <w:jc w:val="both"/>
      </w:pPr>
      <w:r>
        <w:rPr>
          <w:color w:val="000000"/>
          <w:spacing w:val="0"/>
          <w:w w:val="100"/>
          <w:position w:val="0"/>
          <w:shd w:val="clear" w:color="auto" w:fill="auto"/>
          <w:lang w:val="pl-PL" w:eastAsia="pl-PL" w:bidi="pl-PL"/>
        </w:rPr>
        <w:t>Z długofalowej perspektywy korzystna była repatriacja starej emigracji do Polski, zwłaszcza na tle postępującej szybko asy</w:t>
        <w:softHyphen/>
        <w:t>milacji naszej młodzieży we Francji.</w:t>
      </w:r>
    </w:p>
    <w:p>
      <w:pPr>
        <w:pStyle w:val="Style36"/>
        <w:keepNext w:val="0"/>
        <w:keepLines w:val="0"/>
        <w:widowControl w:val="0"/>
        <w:shd w:val="clear" w:color="auto" w:fill="auto"/>
        <w:bidi w:val="0"/>
        <w:spacing w:before="0" w:after="120" w:line="216" w:lineRule="auto"/>
        <w:ind w:left="0" w:right="0" w:firstLine="220"/>
        <w:jc w:val="both"/>
      </w:pPr>
      <w:r>
        <w:rPr>
          <w:color w:val="000000"/>
          <w:spacing w:val="0"/>
          <w:w w:val="100"/>
          <w:position w:val="0"/>
          <w:shd w:val="clear" w:color="auto" w:fill="auto"/>
          <w:lang w:val="pl-PL" w:eastAsia="pl-PL" w:bidi="pl-PL"/>
        </w:rPr>
        <w:t>Szkodliwe jest podtrzymywanie coraz bardziej sztucznego przedziału pomiędzy dawną i nową emigracją. Cały wysiłek po</w:t>
        <w:softHyphen/>
        <w:t>winien być skierowany na scalenie organizacyjne i zlikwidowa</w:t>
        <w:softHyphen/>
        <w:t>nie sił odśrodkowych.</w:t>
      </w:r>
    </w:p>
    <w:p>
      <w:pPr>
        <w:pStyle w:val="Style36"/>
        <w:keepNext w:val="0"/>
        <w:keepLines w:val="0"/>
        <w:widowControl w:val="0"/>
        <w:shd w:val="clear" w:color="auto" w:fill="auto"/>
        <w:bidi w:val="0"/>
        <w:spacing w:before="0" w:after="120" w:line="216" w:lineRule="auto"/>
        <w:ind w:left="0" w:right="0" w:firstLine="220"/>
        <w:jc w:val="both"/>
      </w:pPr>
      <w:r>
        <w:rPr>
          <w:color w:val="000000"/>
          <w:spacing w:val="0"/>
          <w:w w:val="100"/>
          <w:position w:val="0"/>
          <w:shd w:val="clear" w:color="auto" w:fill="auto"/>
          <w:lang w:val="pl-PL" w:eastAsia="pl-PL" w:bidi="pl-PL"/>
        </w:rPr>
        <w:t>Czas najwyższy skończyć z chorobliwym rozproszeniem i przy</w:t>
        <w:softHyphen/>
        <w:t>spieszyć fuzję wszystkich stowarzyszeń w jeden niepodległościo</w:t>
        <w:softHyphen/>
        <w:t>wy nurt. Wzmocniłoby to niepomiernie naszą pozycję we Fran</w:t>
        <w:softHyphen/>
        <w:t>cji i poza nią. Zjednoczenie Polskiego Uchodżctwa Wojennego i światowy Związek Polaków z Zagranicy winny tu przyjść z dobrym przykładem od góry.</w:t>
      </w:r>
    </w:p>
    <w:p>
      <w:pPr>
        <w:pStyle w:val="Style36"/>
        <w:keepNext w:val="0"/>
        <w:keepLines w:val="0"/>
        <w:widowControl w:val="0"/>
        <w:shd w:val="clear" w:color="auto" w:fill="auto"/>
        <w:bidi w:val="0"/>
        <w:spacing w:before="0" w:after="180" w:line="223" w:lineRule="auto"/>
        <w:ind w:left="0" w:right="0" w:firstLine="220"/>
        <w:jc w:val="both"/>
      </w:pPr>
      <w:r>
        <w:rPr>
          <w:color w:val="000000"/>
          <w:spacing w:val="0"/>
          <w:w w:val="100"/>
          <w:position w:val="0"/>
          <w:shd w:val="clear" w:color="auto" w:fill="auto"/>
          <w:lang w:val="pl-PL" w:eastAsia="pl-PL" w:bidi="pl-PL"/>
        </w:rPr>
        <w:t>Tam zaś, gdzie mamy do czynienia z niepowstrzymanym pro</w:t>
        <w:softHyphen/>
        <w:t>cesem naturalizacyjnym, należy najrychlej przystąpić do jego organizowania. Mogłoby to być np. Towarzystwa Przyjaciół Pol</w:t>
        <w:softHyphen/>
        <w:t>ski Niepodległej.</w:t>
      </w:r>
    </w:p>
    <w:p>
      <w:pPr>
        <w:pStyle w:val="Style36"/>
        <w:keepNext w:val="0"/>
        <w:keepLines w:val="0"/>
        <w:widowControl w:val="0"/>
        <w:shd w:val="clear" w:color="auto" w:fill="auto"/>
        <w:bidi w:val="0"/>
        <w:spacing w:before="0" w:after="40" w:line="240" w:lineRule="auto"/>
        <w:ind w:left="0" w:right="0" w:firstLine="400"/>
        <w:jc w:val="both"/>
      </w:pPr>
      <w:r>
        <w:rPr>
          <w:color w:val="000000"/>
          <w:spacing w:val="0"/>
          <w:w w:val="100"/>
          <w:position w:val="0"/>
          <w:shd w:val="clear" w:color="auto" w:fill="auto"/>
          <w:lang w:val="pl-PL" w:eastAsia="pl-PL" w:bidi="pl-PL"/>
        </w:rPr>
        <w:t>Styczeń, 1949.</w:t>
      </w:r>
    </w:p>
    <w:p>
      <w:pPr>
        <w:pStyle w:val="Style52"/>
        <w:keepNext w:val="0"/>
        <w:keepLines w:val="0"/>
        <w:widowControl w:val="0"/>
        <w:shd w:val="clear" w:color="auto" w:fill="auto"/>
        <w:bidi w:val="0"/>
        <w:spacing w:before="0" w:after="120" w:line="240" w:lineRule="auto"/>
        <w:ind w:left="0" w:right="380" w:firstLine="0"/>
        <w:jc w:val="right"/>
        <w:sectPr>
          <w:headerReference w:type="default" r:id="rId20"/>
          <w:headerReference w:type="even" r:id="rId21"/>
          <w:footnotePr>
            <w:pos w:val="pageBottom"/>
            <w:numFmt w:val="decimal"/>
            <w:numStart w:val="1"/>
            <w:numRestart w:val="continuous"/>
            <w15:footnoteColumns w:val="1"/>
          </w:footnotePr>
          <w:pgSz w:w="6940" w:h="11270"/>
          <w:pgMar w:top="818" w:left="482" w:right="468" w:bottom="448" w:header="0" w:footer="3" w:gutter="0"/>
          <w:cols w:space="720"/>
          <w:noEndnote/>
          <w:rtlGutter w:val="0"/>
          <w:docGrid w:linePitch="360"/>
        </w:sectPr>
      </w:pPr>
      <w:r>
        <w:rPr>
          <w:color w:val="000000"/>
          <w:spacing w:val="0"/>
          <w:w w:val="100"/>
          <w:position w:val="0"/>
          <w:shd w:val="clear" w:color="auto" w:fill="auto"/>
          <w:lang w:val="pl-PL" w:eastAsia="pl-PL" w:bidi="pl-PL"/>
        </w:rPr>
        <w:t>Jerzy ŁEBSKI.</w:t>
      </w:r>
    </w:p>
    <w:p>
      <w:pPr>
        <w:pStyle w:val="Style38"/>
        <w:keepNext/>
        <w:keepLines/>
        <w:widowControl w:val="0"/>
        <w:shd w:val="clear" w:color="auto" w:fill="auto"/>
        <w:bidi w:val="0"/>
        <w:spacing w:before="0" w:after="340" w:line="240" w:lineRule="auto"/>
        <w:ind w:left="0" w:right="0" w:firstLine="0"/>
        <w:jc w:val="left"/>
      </w:pPr>
      <w:bookmarkStart w:id="26" w:name="bookmark26"/>
      <w:bookmarkStart w:id="27" w:name="bookmark27"/>
      <w:r>
        <w:rPr>
          <w:color w:val="000000"/>
          <w:spacing w:val="0"/>
          <w:w w:val="100"/>
          <w:position w:val="0"/>
          <w:shd w:val="clear" w:color="auto" w:fill="auto"/>
          <w:lang w:val="la-001" w:eastAsia="la-001" w:bidi="la-001"/>
        </w:rPr>
        <w:t>Monachium</w:t>
      </w:r>
      <w:bookmarkEnd w:id="26"/>
      <w:bookmarkEnd w:id="27"/>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Kryzys Sudecki i Zjazd Czterech w Monachium doczekały się już całej literatury historycznej.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Równocześnie z badaniem nie ustaje polemika : jedni, coraz już rzadziej spotykani „Monachijczycy”, widzą w „ugodzie” ostatnią, niepomyśl</w:t>
        <w:softHyphen/>
        <w:t>ną lecz uprawnioną, próbę utrzymania pokoju; inni, coraz to liczniejsi, upatrują w niej ostatni etap słabości Zachodu w obli</w:t>
        <w:softHyphen/>
        <w:t>czu agresji, „prolog” strasznego dramatu. Wypowiedzieli się już główni uczestnicy — niektórzy swych korespondencjach i wspomnieniach, drudzy w pozostawionych czy przychwyconych dokumentach. Odezwali się też pamiętnikarze i zabrali głos hi</w:t>
        <w:softHyphen/>
        <w:t>storycy. Wśród tych ostatnich członek londyńskiego Instytutu Spraw Zagranicznych, pisarz angielski Wheeler-Bennett, dał pierwszą pracę, silącą się na obraz syntentycznej całości.</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sectPr>
          <w:headerReference w:type="default" r:id="rId22"/>
          <w:headerReference w:type="even" r:id="rId23"/>
          <w:footnotePr>
            <w:pos w:val="pageBottom"/>
            <w:numFmt w:val="decimal"/>
            <w:numStart w:val="1"/>
            <w:numRestart w:val="continuous"/>
            <w15:footnoteColumns w:val="1"/>
          </w:footnotePr>
          <w:pgSz w:w="6940" w:h="11270"/>
          <w:pgMar w:top="818" w:left="482" w:right="468" w:bottom="448" w:header="390" w:footer="20" w:gutter="0"/>
          <w:pgNumType w:start="34"/>
          <w:cols w:space="720"/>
          <w:noEndnote/>
          <w:rtlGutter w:val="0"/>
          <w:docGrid w:linePitch="360"/>
        </w:sectPr>
      </w:pPr>
      <w:r>
        <w:rPr>
          <w:color w:val="000000"/>
          <w:spacing w:val="0"/>
          <w:w w:val="100"/>
          <w:position w:val="0"/>
          <w:shd w:val="clear" w:color="auto" w:fill="auto"/>
          <w:lang w:val="pl-PL" w:eastAsia="pl-PL" w:bidi="pl-PL"/>
        </w:rPr>
        <w:t>Jednakże, pomimo tego nawału materiałów i tak licznych a wnikliwych studiów, na syntezę jest jeszcze zawcześnie. Przede wszystkim, wbrew pozorom, dokumentacja nie jest wcale kom</w:t>
        <w:softHyphen/>
        <w:t>pletna. Nie są znane, poza oderwanymi fragmentami, źródła urzędowe francuskie. Nie otwarły się jeszcze archiwa brytyjskie tej epoki. Słaba jest nadzieja, aby kiedykolwiek wyszły na jaw, niesfałszowane, dokumenty polityki zagranicznej sowieckiej. Archiwa czeskie, częściowo ujawnione przez Niemców w 1940 r., zostały podobno zużytkowane przez p. Wheeler-Bennetta; ale nie należy zapominać o tym, że stan ich, zarówno jak dostęp</w:t>
        <w:softHyphen/>
        <w:t xml:space="preserve">ność, zawisły, od chwili zajęcia Pragi przez Czerwoną Armię w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la-001" w:eastAsia="la-001" w:bidi="la-001"/>
        </w:rPr>
        <w:t xml:space="preserve">1945 r., </w:t>
      </w:r>
      <w:r>
        <w:rPr>
          <w:color w:val="000000"/>
          <w:spacing w:val="0"/>
          <w:w w:val="100"/>
          <w:position w:val="0"/>
          <w:shd w:val="clear" w:color="auto" w:fill="auto"/>
          <w:lang w:val="pl-PL" w:eastAsia="pl-PL" w:bidi="pl-PL"/>
        </w:rPr>
        <w:t>od komunistów i od Benesza — czyli od dwóch czynni</w:t>
        <w:softHyphen/>
        <w:t>ków zainteresowanych bezpośrednio w kryzysie 1938 roku. Pol</w:t>
        <w:softHyphen/>
        <w:t>skie źródła znane są również tylko częściowo: są one na ogół ignorowane w literaturze historycznej Zachodu, na przykład całkowicie pominięte w opracowaniu Bennetta.</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W tych warunkach byłoby próżnym i niewdzięcznym zadaniem prześcigać się z autorami pamiętników i prowizorycznych hi</w:t>
        <w:softHyphen/>
        <w:t>storii w konstrukcjach ogólnych i sądach globalnych — tak za</w:t>
        <w:softHyphen/>
        <w:t>wodnych i nietrwałych, gdy się je stosuje do dziejów współ</w:t>
        <w:softHyphen/>
        <w:t>czesnych. Jest rzeczą raczej dla krytyki historycznej słuszną ograniczyć się do przedstawienia szeregu problematów — czy to oświetlonych na nowo w studiach ostatnich, czy to podlegają</w:t>
        <w:softHyphen/>
        <w:t>cych wątpliwości i otwartych dla dyskusji. Nie synteza więc i ogłaszanie sądu — lecz analiza przedmiotu i krytyka źródeł: — oto cel uwag niniejszych.</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Na kogo więc spada odpowiedzialność główna za monachijską kapitulację i upokorzenie? — albowiem jedno jest dzisiaj nieza</w:t>
        <w:softHyphen/>
        <w:t>przeczalne: koncesje, wyłudzone i wygrane na mocarstwach Zachodu przez Hitlera, były nie tylko ich kapitulacją wobec groźby użycia gwałtu i rozpętania wojny, lecz także, w świetle odsłoniętych obecnie tajnych zamysłów i knowań wodza Rzeszy, dojmującym upokorzeniem: naiwnym zawierzeniem swoim wła</w:t>
        <w:softHyphen/>
        <w:t>snym iluzjom, niegodnym cofnięciem się przed szantażem, pre</w:t>
        <w:softHyphen/>
        <w:t>mią, ofiarowaną oszustwu. Odpowiedzialność za całą tę niesławę rozkłada się wprawdzie między obydwu jej partnerów — Francję i Anglię, obciąża jednak głównie, im więcej o tym epizodzie wie</w:t>
        <w:softHyphen/>
        <w:t>my, Francuzów. Do nich należy najpierw, w końcu kwietnia, inicjatywa anglo-francuskiej akcji koncyliacyjnej i moderują</w:t>
        <w:softHyphen/>
        <w:t>cej w Pradze, wyprzedzającej lipcową misję Lorda Runcimana. Oni uzależniali od pierwszej chwili interwencję Francji i czynną</w:t>
        <w:br w:type="page"/>
      </w:r>
      <w:r>
        <w:rPr>
          <w:color w:val="000000"/>
          <w:spacing w:val="0"/>
          <w:w w:val="100"/>
          <w:position w:val="0"/>
          <w:shd w:val="clear" w:color="auto" w:fill="auto"/>
          <w:lang w:val="pl-PL" w:eastAsia="pl-PL" w:bidi="pl-PL"/>
        </w:rPr>
        <w:t>jej pomoc dla Czech od wojskowego poparcia przez Wielką Bry</w:t>
        <w:softHyphen/>
        <w:t>tanię, co czyniło od razu pomoc tę iluzoryczną. Oni to wreszcie, 13 września, po dramatycznych scenach na Radzie Ministrów, przyciśnięci do muru własnymi traktatowymi zobowiązaniami, zwrócili się w późnowieczornym apelu Daladiera o ratunek przed własną beznadziejną słabością do Chamberlaina. — Fran</w:t>
        <w:softHyphen/>
        <w:t xml:space="preserve">cja nie chce i nie może walczyć, taki był sens tego odwołania </w:t>
      </w:r>
      <w:r>
        <w:rPr>
          <w:color w:val="000000"/>
          <w:spacing w:val="0"/>
          <w:w w:val="100"/>
          <w:position w:val="0"/>
          <w:shd w:val="clear" w:color="auto" w:fill="auto"/>
          <w:lang w:val="la-001" w:eastAsia="la-001" w:bidi="la-001"/>
        </w:rPr>
        <w:t xml:space="preserve">in extremis; </w:t>
      </w:r>
      <w:r>
        <w:rPr>
          <w:color w:val="000000"/>
          <w:spacing w:val="0"/>
          <w:w w:val="100"/>
          <w:position w:val="0"/>
          <w:shd w:val="clear" w:color="auto" w:fill="auto"/>
          <w:lang w:val="pl-PL" w:eastAsia="pl-PL" w:bidi="pl-PL"/>
        </w:rPr>
        <w:t>Czechosłowacja i tak pozostawiona będzie własnym jej losom; W. Brytania musi tedy szukać wyjścia w for</w:t>
        <w:softHyphen/>
        <w:t>mie ubicia możliwie najlepszego targu z Hitlerem. — To było istotne źródło i początek ugody w Berchtesgaden, bezradnej pró</w:t>
        <w:softHyphen/>
        <w:t>by sił w Godesbergu i ostatecznej kapitulacji w Monachium.</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Tak się przedstawia rola Francji jako sojusznika Czechosło</w:t>
        <w:softHyphen/>
        <w:t>wacji. Jakież z kolei było zachowanie się samej że ofiary tych podstępnych knowań i niecnych wykrętów? Czy mogła Czecho</w:t>
        <w:softHyphen/>
        <w:t>słowacja, czy chciała się bronić?</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Należy pamiętać przede wszystkim o jednym. Sojusze, zapew</w:t>
        <w:softHyphen/>
        <w:t>niające pomoc francuską partnerom na wschodzie, zawarte były w czasie, gdy „wrota Francji” na Renie znajdowały się pod strażą zachodniej okupacji, a potwierdzone z chwilą, gdy na podstawie porozumienia, zawartego z Niemcami w Locarno, ustanowiona została zdemilitaryzowana zona nadreńska. Odkąd jednakże „drzwi i okna Francji”, jak je obrazowo określił Foch, wydane zostały z powrotem w ręce niemieckie, odkąd ostatnie okupacyjne oddziały alianckie opuściły granice Rzeszy (1930), a nade wszystko, odkąd Locarno zostało przedarte i zona nad</w:t>
        <w:softHyphen/>
        <w:t>reńska włączona do hitlerowskich, mobilizujących się Niemiec (1936), współdziałanie wojskowe Francji z jej sprzymierzeńcami na wschodzie załamywało się o zaporę zbyt rozciągniętych dys</w:t>
        <w:softHyphen/>
        <w:t>tansów i za długiego, potrzebnego na ich przebycie czasu, a wskutek tego zamierzona pierwotnie i obiecana pomoc stawała się nieefektywną. Odnosiło się to w równym stopniu do Czecho</w:t>
        <w:softHyphen/>
        <w:t>słowacji, jak do Polski</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oba kraje zdane zostały w głównej mierze na siły własne — w szczególności na pierwszy okres woj</w:t>
        <w:softHyphen/>
        <w:t>ny; zaś Czechosłowacja, dodatkowo, na obronną wytrzymałość swych, założonych z pomocą francuską, północnych pogranicz</w:t>
        <w:softHyphen/>
        <w:t>nych fortyfikacji.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Jednakże, po raz trzeci nastąpiła zmiana z chwilą, gdy w marcu 1938 Hitler najechał Austrię. Wówczas bowiem południo</w:t>
        <w:softHyphen/>
        <w:t>wa, nieufortyfikowana granica Czechosłowacji została odsło</w:t>
        <w:softHyphen/>
        <w:t>nięta, a tym samym jej system umocniony można było obejść. Próżne więc są zachwyty, jakich dziś jeszcze nie szczędzi czes</w:t>
        <w:softHyphen/>
        <w:t>kiemu systemowi obronnemu Wheeler-Bennett, posiłkując się</w:t>
        <w:br w:type="page"/>
      </w:r>
      <w:r>
        <w:rPr>
          <w:color w:val="000000"/>
          <w:spacing w:val="0"/>
          <w:w w:val="100"/>
          <w:position w:val="0"/>
          <w:shd w:val="clear" w:color="auto" w:fill="auto"/>
          <w:lang w:val="pl-PL" w:eastAsia="pl-PL" w:bidi="pl-PL"/>
        </w:rPr>
        <w:t>nawet dobranym umiejętnie dla Anglosasów materiałem propa</w:t>
        <w:softHyphen/>
        <w:t>gandowym niemieckim. Na próżno Churchill bierze za dobrą mo</w:t>
        <w:softHyphen/>
        <w:t>netę twierdzenie generała Haidera, że „w praktyce było niepo</w:t>
        <w:softHyphen/>
        <w:t>dobieństwem dla armii niemieckich zaatakować Czechosłowację od południa”, a to rzekomo z powodu jednej tylko istniejącej tam linii kolejowej, oraz trudności zaskoczenia: — w rzeczy</w:t>
        <w:softHyphen/>
        <w:t>wistości nie liniami kolejowymi poszedłby atak, a „zaskocze</w:t>
        <w:softHyphen/>
        <w:t>nia” nie potrzebował Hitler dla swej akcji we wrześniu 1938. Sama zresztą możliwość dywersji od południa stawała się mo</w:t>
        <w:softHyphen/>
        <w:t xml:space="preserve">ralnym elementem boju i obezwładniała obrońców „czeskiej linii Maginota” na północy; podobnie jak w 1940 r. pod moralnym ciosem strategicznego przełamania pod Sedanem, okrążona od północy, padła prawie bez boju potężniejsza jeszcze, a będąca pierwowzorem tamtej, linia francuska. Faktem jest, że jak to stwierdził już ówczesny ambasador Francji w Berlinie, </w:t>
      </w:r>
      <w:r>
        <w:rPr>
          <w:color w:val="000000"/>
          <w:spacing w:val="0"/>
          <w:w w:val="100"/>
          <w:position w:val="0"/>
          <w:shd w:val="clear" w:color="auto" w:fill="auto"/>
          <w:lang w:val="fr-FR" w:eastAsia="fr-FR" w:bidi="fr-FR"/>
        </w:rPr>
        <w:t>Fran</w:t>
        <w:softHyphen/>
        <w:t xml:space="preserve">çois-Poncet, </w:t>
      </w:r>
      <w:r>
        <w:rPr>
          <w:color w:val="000000"/>
          <w:spacing w:val="0"/>
          <w:w w:val="100"/>
          <w:position w:val="0"/>
          <w:shd w:val="clear" w:color="auto" w:fill="auto"/>
          <w:lang w:val="pl-PL" w:eastAsia="pl-PL" w:bidi="pl-PL"/>
        </w:rPr>
        <w:t xml:space="preserve">jak to stwierdza ponownie teraz ambasador Łuka- siewicz, obrona Czechosłowacji stała się, z chwilą dokonania </w:t>
      </w:r>
      <w:r>
        <w:rPr>
          <w:color w:val="000000"/>
          <w:spacing w:val="0"/>
          <w:w w:val="100"/>
          <w:position w:val="0"/>
          <w:shd w:val="clear" w:color="auto" w:fill="auto"/>
          <w:lang w:val="fr-FR" w:eastAsia="fr-FR" w:bidi="fr-FR"/>
        </w:rPr>
        <w:t xml:space="preserve">Anschluss’u, </w:t>
      </w:r>
      <w:r>
        <w:rPr>
          <w:color w:val="000000"/>
          <w:spacing w:val="0"/>
          <w:w w:val="100"/>
          <w:position w:val="0"/>
          <w:shd w:val="clear" w:color="auto" w:fill="auto"/>
          <w:lang w:val="pl-PL" w:eastAsia="pl-PL" w:bidi="pl-PL"/>
        </w:rPr>
        <w:t>beznadziejna. Ten to praktyczny punkt widzenia sformułował parokrotnie pod adresem rządu czeskiego Chamber</w:t>
        <w:softHyphen/>
        <w:t xml:space="preserve">lain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sposób niewątpliwie oschły i bezwzględny, ale nie</w:t>
        <w:softHyphen/>
        <w:t>mniej realny i prawdziwy.</w:t>
      </w:r>
      <w:r>
        <w:rPr>
          <w:color w:val="000000"/>
          <w:spacing w:val="0"/>
          <w:w w:val="100"/>
          <w:position w:val="0"/>
          <w:shd w:val="clear" w:color="auto" w:fill="auto"/>
          <w:vertAlign w:val="superscript"/>
          <w:lang w:val="pl-PL" w:eastAsia="pl-PL" w:bidi="pl-PL"/>
        </w:rPr>
        <w:t>4</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tabs>
          <w:tab w:leader="underscore" w:pos="1076" w:val="left"/>
        </w:tabs>
        <w:bidi w:val="0"/>
        <w:spacing w:before="0" w:after="0" w:line="216" w:lineRule="auto"/>
        <w:ind w:left="0" w:right="0" w:firstLine="200"/>
        <w:jc w:val="both"/>
      </w:pPr>
      <w:r>
        <w:rPr>
          <w:color w:val="000000"/>
          <w:spacing w:val="0"/>
          <w:w w:val="100"/>
          <w:position w:val="0"/>
          <w:shd w:val="clear" w:color="auto" w:fill="auto"/>
          <w:lang w:val="pl-PL" w:eastAsia="pl-PL" w:bidi="pl-PL"/>
        </w:rPr>
        <w:t>Cóż w tych warunkach czyniło kierownictwo polityczne cze</w:t>
        <w:softHyphen/>
        <w:t xml:space="preserve">skie?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Wiadomo, że na długo przedtem i aż do samego </w:t>
      </w:r>
      <w:r>
        <w:rPr>
          <w:color w:val="000000"/>
          <w:spacing w:val="0"/>
          <w:w w:val="100"/>
          <w:position w:val="0"/>
          <w:shd w:val="clear" w:color="auto" w:fill="auto"/>
          <w:lang w:val="fr-FR" w:eastAsia="fr-FR" w:bidi="fr-FR"/>
        </w:rPr>
        <w:t>An</w:t>
        <w:softHyphen/>
        <w:t xml:space="preserve">schluss’u </w:t>
      </w:r>
      <w:r>
        <w:rPr>
          <w:color w:val="000000"/>
          <w:spacing w:val="0"/>
          <w:w w:val="100"/>
          <w:position w:val="0"/>
          <w:shd w:val="clear" w:color="auto" w:fill="auto"/>
          <w:lang w:val="pl-PL" w:eastAsia="pl-PL" w:bidi="pl-PL"/>
        </w:rPr>
        <w:t>Benesz z zaciekłym uporem przeciwstawiał się wszel</w:t>
        <w:softHyphen/>
        <w:t>kiemu skonsolidowaniu Austrii i przywróceniu jej dynastii, co było równoległe do programu Niemiec i przyczyniło się walnie do zdania Austrii na łaskę Hitlera. Nie wypominają tego Cze</w:t>
        <w:softHyphen/>
        <w:t xml:space="preserve">chom historycy angielscy, co razi tym bardziej, że zarówno Namier i </w:t>
      </w:r>
      <w:r>
        <w:rPr>
          <w:color w:val="000000"/>
          <w:spacing w:val="0"/>
          <w:w w:val="100"/>
          <w:position w:val="0"/>
          <w:shd w:val="clear" w:color="auto" w:fill="auto"/>
          <w:lang w:val="fr-FR" w:eastAsia="fr-FR" w:bidi="fr-FR"/>
        </w:rPr>
        <w:t xml:space="preserve">Bennett, </w:t>
      </w:r>
      <w:r>
        <w:rPr>
          <w:color w:val="000000"/>
          <w:spacing w:val="0"/>
          <w:w w:val="100"/>
          <w:position w:val="0"/>
          <w:shd w:val="clear" w:color="auto" w:fill="auto"/>
          <w:lang w:val="pl-PL" w:eastAsia="pl-PL" w:bidi="pl-PL"/>
        </w:rPr>
        <w:t>jak Churchill, nie pomijają żadnej okazji, aby wypomnieć polityce polskiej jej rzekomą równoległość czy nawet uzależnienie od polityki i akcji niemieckiej. Wheeler- Bennett natomiast rozwodzi się nad „doskonałością zabezpie</w:t>
        <w:softHyphen/>
        <w:t>czenia przeciw agresji”, które, co prawda tylko „na papierze”, zapewnił Czechom „geniusz Masaryka i dalekowzroczność Be</w:t>
        <w:softHyphen/>
        <w:t>nesza”. Zawarli tedy naprzód sojusz obronny z Francją (25 stycznia 1924); wzięli udział w inicjatywie i organizacji syste- matu środkowo-europejskiego, zwanego Małą Ententą (1921- 24); uczestniczyli we wszystkich akcjach i formułach „zbioro</w:t>
        <w:softHyphen/>
        <w:t>wego bezpieczeństwa”, zasługując się z reguły wszelkim mię</w:t>
        <w:softHyphen/>
        <w:t>dzynarodówkom; wreszcie podjęli się, wcześniej niż inni, wąt</w:t>
        <w:softHyphen/>
        <w:t>pliwego zadania „wprowadzenia Rosji z powrotem do polityki europejskiej”, a w szczególności do środkowej Europy — naj</w:t>
        <w:softHyphen/>
        <w:t>pierw w pokryjomych konszachtach 1920 roku</w:t>
      </w:r>
      <w:r>
        <w:rPr>
          <w:color w:val="000000"/>
          <w:spacing w:val="0"/>
          <w:w w:val="100"/>
          <w:position w:val="0"/>
          <w:shd w:val="clear" w:color="auto" w:fill="auto"/>
          <w:vertAlign w:val="superscript"/>
          <w:lang w:val="pl-PL" w:eastAsia="pl-PL" w:bidi="pl-PL"/>
        </w:rPr>
        <w:t>5</w:t>
      </w:r>
      <w:r>
        <w:rPr>
          <w:color w:val="000000"/>
          <w:spacing w:val="0"/>
          <w:w w:val="100"/>
          <w:position w:val="0"/>
          <w:shd w:val="clear" w:color="auto" w:fill="auto"/>
          <w:lang w:val="pl-PL" w:eastAsia="pl-PL" w:bidi="pl-PL"/>
        </w:rPr>
        <w:t xml:space="preserve">), w końcu w </w:t>
        <w:tab/>
        <w:t xml:space="preserve"> </w:t>
      </w:r>
      <w:r>
        <w:rPr>
          <w:color w:val="000000"/>
          <w:spacing w:val="0"/>
          <w:w w:val="100"/>
          <w:position w:val="0"/>
          <w:shd w:val="clear" w:color="auto" w:fill="auto"/>
          <w:lang w:val="fr-FR" w:eastAsia="fr-FR" w:bidi="fr-FR"/>
        </w:rPr>
        <w:t>»</w:t>
      </w:r>
    </w:p>
    <w:p>
      <w:pPr>
        <w:pStyle w:val="Style57"/>
        <w:keepNext w:val="0"/>
        <w:keepLines w:val="0"/>
        <w:widowControl w:val="0"/>
        <w:numPr>
          <w:ilvl w:val="0"/>
          <w:numId w:val="7"/>
        </w:numPr>
        <w:shd w:val="clear" w:color="auto" w:fill="auto"/>
        <w:tabs>
          <w:tab w:pos="435" w:val="left"/>
        </w:tabs>
        <w:bidi w:val="0"/>
        <w:spacing w:before="0" w:after="0"/>
        <w:ind w:left="0" w:right="0"/>
        <w:jc w:val="both"/>
      </w:pPr>
      <w:r>
        <w:rPr>
          <w:rFonts w:ascii="Georgia" w:eastAsia="Georgia" w:hAnsi="Georgia" w:cs="Georgia"/>
          <w:b w:val="0"/>
          <w:bCs w:val="0"/>
          <w:color w:val="000000"/>
          <w:spacing w:val="0"/>
          <w:w w:val="100"/>
          <w:position w:val="0"/>
          <w:sz w:val="15"/>
          <w:szCs w:val="15"/>
          <w:shd w:val="clear" w:color="auto" w:fill="auto"/>
          <w:lang w:val="fr-FR" w:eastAsia="fr-FR" w:bidi="fr-FR"/>
        </w:rPr>
        <w:t xml:space="preserve">François-Poncet, </w:t>
      </w:r>
      <w:r>
        <w:rPr>
          <w:rFonts w:ascii="Georgia" w:eastAsia="Georgia" w:hAnsi="Georgia" w:cs="Georgia"/>
          <w:b w:val="0"/>
          <w:bCs w:val="0"/>
          <w:color w:val="000000"/>
          <w:spacing w:val="0"/>
          <w:w w:val="100"/>
          <w:position w:val="0"/>
          <w:sz w:val="15"/>
          <w:szCs w:val="15"/>
          <w:shd w:val="clear" w:color="auto" w:fill="auto"/>
          <w:lang w:val="pl-PL" w:eastAsia="pl-PL" w:bidi="pl-PL"/>
        </w:rPr>
        <w:t xml:space="preserve">p. 3 18; Łuikasiewicz w „Spr. Międz. 1948, II, p. 27. Telegram Chamberlaina do Benesza, 27. IX. 48: </w:t>
      </w:r>
      <w:r>
        <w:rPr>
          <w:color w:val="000000"/>
          <w:spacing w:val="0"/>
          <w:w w:val="100"/>
          <w:position w:val="0"/>
          <w:shd w:val="clear" w:color="auto" w:fill="auto"/>
          <w:lang w:val="pl-PL" w:eastAsia="pl-PL" w:bidi="pl-PL"/>
        </w:rPr>
        <w:t xml:space="preserve">„....Bohemia would be over- run by the German Army and nothing which another power would do would be able to save your country and </w:t>
      </w:r>
      <w:r>
        <w:rPr>
          <w:color w:val="000000"/>
          <w:spacing w:val="0"/>
          <w:w w:val="100"/>
          <w:position w:val="0"/>
          <w:shd w:val="clear" w:color="auto" w:fill="auto"/>
          <w:lang w:val="fr-FR" w:eastAsia="fr-FR" w:bidi="fr-FR"/>
        </w:rPr>
        <w:t xml:space="preserve">your people </w:t>
      </w:r>
      <w:r>
        <w:rPr>
          <w:color w:val="000000"/>
          <w:spacing w:val="0"/>
          <w:w w:val="100"/>
          <w:position w:val="0"/>
          <w:shd w:val="clear" w:color="auto" w:fill="auto"/>
          <w:lang w:val="pl-PL" w:eastAsia="pl-PL" w:bidi="pl-PL"/>
        </w:rPr>
        <w:t xml:space="preserve">from such </w:t>
      </w:r>
      <w:r>
        <w:rPr>
          <w:color w:val="000000"/>
          <w:spacing w:val="0"/>
          <w:w w:val="100"/>
          <w:position w:val="0"/>
          <w:shd w:val="clear" w:color="auto" w:fill="auto"/>
          <w:lang w:val="fr-FR" w:eastAsia="fr-FR" w:bidi="fr-FR"/>
        </w:rPr>
        <w:t xml:space="preserve">a faite. </w:t>
      </w:r>
      <w:r>
        <w:rPr>
          <w:color w:val="000000"/>
          <w:spacing w:val="0"/>
          <w:w w:val="100"/>
          <w:position w:val="0"/>
          <w:shd w:val="clear" w:color="auto" w:fill="auto"/>
          <w:lang w:val="pl-PL" w:eastAsia="pl-PL" w:bidi="pl-PL"/>
        </w:rPr>
        <w:t xml:space="preserve">This re- mains </w:t>
      </w:r>
      <w:r>
        <w:rPr>
          <w:color w:val="000000"/>
          <w:spacing w:val="0"/>
          <w:w w:val="100"/>
          <w:position w:val="0"/>
          <w:shd w:val="clear" w:color="auto" w:fill="auto"/>
          <w:lang w:val="fr-FR" w:eastAsia="fr-FR" w:bidi="fr-FR"/>
        </w:rPr>
        <w:t xml:space="preserve">true whatever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resuit </w:t>
      </w:r>
      <w:r>
        <w:rPr>
          <w:color w:val="000000"/>
          <w:spacing w:val="0"/>
          <w:w w:val="100"/>
          <w:position w:val="0"/>
          <w:shd w:val="clear" w:color="auto" w:fill="auto"/>
          <w:lang w:val="pl-PL" w:eastAsia="pl-PL" w:bidi="pl-PL"/>
        </w:rPr>
        <w:t>of a world war might be...”</w:t>
      </w:r>
    </w:p>
    <w:p>
      <w:pPr>
        <w:pStyle w:val="Style33"/>
        <w:keepNext w:val="0"/>
        <w:keepLines w:val="0"/>
        <w:widowControl w:val="0"/>
        <w:numPr>
          <w:ilvl w:val="0"/>
          <w:numId w:val="7"/>
        </w:numPr>
        <w:shd w:val="clear" w:color="auto" w:fill="auto"/>
        <w:tabs>
          <w:tab w:pos="432" w:val="left"/>
        </w:tabs>
        <w:bidi w:val="0"/>
        <w:spacing w:before="0" w:after="40" w:line="216" w:lineRule="auto"/>
        <w:ind w:left="0" w:right="0" w:firstLine="200"/>
        <w:jc w:val="both"/>
        <w:rPr>
          <w:sz w:val="19"/>
          <w:szCs w:val="19"/>
        </w:rPr>
      </w:pPr>
      <w:r>
        <w:rPr>
          <w:color w:val="000000"/>
          <w:spacing w:val="0"/>
          <w:w w:val="100"/>
          <w:position w:val="0"/>
          <w:sz w:val="15"/>
          <w:szCs w:val="15"/>
          <w:shd w:val="clear" w:color="auto" w:fill="auto"/>
          <w:lang w:val="pl-PL" w:eastAsia="pl-PL" w:bidi="pl-PL"/>
        </w:rPr>
        <w:t xml:space="preserve">W liście Jana Masaryka do Stalina z 9 marca 1948, opublikowanym przez tygodnik szwajcarski </w:t>
      </w:r>
      <w:r>
        <w:rPr>
          <w:color w:val="000000"/>
          <w:spacing w:val="0"/>
          <w:w w:val="100"/>
          <w:position w:val="0"/>
          <w:sz w:val="15"/>
          <w:szCs w:val="15"/>
          <w:shd w:val="clear" w:color="auto" w:fill="auto"/>
          <w:lang w:val="fr-FR" w:eastAsia="fr-FR" w:bidi="fr-FR"/>
        </w:rPr>
        <w:t xml:space="preserve">„L’Illustré”, </w:t>
      </w:r>
      <w:r>
        <w:rPr>
          <w:color w:val="000000"/>
          <w:spacing w:val="0"/>
          <w:w w:val="100"/>
          <w:position w:val="0"/>
          <w:sz w:val="15"/>
          <w:szCs w:val="15"/>
          <w:shd w:val="clear" w:color="auto" w:fill="auto"/>
          <w:lang w:val="pl-PL" w:eastAsia="pl-PL" w:bidi="pl-PL"/>
        </w:rPr>
        <w:t>znajduje ^ię ustęp poniższy: „...W 1920, podczas kiedy wojska sowieckie zbliżały się do Lwowa, ojciec mój</w:t>
        <w:br w:type="page"/>
      </w:r>
      <w:r>
        <w:rPr>
          <w:rStyle w:val="CharStyle37"/>
        </w:rPr>
        <w:t>„traktacie wzajemnej pomocy” z 16 maja 1935. Sama wielość i różnorodność tych układów i zabezpieczeń — z Jugosławią i Rumunią przeciwko Węgrom i Habsburgom, z Rosją Sowiecką przeciw Polsce i może przeciw Niemcom, z Francją przeciwko Niemcom, wreszcie z wszystkimi i na wszelki wypadek przeciw wszystkim możliwym niebezpieczeństwom — znamionowała sła</w:t>
        <w:softHyphen/>
        <w:t>bość i niewiarę we własne siły. Gwarantowane przez tylu, rządy Czechosłowacji czuły się uzależnione w zupełności od pomocy obcej.</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Jest tedy rzeczą co najmniej wątpliwą, czy Czechosłowacja zamierzała się bronić. Faktem jest, że nie broniła się wcale i że, w odróżnieniu od Polski, nie biła się o swą niepodległość. Jakie były jej motywy i rachuby, jakie skłoniły ją do tego oko</w:t>
        <w:softHyphen/>
        <w:t>liczności, jest w gruncie rzeczą drugorzędną. Historycz</w:t>
        <w:softHyphen/>
        <w:t>nie, można wiele wytłumaczyć i zrozumieć: nacisk, wywarty na nią w ciągu złowrogiego pół roku był nie tylko brutalny i bezwzględny, ale działał stopniowo, rozkładowo, rozbrajająco. W pewnej chwili, i to właśnie wtedy, gdy Hitler stał się gro</w:t>
        <w:softHyphen/>
        <w:t>żący i napastliwy, naczelne autorytety Francji i W. Brytanii wezwały Czechosłowację, aby, będąc tak mała na mapie Europy, tak nieznacząca w obliczu wielkich narodów i potężnych państw, poświęciła się na ołtarzu powszechnego pokoju i kosztem swej całości i niezawisłości uratowała Zachód przed grozą wojny. Trudno więc wymierzyć, na ile odpowiedzialność za fakt nie- walczenia obciąża obcy egoizm i perfidię, na ile zaś własną, czeską, ustępliwą słabość. Można co najwyżej notować poszcze</w:t>
        <w:softHyphen/>
        <w:t>gólne tej słabości etapy.</w:t>
      </w:r>
    </w:p>
    <w:p>
      <w:pPr>
        <w:pStyle w:val="Style36"/>
        <w:keepNext w:val="0"/>
        <w:keepLines w:val="0"/>
        <w:widowControl w:val="0"/>
        <w:shd w:val="clear" w:color="auto" w:fill="auto"/>
        <w:bidi w:val="0"/>
        <w:spacing w:before="0" w:after="500" w:line="218" w:lineRule="auto"/>
        <w:ind w:left="0" w:right="0"/>
        <w:jc w:val="both"/>
      </w:pPr>
      <w:r>
        <w:rPr>
          <w:color w:val="000000"/>
          <w:spacing w:val="0"/>
          <w:w w:val="100"/>
          <w:position w:val="0"/>
          <w:shd w:val="clear" w:color="auto" w:fill="auto"/>
          <w:lang w:val="pl-PL" w:eastAsia="pl-PL" w:bidi="pl-PL"/>
        </w:rPr>
        <w:t>Zrazu więc, w pierwszym kryzysie z maja 1938, sądząc z po</w:t>
        <w:softHyphen/>
        <w:t xml:space="preserve">zorów, wydawało się, że to zarządzenia mobilizacyjne czeskie, w połączeniu z interwencją ambasadora brytyjskiego w Berlinie i osobistym listem </w:t>
      </w:r>
      <w:r>
        <w:rPr>
          <w:color w:val="000000"/>
          <w:spacing w:val="0"/>
          <w:w w:val="100"/>
          <w:position w:val="0"/>
          <w:shd w:val="clear" w:color="auto" w:fill="auto"/>
          <w:lang w:val="fr-FR" w:eastAsia="fr-FR" w:bidi="fr-FR"/>
        </w:rPr>
        <w:t xml:space="preserve">Halifaxa </w:t>
      </w:r>
      <w:r>
        <w:rPr>
          <w:color w:val="000000"/>
          <w:spacing w:val="0"/>
          <w:w w:val="100"/>
          <w:position w:val="0"/>
          <w:shd w:val="clear" w:color="auto" w:fill="auto"/>
          <w:lang w:val="pl-PL" w:eastAsia="pl-PL" w:bidi="pl-PL"/>
        </w:rPr>
        <w:t>do Ribbentropa spowodowały Hit</w:t>
        <w:softHyphen/>
        <w:t xml:space="preserve">lera do cofnięcia w ostatniej chwili napoczętego już skoku. W rzeczywistości, Hitler nie ustalił jeszcze wówczas swoich planów i wiadomości o dokonywującym się </w:t>
      </w:r>
      <w:r>
        <w:rPr>
          <w:color w:val="000000"/>
          <w:spacing w:val="0"/>
          <w:w w:val="100"/>
          <w:position w:val="0"/>
          <w:shd w:val="clear" w:color="auto" w:fill="auto"/>
          <w:lang w:val="fr-FR" w:eastAsia="fr-FR" w:bidi="fr-FR"/>
        </w:rPr>
        <w:t xml:space="preserve">Aufmarsch’u </w:t>
      </w:r>
      <w:r>
        <w:rPr>
          <w:color w:val="000000"/>
          <w:spacing w:val="0"/>
          <w:w w:val="100"/>
          <w:position w:val="0"/>
          <w:shd w:val="clear" w:color="auto" w:fill="auto"/>
          <w:lang w:val="pl-PL" w:eastAsia="pl-PL" w:bidi="pl-PL"/>
        </w:rPr>
        <w:t>okazały się bezpodstawne. Wiadomości te pochodziły jawnie ze źródeł cze</w:t>
        <w:softHyphen/>
        <w:t>skich, a celem ich rozszerzenia mogło być tylko przekonanie świata, jak możnych ma Czechosłowacja protektorów-przyjaciół i jak dalece są oni gotowi przyjść jej z pomocą. Skutek, jak wiadomo, był odwrotny: podjudził napastliwą mściwość Hitlera, przyśpieszył jego ostateczne przeciw Czechom decyzje, zaś łat</w:t>
        <w:softHyphen/>
        <w:t>wowiernych Anglików skłonił do większej jeszcze ostrożności</w:t>
      </w:r>
    </w:p>
    <w:p>
      <w:pPr>
        <w:pStyle w:val="Style33"/>
        <w:keepNext w:val="0"/>
        <w:keepLines w:val="0"/>
        <w:widowControl w:val="0"/>
        <w:shd w:val="clear" w:color="auto" w:fill="auto"/>
        <w:bidi w:val="0"/>
        <w:spacing w:before="0" w:after="0" w:line="216" w:lineRule="auto"/>
        <w:ind w:left="0" w:right="0" w:firstLine="0"/>
        <w:jc w:val="both"/>
        <w:rPr>
          <w:sz w:val="19"/>
          <w:szCs w:val="19"/>
        </w:rPr>
      </w:pPr>
      <w:r>
        <w:rPr>
          <w:color w:val="000000"/>
          <w:spacing w:val="0"/>
          <w:w w:val="100"/>
          <w:position w:val="0"/>
          <w:sz w:val="15"/>
          <w:szCs w:val="15"/>
          <w:shd w:val="clear" w:color="auto" w:fill="auto"/>
          <w:lang w:val="pl-PL" w:eastAsia="pl-PL" w:bidi="pl-PL"/>
        </w:rPr>
        <w:t xml:space="preserve">(Prezydent Masaryk) i Edward Benesz wezwali waszego ambasora Mosto- wienkę celem złożenia mu doniosłej deklaracji; uprzedzali go, że z chwilą gdy armie rosyjskie zajmą Galicję. Wschodnią, państwo nasze odstąpi Rosji czechosłowacką prowincję Rusi </w:t>
      </w:r>
      <w:r>
        <w:rPr>
          <w:color w:val="000000"/>
          <w:spacing w:val="0"/>
          <w:w w:val="100"/>
          <w:position w:val="0"/>
          <w:sz w:val="15"/>
          <w:szCs w:val="15"/>
          <w:shd w:val="clear" w:color="auto" w:fill="auto"/>
          <w:lang w:val="fr-FR" w:eastAsia="fr-FR" w:bidi="fr-FR"/>
        </w:rPr>
        <w:t xml:space="preserve">Przÿkarpackiej </w:t>
      </w:r>
      <w:r>
        <w:rPr>
          <w:color w:val="000000"/>
          <w:spacing w:val="0"/>
          <w:w w:val="100"/>
          <w:position w:val="0"/>
          <w:sz w:val="15"/>
          <w:szCs w:val="15"/>
          <w:shd w:val="clear" w:color="auto" w:fill="auto"/>
          <w:lang w:val="pl-PL" w:eastAsia="pl-PL" w:bidi="pl-PL"/>
        </w:rPr>
        <w:t>wraz z miastem Użhorodem, a to w dowód naszej sympatji; oraz, że będziemy wówczas gotowi zaw</w:t>
        <w:softHyphen/>
        <w:t>rzeć z wami traktat sojuszu...” List ten, nigdzie nie zdementowany, a po</w:t>
        <w:softHyphen/>
        <w:t>siadający wiele cech wiarogodności, nie był dotychczas w publicystyce pol</w:t>
        <w:softHyphen/>
        <w:t>skiej omawiany.</w:t>
        <w:br w:type="page"/>
      </w:r>
      <w:r>
        <w:rPr>
          <w:rStyle w:val="CharStyle37"/>
        </w:rPr>
        <w:t>w angażowaniu się za Czechosłowacją</w:t>
      </w:r>
      <w:r>
        <w:rPr>
          <w:rStyle w:val="CharStyle37"/>
          <w:vertAlign w:val="superscript"/>
        </w:rPr>
        <w:t>0</w:t>
      </w:r>
      <w:r>
        <w:rPr>
          <w:rStyle w:val="CharStyle37"/>
        </w:rPr>
        <w:t>). Najpomysłowszą oka</w:t>
        <w:softHyphen/>
        <w:t xml:space="preserve">zała się przy tym dyplomacja francuska p. Bonneta: jak to ujawnił teraz ambasador Łukasiewicz, sama </w:t>
      </w:r>
      <w:r>
        <w:rPr>
          <w:rStyle w:val="CharStyle37"/>
        </w:rPr>
        <w:t xml:space="preserve">bynajmniej </w:t>
      </w:r>
      <w:r>
        <w:rPr>
          <w:rStyle w:val="CharStyle37"/>
        </w:rPr>
        <w:t xml:space="preserve">nie poszła śladem Anglikó^ i przezornie ukryła się za ich plecami w Berlinie; natomiast spróbowała, i to w sposób najformal- niejszy, skłonić do takiej interwencji Rząd Polski. Gdyby się chwyt </w:t>
      </w:r>
      <w:r>
        <w:rPr>
          <w:rStyle w:val="CharStyle37"/>
        </w:rPr>
        <w:t xml:space="preserve">ten </w:t>
      </w:r>
      <w:r>
        <w:rPr>
          <w:rStyle w:val="CharStyle37"/>
        </w:rPr>
        <w:t>udał, odwócono by mściwość Hitlera od Czechosło</w:t>
        <w:softHyphen/>
        <w:t xml:space="preserve">wacji ku Polsce; gdy zaś Polacy odmówili, </w:t>
      </w:r>
      <w:r>
        <w:rPr>
          <w:rStyle w:val="CharStyle37"/>
          <w:lang w:val="fr-FR" w:eastAsia="fr-FR" w:bidi="fr-FR"/>
        </w:rPr>
        <w:t xml:space="preserve">p. Bonnet </w:t>
      </w:r>
      <w:r>
        <w:rPr>
          <w:rStyle w:val="CharStyle37"/>
        </w:rPr>
        <w:t xml:space="preserve">uzyskiwał jeszcze jeden w rzędzie skrzętnie przeciw nim gromadzonych argumentów i otwierał jeszcze jedną z tych „szczelin” </w:t>
      </w:r>
      <w:r>
        <w:rPr>
          <w:rStyle w:val="CharStyle37"/>
        </w:rPr>
        <w:t xml:space="preserve">w </w:t>
      </w:r>
      <w:r>
        <w:rPr>
          <w:rStyle w:val="CharStyle37"/>
        </w:rPr>
        <w:t xml:space="preserve">sojuszu z Polską, o których opowiadał </w:t>
      </w:r>
      <w:r>
        <w:rPr>
          <w:rStyle w:val="CharStyle37"/>
          <w:lang w:val="fr-FR" w:eastAsia="fr-FR" w:bidi="fr-FR"/>
        </w:rPr>
        <w:t xml:space="preserve">Noëlowi, </w:t>
      </w:r>
      <w:r>
        <w:rPr>
          <w:rStyle w:val="CharStyle37"/>
        </w:rPr>
        <w:t xml:space="preserve">a które przygotowywał </w:t>
      </w:r>
      <w:r>
        <w:rPr>
          <w:rStyle w:val="CharStyle37"/>
        </w:rPr>
        <w:t xml:space="preserve">— </w:t>
      </w:r>
      <w:r>
        <w:rPr>
          <w:rStyle w:val="CharStyle37"/>
        </w:rPr>
        <w:t>na wszelki wypadek</w:t>
      </w:r>
      <w:r>
        <w:rPr>
          <w:rStyle w:val="CharStyle37"/>
          <w:vertAlign w:val="superscript"/>
        </w:rPr>
        <w:footnoteReference w:id="5"/>
      </w:r>
      <w:r>
        <w:rPr>
          <w:rStyle w:val="CharStyle37"/>
          <w:vertAlign w:val="superscript"/>
        </w:rPr>
        <w:t xml:space="preserve"> </w:t>
      </w:r>
      <w:r>
        <w:rPr>
          <w:rStyle w:val="CharStyle37"/>
          <w:vertAlign w:val="superscript"/>
        </w:rPr>
        <w:footnoteReference w:id="6"/>
      </w:r>
      <w:r>
        <w:rPr>
          <w:rStyle w:val="CharStyle37"/>
        </w:rPr>
        <w:t>).</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 xml:space="preserve">Czyją inicjatywą była w istocie rzeczy misja praska Lorda Runcimana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arbitra czy mediatora w sprawie sudeckiej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kwestia ta jeszcze i dzisiaj pozostaje nierozstrzygnięta. Wpra- gdzie Wh. </w:t>
      </w:r>
      <w:r>
        <w:rPr>
          <w:color w:val="000000"/>
          <w:spacing w:val="0"/>
          <w:w w:val="100"/>
          <w:position w:val="0"/>
          <w:shd w:val="clear" w:color="auto" w:fill="auto"/>
          <w:lang w:val="fr-FR" w:eastAsia="fr-FR" w:bidi="fr-FR"/>
        </w:rPr>
        <w:t xml:space="preserve">Bennett </w:t>
      </w:r>
      <w:r>
        <w:rPr>
          <w:color w:val="000000"/>
          <w:spacing w:val="0"/>
          <w:w w:val="100"/>
          <w:position w:val="0"/>
          <w:shd w:val="clear" w:color="auto" w:fill="auto"/>
          <w:lang w:val="pl-PL" w:eastAsia="pl-PL" w:bidi="pl-PL"/>
        </w:rPr>
        <w:t>sądzi, zgodnie z tradycją ówczesną i z po</w:t>
        <w:softHyphen/>
        <w:t>zorami, że misję inicjowała dyplomacja brytyjska, w pierwszym rzędzie N. Chamberlain, potem przyjęła ją, acz niechętnie, Francja, a wreszcie przyjął ją, pod naciskiem i moralnym przy</w:t>
        <w:softHyphen/>
        <w:t>musem, Benesz. Istnieje jednakże, pomimo wszystko, pewna wątpliwość: 26 lipca Chamberlain powiedział w Izbie Gmin, że misja została wysłana „w odpowiedzi na życzenie Rządu Cze</w:t>
        <w:softHyphen/>
        <w:t>chosłowacji”. Otóż nie wystarcza, jak to czyni historyk angiel</w:t>
        <w:softHyphen/>
        <w:t>ski, nazwać to oficjalne oświadczenie prawdomównego na ogół premiera „największym oszustwem jakie w tej Izbie dało się słyszeć”; należy całą sprawę, bądź co bądź zagadkową, dalej badać. Sugestia wysłannika angielskiego do Pragi i ponowna próba pozyskania w ten sposób protekcji brytyjskiej jest cał</w:t>
        <w:softHyphen/>
        <w:t>kiem w stylu wybiegów politycznych Benesza. Nie potrzebowała ona wcale przechodzić drogą urzędową: istniały przecież inne, niemniej skuteczne związki i kanały między organizatorami republiki czechosłowackiej a politykami Londynu i o tych szcze</w:t>
        <w:softHyphen/>
        <w:t>gólnie intymnych związkach książka Wheeler-Bennetta nie</w:t>
        <w:softHyphen/>
        <w:t>jedno przynosi świadectwo.</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Badanie tajemnych zakamarków i podwójnych chwytów po</w:t>
        <w:softHyphen/>
        <w:t xml:space="preserve">lityki Benesza wydaje się tym bardziej wskazane, że istnieje inny przykład, w którym wątpliwość zmienia się w uzasadnione podejrzenie. Chodzi o słynny telegram posła francuskiego w Pradze z 20 września. Telegramem tym </w:t>
      </w:r>
      <w:r>
        <w:rPr>
          <w:color w:val="000000"/>
          <w:spacing w:val="0"/>
          <w:w w:val="100"/>
          <w:position w:val="0"/>
          <w:shd w:val="clear" w:color="auto" w:fill="auto"/>
          <w:lang w:val="fr-FR" w:eastAsia="fr-FR" w:bidi="fr-FR"/>
        </w:rPr>
        <w:t xml:space="preserve">p. Lacroix </w:t>
      </w:r>
      <w:r>
        <w:rPr>
          <w:color w:val="000000"/>
          <w:spacing w:val="0"/>
          <w:w w:val="100"/>
          <w:position w:val="0"/>
          <w:shd w:val="clear" w:color="auto" w:fill="auto"/>
          <w:lang w:val="pl-PL" w:eastAsia="pl-PL" w:bidi="pl-PL"/>
        </w:rPr>
        <w:t>donosił do</w:t>
        <w:br w:type="page"/>
      </w:r>
      <w:r>
        <w:rPr>
          <w:color w:val="000000"/>
          <w:spacing w:val="0"/>
          <w:w w:val="100"/>
          <w:position w:val="0"/>
          <w:shd w:val="clear" w:color="auto" w:fill="auto"/>
          <w:lang w:val="pl-PL" w:eastAsia="pl-PL" w:bidi="pl-PL"/>
        </w:rPr>
        <w:t>Paryża, że premier Hodża, „w porozumieniu z Prezydentem Be</w:t>
        <w:softHyphen/>
        <w:t>neszem”, deklarował przyjęcie załatwienia sprawy sudeckiej, ułożonego przez Chamberlaina z Hitlerem w Berchtesgaden, je</w:t>
        <w:softHyphen/>
        <w:t xml:space="preserve">żeli rząd francuski oficjalnie zadeklaruje, że w razie wybuchu wojny czesko-niemieckiej „nie ruszy się”, a to z powodu jego własnych zobowiązań wobec Anglii. „Przywódcy Czechosłowacji, dodawał poseł, potrzebują tego pokrycia </w:t>
      </w:r>
      <w:r>
        <w:rPr>
          <w:color w:val="000000"/>
          <w:spacing w:val="0"/>
          <w:w w:val="100"/>
          <w:position w:val="0"/>
          <w:shd w:val="clear" w:color="auto" w:fill="auto"/>
          <w:lang w:val="fr-FR" w:eastAsia="fr-FR" w:bidi="fr-FR"/>
        </w:rPr>
        <w:t xml:space="preserve">(cette couverture), </w:t>
      </w:r>
      <w:r>
        <w:rPr>
          <w:color w:val="000000"/>
          <w:spacing w:val="0"/>
          <w:w w:val="100"/>
          <w:position w:val="0"/>
          <w:shd w:val="clear" w:color="auto" w:fill="auto"/>
          <w:lang w:val="pl-PL" w:eastAsia="pl-PL" w:bidi="pl-PL"/>
        </w:rPr>
        <w:t>aby móc przyjąć propozycję francusko-brytyjską. Są oni pewni ar</w:t>
        <w:softHyphen/>
        <w:t>mii, której szefowie oświadczyli, że konflikt odosobniony z Niemcami równałby się samobójstwu. Premier oświadcza, że tylko ten krok, przez niego sugerowany, może ocalić pokój...”</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Nic dotychczas nie zdołało zachwiać ani podważyć tego ka</w:t>
        <w:softHyphen/>
        <w:t>pitalnego świadectwa</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żadne kunsztowne hipotezy Wh.-Ben- netta — że poseł „nie zrozumiał” słów premiera, że nadał nie</w:t>
        <w:softHyphen/>
        <w:t xml:space="preserve">którym z nich niewłaściwą „emfazę”, że może wreszcie sam Hodża, „jako stanowczy przeciwnik akcji, w której by Rosja stanąć miała... u boku Czechosłowacji”, intrygował przeciwko Beneszowi — nie mogą zmienić znaczenia słów odpowiedzialnego dyplomaty donoszonych bezpośrednio po rozmowie z szefem rządu. Co więcej, o podobnych kapitulacyjnych tendencjach Pragi donosił p. </w:t>
      </w:r>
      <w:r>
        <w:rPr>
          <w:color w:val="000000"/>
          <w:spacing w:val="0"/>
          <w:w w:val="100"/>
          <w:position w:val="0"/>
          <w:shd w:val="clear" w:color="auto" w:fill="auto"/>
          <w:lang w:val="fr-FR" w:eastAsia="fr-FR" w:bidi="fr-FR"/>
        </w:rPr>
        <w:t xml:space="preserve">Lacroix </w:t>
      </w:r>
      <w:r>
        <w:rPr>
          <w:color w:val="000000"/>
          <w:spacing w:val="0"/>
          <w:w w:val="100"/>
          <w:position w:val="0"/>
          <w:shd w:val="clear" w:color="auto" w:fill="auto"/>
          <w:lang w:val="pl-PL" w:eastAsia="pl-PL" w:bidi="pl-PL"/>
        </w:rPr>
        <w:t>i przedtem: już 15 września, przed wszelkim „planem anglo-francuskim”, w chwili gdy Chamber</w:t>
        <w:softHyphen/>
        <w:t>lain leciał dopiero do Berchtesgaden, Benesz wznawiał w roz</w:t>
        <w:softHyphen/>
        <w:t>mowie z nim pomysły Masaryka z czasów Konferencji Pokojo</w:t>
        <w:softHyphen/>
        <w:t>wej w Paryżu, mówił o odstąpieniu dobrowolnym Rzeszy części ziem sudeckich i określał nawet trzy regiony pograniczne, na</w:t>
        <w:softHyphen/>
        <w:t xml:space="preserve">dające się do odstąpienia. Albo więc poseł </w:t>
      </w:r>
      <w:r>
        <w:rPr>
          <w:color w:val="000000"/>
          <w:spacing w:val="0"/>
          <w:w w:val="100"/>
          <w:position w:val="0"/>
          <w:shd w:val="clear" w:color="auto" w:fill="auto"/>
          <w:lang w:val="fr-FR" w:eastAsia="fr-FR" w:bidi="fr-FR"/>
        </w:rPr>
        <w:t xml:space="preserve">Lacroix </w:t>
      </w:r>
      <w:r>
        <w:rPr>
          <w:color w:val="000000"/>
          <w:spacing w:val="0"/>
          <w:w w:val="100"/>
          <w:position w:val="0"/>
          <w:shd w:val="clear" w:color="auto" w:fill="auto"/>
          <w:lang w:val="pl-PL" w:eastAsia="pl-PL" w:bidi="pl-PL"/>
        </w:rPr>
        <w:t>był w obu wypadkach nieprzytomnym człowiekiem i nieodpowiedzialnym dyplomatą, na co nie ma żadnych danych, albo też kapitulacja przed Niemcami była z góry przewidziana przez samych „przy</w:t>
        <w:softHyphen/>
        <w:t xml:space="preserve">wódców czeskich”. </w:t>
      </w:r>
      <w:r>
        <w:rPr>
          <w:color w:val="000000"/>
          <w:spacing w:val="0"/>
          <w:w w:val="100"/>
          <w:position w:val="0"/>
          <w:shd w:val="clear" w:color="auto" w:fill="auto"/>
          <w:lang w:val="la-001" w:eastAsia="la-001" w:bidi="la-001"/>
        </w:rPr>
        <w:t xml:space="preserve">Tertium </w:t>
      </w:r>
      <w:r>
        <w:rPr>
          <w:color w:val="000000"/>
          <w:spacing w:val="0"/>
          <w:w w:val="100"/>
          <w:position w:val="0"/>
          <w:shd w:val="clear" w:color="auto" w:fill="auto"/>
          <w:lang w:val="pl-PL" w:eastAsia="pl-PL" w:bidi="pl-PL"/>
        </w:rPr>
        <w:t>non datur.</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konkluzji stwierdzić należy, że Czesi, postawieni w roz</w:t>
        <w:softHyphen/>
        <w:t>paczliwe położenie, w obliczu bezpośredniej groźby agresji nie</w:t>
        <w:softHyphen/>
        <w:t>mieckiej, pod brutalnym naciskiem brytyjskim, wobec niedo</w:t>
        <w:softHyphen/>
        <w:t xml:space="preserve">trzymania traktatowych zobowiązań przez Francję, pozbawieni zresztą faktycznie, po </w:t>
      </w:r>
      <w:r>
        <w:rPr>
          <w:color w:val="000000"/>
          <w:spacing w:val="0"/>
          <w:w w:val="100"/>
          <w:position w:val="0"/>
          <w:shd w:val="clear" w:color="auto" w:fill="auto"/>
          <w:lang w:val="fr-FR" w:eastAsia="fr-FR" w:bidi="fr-FR"/>
        </w:rPr>
        <w:t xml:space="preserve">Anschluss’ie </w:t>
      </w:r>
      <w:r>
        <w:rPr>
          <w:color w:val="000000"/>
          <w:spacing w:val="0"/>
          <w:w w:val="100"/>
          <w:position w:val="0"/>
          <w:shd w:val="clear" w:color="auto" w:fill="auto"/>
          <w:lang w:val="pl-PL" w:eastAsia="pl-PL" w:bidi="pl-PL"/>
        </w:rPr>
        <w:t>Austrii, możności obronnych, skapitulowali i bić się nie tylko nie mogli, lecz i nie ęhcieli. W końcu — o niepodległość swojego kraju nie bili się.</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Poruszać te sprawy dzisiaj jest rzeczą przykrą, a w stosunku do Czechów, dręczonych teraz w tym samym co Polska jarzmie</w:t>
        <w:br w:type="page"/>
      </w:r>
      <w:r>
        <w:rPr>
          <w:color w:val="000000"/>
          <w:spacing w:val="0"/>
          <w:w w:val="100"/>
          <w:position w:val="0"/>
          <w:shd w:val="clear" w:color="auto" w:fill="auto"/>
          <w:lang w:val="pl-PL" w:eastAsia="pl-PL" w:bidi="pl-PL"/>
        </w:rPr>
        <w:t>— nieomal bolesną. Staje się to konieczne z chwilą, gdy dla pewnej publicystyki historycznej tendencyjna apologetyka Cze</w:t>
        <w:softHyphen/>
        <w:t>chosłowacji zaczyna służyć za odskocznię dla niepohamowanego osądzania Polski i Polaków. „Opuściwszy w 1938 — pisze p. Wh.</w:t>
      </w:r>
      <w:r>
        <w:rPr>
          <w:color w:val="000000"/>
          <w:spacing w:val="0"/>
          <w:w w:val="100"/>
          <w:position w:val="0"/>
          <w:shd w:val="clear" w:color="auto" w:fill="auto"/>
          <w:lang w:val="fr-FR" w:eastAsia="fr-FR" w:bidi="fr-FR"/>
        </w:rPr>
        <w:t xml:space="preserve">-Bennett </w:t>
      </w:r>
      <w:r>
        <w:rPr>
          <w:color w:val="000000"/>
          <w:spacing w:val="0"/>
          <w:w w:val="100"/>
          <w:position w:val="0"/>
          <w:shd w:val="clear" w:color="auto" w:fill="auto"/>
          <w:lang w:val="pl-PL" w:eastAsia="pl-PL" w:bidi="pl-PL"/>
        </w:rPr>
        <w:t>— rzetelną demokrację, lojalną wobec Ligi Na</w:t>
        <w:softHyphen/>
        <w:t>rodów, niezmordowaną obrończynię zasad zbiorowego bezpie</w:t>
        <w:softHyphen/>
        <w:t>czeństwa, W. Brytania i Francja w 1939 r. złożyły decyzję o po</w:t>
        <w:softHyphen/>
        <w:t>koju i wojnie w ręce państwa, rządzonego przez tępą i niekom</w:t>
        <w:softHyphen/>
        <w:t>petentną oligarchię... która przez lat osiemnaście uprawiała po kolei zajazdy na Niemcy, Rosję, Litwę i Czechosłowację, w rezul</w:t>
        <w:softHyphen/>
        <w:t>tacie niemało zagarniając ziem...” Podobnie Churchill: „...był jakiś sens walczyć o Czechosłowację... gdy odrzucono usługi 35 czeskich dywizji przeciwko niegotowej jeszcze armii niemiec</w:t>
        <w:softHyphen/>
        <w:t>kiej... Teraz (w 1939) dwie zachodnie demokracje zastawiły swą egzystencję za terytorialną integralność Polski... tej samej Pol</w:t>
        <w:softHyphen/>
        <w:t>ski, która pół roku przedtem, z żarłocznością hieny, uczestni</w:t>
        <w:softHyphen/>
        <w:t>czyła w niszczeniu i rabowaniu państwa czechosłowackiego...” W legendzie historycznej istnieje tedy nadal Czechosłowacja z 35 rwącymi się do boju dywizjami, z niezwyciężonym pierście</w:t>
        <w:softHyphen/>
        <w:t>niem fortyfikacji — którą tylko jawna zdrada ministra Bon- neta i pokojowa kazuistyka premiera Chamberlaina odwiodły od walki na śmierć i życie. Legendy są od dawna, nie tylko w uczuciach mas, lecz także w imaginacji pisarzy, silniejsze od prawdy. W rzeczywistości bowiem kraj był podważony wrogością ponad czwartej części jego mieszkańców</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jego potężne, zbu</w:t>
        <w:softHyphen/>
        <w:t>dowane z pomocą Francji, fortyfikacje okrążone już były na jesieni 1938 od austriackich na południu tyłów, a „trzydzieści pięć dywizji” miały na czele dowódców, którzy wojnę uważali za... „samobójstwo”.</w:t>
      </w:r>
    </w:p>
    <w:p>
      <w:pPr>
        <w:pStyle w:val="Style36"/>
        <w:keepNext w:val="0"/>
        <w:keepLines w:val="0"/>
        <w:widowControl w:val="0"/>
        <w:shd w:val="clear" w:color="auto" w:fill="auto"/>
        <w:bidi w:val="0"/>
        <w:spacing w:before="0" w:after="240" w:line="218" w:lineRule="auto"/>
        <w:ind w:left="0" w:right="0" w:firstLine="220"/>
        <w:jc w:val="both"/>
      </w:pPr>
      <w:r>
        <w:rPr>
          <w:color w:val="000000"/>
          <w:spacing w:val="0"/>
          <w:w w:val="100"/>
          <w:position w:val="0"/>
          <w:shd w:val="clear" w:color="auto" w:fill="auto"/>
          <w:lang w:val="pl-PL" w:eastAsia="pl-PL" w:bidi="pl-PL"/>
        </w:rPr>
        <w:t>Natomiast Polska — ta rzeczywista, a nie zmyślona przez by</w:t>
        <w:softHyphen/>
        <w:t>łych angielskich aliantów — nie „zagarniała obcych ludów ani ziem”: zyskała zaledwie część przyznanego jej pierwotnie w Wersalu i należnego jej etnograficznie Górnego śląska; stra</w:t>
        <w:softHyphen/>
        <w:t>ciła w spreparowanych przez pro-niemiecką intrygę plebiscy</w:t>
        <w:softHyphen/>
        <w:t>tach większą część śląska i Mazury; gdy walczyła o swe istnie</w:t>
        <w:softHyphen/>
        <w:t>nie przeciwko pierwszej fali zaborczego komunizmu, wtenczas właśnie, krzywdzącą decyzją Konferencji Ambasadorów (28-go lipca 1920) wydarto jej Śląsk Cieszyński; potem, przezwycięża</w:t>
        <w:softHyphen/>
        <w:t>jąc największe trudności i omijając zastawione już na nią si</w:t>
        <w:softHyphen/>
        <w:t>dła, utrzymała przy sobie należne jej Wilno, które sami Niemcy „perłą Korony Polskiej” nazwali; natomiast własnowolnie od</w:t>
        <w:softHyphen/>
        <w:t xml:space="preserve">dała polską część dawnych </w:t>
      </w:r>
      <w:r>
        <w:rPr>
          <w:color w:val="000000"/>
          <w:spacing w:val="0"/>
          <w:w w:val="100"/>
          <w:position w:val="0"/>
          <w:shd w:val="clear" w:color="auto" w:fill="auto"/>
          <w:lang w:val="la-001" w:eastAsia="la-001" w:bidi="la-001"/>
        </w:rPr>
        <w:t xml:space="preserve">Inflant </w:t>
      </w:r>
      <w:r>
        <w:rPr>
          <w:color w:val="000000"/>
          <w:spacing w:val="0"/>
          <w:w w:val="100"/>
          <w:position w:val="0"/>
          <w:shd w:val="clear" w:color="auto" w:fill="auto"/>
          <w:lang w:val="pl-PL" w:eastAsia="pl-PL" w:bidi="pl-PL"/>
        </w:rPr>
        <w:t>z Dyneburgiem w ofierze dla niepewnej przyjaźni Łotwy; wreszcie, samąż wojnę z najazdem 1920 roku prowadziła osamotniona i po jej wygraniu okazała umiar, a granice ryskie z Rosją sowiecką wytknęła rozumem stanu i na podstawie porozumienia, nie zaś aktem gwałtu, ani</w:t>
      </w:r>
    </w:p>
    <w:p>
      <w:pPr>
        <w:pStyle w:val="Style33"/>
        <w:keepNext w:val="0"/>
        <w:keepLines w:val="0"/>
        <w:widowControl w:val="0"/>
        <w:numPr>
          <w:ilvl w:val="0"/>
          <w:numId w:val="9"/>
        </w:numPr>
        <w:shd w:val="clear" w:color="auto" w:fill="auto"/>
        <w:tabs>
          <w:tab w:pos="450" w:val="left"/>
        </w:tabs>
        <w:bidi w:val="0"/>
        <w:spacing w:before="0" w:after="0" w:line="216" w:lineRule="auto"/>
        <w:ind w:left="0" w:right="0"/>
        <w:jc w:val="both"/>
        <w:rPr>
          <w:sz w:val="19"/>
          <w:szCs w:val="19"/>
        </w:rPr>
      </w:pPr>
      <w:r>
        <w:rPr>
          <w:color w:val="000000"/>
          <w:spacing w:val="0"/>
          <w:w w:val="100"/>
          <w:position w:val="0"/>
          <w:sz w:val="15"/>
          <w:szCs w:val="15"/>
          <w:shd w:val="clear" w:color="auto" w:fill="auto"/>
          <w:lang w:val="pl-PL" w:eastAsia="pl-PL" w:bidi="pl-PL"/>
        </w:rPr>
        <w:t>Ludność Czechosłowacji w 1934 wynosiła według źródeł angielskich 14,7 mil., w tej liczbie Niemców — 3,2, Węgrów — 0,7 Rusinów — 0,55, Polaków — ok. 0,2; mniejszości narodowe liczyły więc, prócz Słowaków ok. 3,7 mil. czyli 31,8%. W Polsce, prócz żydów — ok. 20%.</w:t>
        <w:br w:type="page"/>
      </w:r>
      <w:r>
        <w:rPr>
          <w:rStyle w:val="CharStyle37"/>
        </w:rPr>
        <w:t>wykorzystaniem militarnej przewagi. Konflikt z Litwą załat</w:t>
        <w:softHyphen/>
        <w:t>wiony został w sposób stanowczy ale polubowny, i poszukiwacze" win Polski w rodzaju profesora LJamiera naśmiewają gię do dziś dnia nad tym jedynym w swoim rodzaju „ultimatum”, które nie domagało się żadnych dla niej korzyści, lecz tylko — nawiąza</w:t>
        <w:softHyphen/>
        <w:t xml:space="preserve">nia normalnych, sąsiedzkich stosunków. Gdzież więc jest owa </w:t>
      </w:r>
      <w:r>
        <w:rPr>
          <w:rStyle w:val="CharStyle37"/>
          <w:vertAlign w:val="subscript"/>
        </w:rPr>
        <w:t xml:space="preserve">x </w:t>
      </w:r>
      <w:r>
        <w:rPr>
          <w:rStyle w:val="CharStyle37"/>
        </w:rPr>
        <w:t>zaborczość polska, rzekomo wyciągająca swe drapieżne szpony po dobro niewinnych sąsiadów? I stąd jest wzięta fantazja o Polsce i jej rządach, w ciągu dwudziestu lat niepodległości ma</w:t>
        <w:softHyphen/>
        <w:t>rzących tylko o „terytorialnym rozszerzaniu państwa”? — aby już nie wspomnieć o zdumiewającym u Anglika i wojennego sprzymierzeńca twierdzeniu, że Polska czyhała na... ziemie nie</w:t>
        <w:softHyphen/>
        <w:t>mieckie! Nie poznajemy siebie w tym krzywym zwierciadle.</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Ale nawet legendy najmisterniej osnute nie zmienią wymowy faktów. Nic nie podważy podstawowego znaczenia'wystąpienia Polski w 1939. W rok niespełna po kapitulacji czeskiej stawiła ona czoło najeźdźcy, pierwsza nie poszła na ugodę, ani na targ o ustępstwa. Zastawiła własnym ciałem dalszy pochód Hitlera na Europę — iw nierównym boju, będąc w istocie sama, zginęła. Taki jest jej bilans ogólny — i dopóki istniała jako państwo niepodległe i jako siła zbrojna, nikt nie śmiał nastawać na jej dobre imię, a Churchill 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znajdowali się w pierw</w:t>
        <w:softHyphen/>
        <w:t>szym rzędzie jej pochlebców. Jasne jest przy tym, że gdy da-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ano Polsce gwarancję brytyjską — ostatniego dnia marca 1939 — istniała jeszcze, po przykładzie czeskim, niepewność: czy Polska okaże się równie próchnem, jak dotychczas wszyscy inni? — W ten sposób tedy znamiennie ostrożny — wbrew opi</w:t>
        <w:softHyphen/>
        <w:t>nii o lekkomyślnym oddaniu w ręce Polski decyzji o pokoju i wojnie — formułował Chamberlain ofiarowywaną jej gwaran</w:t>
        <w:softHyphen/>
        <w:t>cję: „w wypadku ... zagrożenia niepodległości Polski ... któremu Polska uzna za rzecz dla siebie żywotną przeciwstawić się wła</w:t>
        <w:softHyphen/>
        <w:t>snymi narodowymi siłami...” Jakaż tedy błaha przyczyna, której lekkomyślnością byłoby zawierzyć, mogła spowodować opór Polski? Jakie „oligarchie” czy „junty” miałyby sprowokować wojnę, której Polska pierwszą padłaby ofiarą i przymusić naród polski do rzucenia swej egzystencji na szalę? Kiedyż to ci, co dawali „gwarancje”, co proponowali zaraz potem wzajemne zo</w:t>
        <w:softHyphen/>
        <w:t>bowiązania na śmierć i życie pomiędzy Zachodem a Polską, kie</w:t>
        <w:softHyphen/>
        <w:t>dyż mieli nam wreszcie przyjść z pomocą, jeżeli nie wówczas, gdy sami zaryzykujemy wszystkie nasze „narodowe siły”?</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w:t>
      </w:r>
      <w:r>
        <w:br w:type="page"/>
      </w:r>
    </w:p>
    <w:p>
      <w:pPr>
        <w:pStyle w:val="Style36"/>
        <w:keepNext w:val="0"/>
        <w:keepLines w:val="0"/>
        <w:widowControl w:val="0"/>
        <w:shd w:val="clear" w:color="auto" w:fill="auto"/>
        <w:bidi w:val="0"/>
        <w:spacing w:before="0" w:after="120" w:line="218" w:lineRule="auto"/>
        <w:ind w:left="0" w:right="0" w:firstLine="0"/>
        <w:jc w:val="both"/>
      </w:pPr>
      <w:r>
        <w:rPr>
          <w:color w:val="000000"/>
          <w:spacing w:val="0"/>
          <w:w w:val="100"/>
          <w:position w:val="0"/>
          <w:shd w:val="clear" w:color="auto" w:fill="auto"/>
          <w:lang w:val="pl-PL" w:eastAsia="pl-PL" w:bidi="pl-PL"/>
        </w:rPr>
        <w:t xml:space="preserve">W każdym razie, wątpliwości tych nie było, ani we wrześniu 1939, ani w czasie bitwy o Londyn, ani w dobie Monte Cassino, Arnhem czy </w:t>
      </w:r>
      <w:r>
        <w:rPr>
          <w:color w:val="000000"/>
          <w:spacing w:val="0"/>
          <w:w w:val="100"/>
          <w:position w:val="0"/>
          <w:shd w:val="clear" w:color="auto" w:fill="auto"/>
          <w:lang w:val="fr-FR" w:eastAsia="fr-FR" w:bidi="fr-FR"/>
        </w:rPr>
        <w:t xml:space="preserve">Falaise. </w:t>
      </w:r>
      <w:r>
        <w:rPr>
          <w:color w:val="000000"/>
          <w:spacing w:val="0"/>
          <w:w w:val="100"/>
          <w:position w:val="0"/>
          <w:shd w:val="clear" w:color="auto" w:fill="auto"/>
          <w:lang w:val="pl-PL" w:eastAsia="pl-PL" w:bidi="pl-PL"/>
        </w:rPr>
        <w:t>Pojawiły się dopiero po Jałcie, gdy Polskę zdradzono, gdy wydano ją Moskwie i gdy, od tego czasu, można już było bezkarnie załatwiać jej kosztem własne międzymocar- stwowe rachunki.</w:t>
      </w:r>
    </w:p>
    <w:p>
      <w:pPr>
        <w:pStyle w:val="Style36"/>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W tym chwalebnym bilansie polskiej polityki zagranicznej w ciągu dwudziestolecia niepodległości, jest jedna pozycja wąt</w:t>
        <w:softHyphen/>
        <w:t>pliwa: jest to sprawa cieszyńska. Na niej też ześrodkowały się nie tylko krytyki, lecz moralne zarzuty i polityczne napaści. Mniejsza już przy tym o wyszukane wyrażenia i ferowane z góry, bez rozpatrzenia sprawy, wyroki: „dwuznaczność” i „wspólni- ctwo z Hitlerem”, „żarłoczność”, „apetyty hieny” i „odium sza</w:t>
        <w:softHyphen/>
        <w:t>kala”. Ale, w szczególności w obszernej analizie monachijskiego kryzysu przez londyńskiego historyka, sformułowane są prze</w:t>
        <w:softHyphen/>
        <w:t>ciwko polityce polskiej dwa argumenty rzeczowe. Beck, twierdzi Wheeler-Bennett, „był beznadziejnie wywiedziony w pole przez fortele Hitlera”, „dał się zwabić na przynętę Cieszyna”, po czym już tylko „pomysłowo lawirował... kręcił i plątał się...” Powtóre, Beck działał od początku w całej tej sprawie za „poduszczeniem Hitlera”, jako jego „wierny wspólnik”; wciągnięty w zasadnicze niemieckie plany na Ukrainę, współdziałał w ciągu monachij</w:t>
        <w:softHyphen/>
        <w:t xml:space="preserve">skiego kryzysu z Rzeszą; wobec czego, jak to niejednokrotnie, śladem sowieckich podszeptów i podejrzeń francuskiego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deu</w:t>
        <w:softHyphen/>
        <w:t xml:space="preserve">xième bureau, </w:t>
      </w:r>
      <w:r>
        <w:rPr>
          <w:color w:val="000000"/>
          <w:spacing w:val="0"/>
          <w:w w:val="100"/>
          <w:position w:val="0"/>
          <w:shd w:val="clear" w:color="auto" w:fill="auto"/>
          <w:lang w:val="pl-PL" w:eastAsia="pl-PL" w:bidi="pl-PL"/>
        </w:rPr>
        <w:t>insynuuje autor, Zachód musiał się liczyć z woj</w:t>
        <w:softHyphen/>
        <w:t>ną, w której po jednej stronie stałaby Francja i W. Brytania, w obronie Czechosłowacji, w ewentualnym przymierzu ze Zwią</w:t>
        <w:softHyphen/>
        <w:t>zkiem Sowieckim, po drugiej zaś Niemcy i... Polska.</w:t>
      </w:r>
    </w:p>
    <w:p>
      <w:pPr>
        <w:pStyle w:val="Style36"/>
        <w:keepNext w:val="0"/>
        <w:keepLines w:val="0"/>
        <w:widowControl w:val="0"/>
        <w:shd w:val="clear" w:color="auto" w:fill="auto"/>
        <w:bidi w:val="0"/>
        <w:spacing w:before="0" w:after="0" w:line="218" w:lineRule="auto"/>
        <w:ind w:left="0" w:right="0"/>
        <w:jc w:val="both"/>
        <w:sectPr>
          <w:headerReference w:type="default" r:id="rId24"/>
          <w:headerReference w:type="even" r:id="rId25"/>
          <w:footnotePr>
            <w:pos w:val="pageBottom"/>
            <w:numFmt w:val="decimal"/>
            <w:numStart w:val="1"/>
            <w:numRestart w:val="continuous"/>
            <w15:footnoteColumns w:val="1"/>
          </w:footnotePr>
          <w:pgSz w:w="6940" w:h="11270"/>
          <w:pgMar w:top="818" w:left="482" w:right="468" w:bottom="448" w:header="0" w:footer="3" w:gutter="0"/>
          <w:pgNumType w:start="33"/>
          <w:cols w:space="720"/>
          <w:noEndnote/>
          <w:rtlGutter w:val="0"/>
          <w:docGrid w:linePitch="360"/>
        </w:sectPr>
      </w:pPr>
      <w:r>
        <w:rPr>
          <w:color w:val="000000"/>
          <w:spacing w:val="0"/>
          <w:w w:val="100"/>
          <w:position w:val="0"/>
          <w:shd w:val="clear" w:color="auto" w:fill="auto"/>
          <w:lang w:val="pl-PL" w:eastAsia="pl-PL" w:bidi="pl-PL"/>
        </w:rPr>
        <w:t>Otóż, polityka Becka odznaczała się sztywnością zasad i chłod</w:t>
        <w:softHyphen/>
        <w:t xml:space="preserve">ną rezerwą, ale nigdy naiwnością ani krętactwem. Stanowiskiem Polski była wierność sojuszowi z Francją, równowaga układów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nieagresji, zawartych z Niemcami i Rosją Sowiecką, oraz za</w:t>
        <w:softHyphen/>
        <w:t>łatwianie najbliższych i sąsiedzkich zagadnień we 'własnym zakresie. Taka być miała osławiona „samodzielność” polityki polskiej. Jej kierownicy zdawali sobie w pełni sprawę z jej nie</w:t>
        <w:softHyphen/>
        <w:t>bezpieczeństw: nie mieli iluzji co do możności i istotnych ten</w:t>
        <w:softHyphen/>
        <w:t>dencji Francji i dlatego dążyli konsekwentnie do rozszerzenia stosunku umownego na zachodzie na Anglię; nie mieli także wiele złudzeń co do „przyjaźni” czy to Niemiec, czy Sowietów i nie wiązali się ani z jednym, ani z drugim z tych państw, w przekonaniu, że przez takie związanie wywołaliby porozumienie ich obu przeciw i kosztem Polski. Uważali położenie polityczne Polski za równowagę niestałą; szukali w załatwieniu proble</w:t>
        <w:softHyphen/>
        <w:t xml:space="preserve">matów doraźnych, a przede wszystkim w umniejszaniu tarć granicznych, ustaleń przynajmniej tymczasowych. Beck nie dał się skusić na hitlerowskie plany na Ukrainę, ani na sowieckie pokusy „wspólnego frontu”, który był równoznaczny z wojną. Celem jego było zachowanie pokoju, tak potrzebnego Polsce; środkiem — do czasu — „ani cala bliżej do Berlina, niż do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Moskwy”, środkiem na dalszą metę — szukanie przeciwwagi w światowej potędze brytyjskiej.</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sprawie Cieszyna Beck miał niewątpliwie — historycznie i politycznie — słuszność. Wydarto Polsce Śląsk Cieszyński i Jaworzynę, wykorzystując złą chwilę Polski i łamiąc tak nie</w:t>
        <w:softHyphen/>
        <w:t>dawno proklamowane zasady własnej woli ludności. Pomimo wielokrotnych interwencji, rad, ostrzeżeń, Czesi nie udzielili tamtejszym, wysoce wyrobionym i politycznie uświadomionym Polakom praw narodowych ani kulturalnych, i stan mniejszości polskiej nie różnił się od położenia wydziedziczanych Węgrów, podległych przygniatającym zarządzeniom czeskiego centrali</w:t>
        <w:softHyphen/>
        <w:t>zmu. Francuzi jedni tylko zdolni byli wywrzeć wpływ na Cze</w:t>
        <w:softHyphen/>
        <w:t>chów i skłonić ich do ustępstw na rzecz ich współobywateli Polaków: jednakże nigdy tego nie uczynili. Beck uprzedził za</w:t>
        <w:softHyphen/>
        <w:t>wczasu, od pierwszych chwil sudeckiego kryzysu, zarówno Pragę jak Paryż o stanowisku i o żądaniach Polski i zakomunikował im swą sztywną doktrynę „największego uprzywilejowania”: każde ustępstwo przyznane mniejszości niemieckiej musiało być, zdaniem Rządu polskiego, udzielone również mniejszości pol</w:t>
        <w:softHyphen/>
        <w:t>skiej. Czy można było mniej oczekiwać od pobratymczego są</w:t>
        <w:softHyphen/>
        <w:t>siada? Te ostrzeżenia i te zapowiedzi nie zostały wzięte pod uwagę i Francja — sojusznik Polski — uchyliła się od propo</w:t>
        <w:softHyphen/>
        <w:t>nowanych jej a przewidzianych traktatem przymierza rozmów w tym przedmiocie</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tych to warunkach nastąpił zjazd monachijski: oficjalne, na najwyższym szczeblu tej nowej „Rady Czterech”, zignoro</w:t>
        <w:softHyphen/>
        <w:t>wanie Polski. Co gorsza, nastąpiła próba narzucenia Polakom tejże samej metody, jaką narzucono Czechom. Załatwienie spraw, dotyczących mniejszości polskiej, podobnie jak węgier</w:t>
        <w:softHyphen/>
        <w:t xml:space="preserve">skiej, było ewentualnie zarezerwowane do arbitrażu czterech wielkich mocarstw. Beck pojął od razu, podobnie jak rozumieli to wówczas Chamberlain i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że tym sposobem załatwie</w:t>
        <w:softHyphen/>
        <w:t>nie postulatów polskich jest odłożone i wobec braku zaintere</w:t>
        <w:softHyphen/>
        <w:t>sowania Francji i W. Brytanii dla spraw Europy Wschodniej, wynikłego z umów monachijskich — uzależnione od dwóch mocarstw pozostałych, a więc w gruncie rzeczy powierzone Hit</w:t>
        <w:softHyphen/>
        <w:t>lerowi: tak też właśnie stało się ze sprawą mniejszości węgier</w:t>
        <w:softHyphen/>
        <w:t>skiej. Albo więc Polska padłaby ofiarą komedii arbitrażu, albo też zdana by została na łaskę Hitlera. Wtedy dopiero Beck wy</w:t>
        <w:softHyphen/>
        <w:t>stąpił bezpośrednio z ultymatywnym, a trzeba powiedzieć bru</w:t>
        <w:softHyphen/>
        <w:t xml:space="preserve">talnym żądaniem wprost do Czechów. W tym też świetle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dé</w:t>
        <w:softHyphen/>
        <w:t xml:space="preserve">marche </w:t>
      </w:r>
      <w:r>
        <w:rPr>
          <w:color w:val="000000"/>
          <w:spacing w:val="0"/>
          <w:w w:val="100"/>
          <w:position w:val="0"/>
          <w:shd w:val="clear" w:color="auto" w:fill="auto"/>
          <w:lang w:val="pl-PL" w:eastAsia="pl-PL" w:bidi="pl-PL"/>
        </w:rPr>
        <w:t>Becka skierowana już była nie przeciw Czechosłowacji,</w:t>
        <w:br w:type="page"/>
      </w:r>
      <w:r>
        <w:rPr>
          <w:color w:val="000000"/>
          <w:spacing w:val="0"/>
          <w:w w:val="100"/>
          <w:position w:val="0"/>
          <w:shd w:val="clear" w:color="auto" w:fill="auto"/>
          <w:lang w:val="pl-PL" w:eastAsia="pl-PL" w:bidi="pl-PL"/>
        </w:rPr>
        <w:t>a przeciw Niemcom. W szczególności położenie strategiczne Pol</w:t>
        <w:softHyphen/>
        <w:t>ski w stosunku do Rzeszy, tak jak przedstawiało się ono po zajęciu przez nią rozszerzonego pasa ziem sudeckich, wymagało bezwzględnie zajęcia przez Polaków stacji węzłowej w Bogu- minie, zanim zająć mogli ją Niemcy</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Sam zaś sposób</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 prze</w:t>
        <w:softHyphen/>
        <w:t>prowadzenia aneksji i rozgraniczenia opartego o dane etnogra</w:t>
        <w:softHyphen/>
        <w:t>ficzne był, wbrew temu co twierdził historyk angielski, dokonany z umiarem i ścisłym obiektywizmem.</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Polska więc i kierownik jej polityki zagranicznej mieli słusz</w:t>
        <w:softHyphen/>
        <w:t>ność. Jednak w polityce, zarówno jak w strategii, dane pociąg</w:t>
        <w:softHyphen/>
        <w:t>nięcie powinno być nie tylko słuszne, ale przedsięwzięte we wła</w:t>
        <w:softHyphen/>
        <w:t>ściwej chwili i z uwzględnieniem istniejących okoliczności. Słuszność polska w dniu 1 października 1938 zawisła w próżni. W praktyce Beck, mając po swojej stronie dobrą sprawę, nadał jej pozory niesprawiedliwości; grając już stawkę przeciw Hit</w:t>
        <w:softHyphen/>
        <w:t>lerowi, wywołał wrażenie, że jest jego wspólnikiem; będąc go</w:t>
        <w:softHyphen/>
        <w:t>towy, gdy przyjdzie do ostateczności, stanąć, — tak jak to uczy</w:t>
        <w:softHyphen/>
        <w:t>nił w marcu 1936, jak to uczyni znowu w sześć miesięcy po Monachium, w pierwszych dniach kwietnia 1939 — po stronie sprawiedliwości wraz z państwami Zachodu, wzbudził podejrze</w:t>
        <w:softHyphen/>
        <w:t>nie, że mógłby stanąć po stronie Hitlera. Jednym słowem, osiąg</w:t>
        <w:softHyphen/>
        <w:t>nął wprawdzie swój cel, ale użył do tego niewspółmiernych środków. Broniąc dobrej sprawy, zrobił z niej złą. Jego postę</w:t>
        <w:softHyphen/>
        <w:t>powania w tym, podobnie jak w niektórych innych wypadkach, nie zrozumie nikt, kto nie znał jego przeszłości w artylerii kon</w:t>
        <w:softHyphen/>
        <w:t>nej i w sztabie Piłsudskiego: grała w nim kawaleryjska przeko</w:t>
        <w:softHyphen/>
        <w:t>ra, a na codzień lubił nosić maskę cynizmu. I jeden, i drugi z tych obyczajów nie był zrozumiany, nawet we własnym spo</w:t>
        <w:softHyphen/>
        <w:t>łeczeństwie — i*Beck, ze swym zimnym idealizmem i upartą wolą nie był nigdy popularny ani doceniony: tym bardziej był tedy przekorny.</w:t>
      </w:r>
    </w:p>
    <w:p>
      <w:pPr>
        <w:pStyle w:val="Style36"/>
        <w:keepNext w:val="0"/>
        <w:keepLines w:val="0"/>
        <w:widowControl w:val="0"/>
        <w:shd w:val="clear" w:color="auto" w:fill="auto"/>
        <w:bidi w:val="0"/>
        <w:spacing w:before="0" w:after="0" w:line="216" w:lineRule="auto"/>
        <w:ind w:left="0" w:right="0"/>
        <w:jc w:val="both"/>
        <w:sectPr>
          <w:headerReference w:type="default" r:id="rId26"/>
          <w:headerReference w:type="even" r:id="rId27"/>
          <w:headerReference w:type="first" r:id="rId28"/>
          <w:footnotePr>
            <w:pos w:val="pageBottom"/>
            <w:numFmt w:val="decimal"/>
            <w:numStart w:val="1"/>
            <w:numRestart w:val="continuous"/>
            <w15:footnoteColumns w:val="1"/>
          </w:footnotePr>
          <w:pgSz w:w="6940" w:h="11270"/>
          <w:pgMar w:top="818" w:left="482" w:right="468" w:bottom="448" w:header="0" w:footer="3" w:gutter="0"/>
          <w:cols w:space="720"/>
          <w:noEndnote/>
          <w:titlePg/>
          <w:rtlGutter w:val="0"/>
          <w:docGrid w:linePitch="360"/>
        </w:sectPr>
      </w:pPr>
      <w:r>
        <w:rPr>
          <w:color w:val="000000"/>
          <w:spacing w:val="0"/>
          <w:w w:val="100"/>
          <w:position w:val="0"/>
          <w:shd w:val="clear" w:color="auto" w:fill="auto"/>
          <w:lang w:val="pl-PL" w:eastAsia="pl-PL" w:bidi="pl-PL"/>
        </w:rPr>
        <w:t>Jego postępowanie w sprawie śląska było politycznym błę</w:t>
        <w:softHyphen/>
        <w:t>dem. Błędu tego nie usprawiedliwia przeświadczenie Becka, zre</w:t>
        <w:softHyphen/>
        <w:t>sztą trafne, że do wojny z powodu kryzysu sudeckiego nie doj</w:t>
        <w:softHyphen/>
        <w:t>dzie, oraz poczucie, że z kolei Polska wciągnięta zostanie do rejestru matactw międzynarodowych i ustępstw czynionych cu</w:t>
        <w:softHyphen/>
        <w:t>dzym kosztem. Obawiał się, że i w dalszym ciągu pokój będzie okupywany rzucaniem pod nogi Hitlera nowych ofiar na wscho</w:t>
        <w:softHyphen/>
        <w:t>dzie; liczył się z następnymi próbami gry dyplomatycznej, re</w:t>
        <w:softHyphen/>
        <w:t xml:space="preserve">widującej traktaty, tym razem z uszczerbkiem Polski. W tym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się, niestety, nie mylił. Z każdą obecną publikacją, przybywają nowe materiały do oceny ówczesnych niebezpieczeństw, grożą</w:t>
        <w:softHyphen/>
        <w:t xml:space="preserve">cych Polsce, jej granicom, a nawet jej egzystencji. Już nazajutrz po gwarancji, udzielonej Polsce w parlamencie brytyjskim, dnia 1 kwietnia, naczelny organ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City </w:t>
      </w:r>
      <w:r>
        <w:rPr>
          <w:color w:val="000000"/>
          <w:spacing w:val="0"/>
          <w:w w:val="100"/>
          <w:position w:val="0"/>
          <w:shd w:val="clear" w:color="auto" w:fill="auto"/>
          <w:lang w:val="pl-PL" w:eastAsia="pl-PL" w:bidi="pl-PL"/>
        </w:rPr>
        <w:t xml:space="preserve">i stały wskaźnik różnych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re</w:t>
        <w:softHyphen/>
        <w:t xml:space="preserve">mous d’opinion,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The Times, </w:t>
      </w:r>
      <w:r>
        <w:rPr>
          <w:color w:val="000000"/>
          <w:spacing w:val="0"/>
          <w:w w:val="100"/>
          <w:position w:val="0"/>
          <w:shd w:val="clear" w:color="auto" w:fill="auto"/>
          <w:lang w:val="pl-PL" w:eastAsia="pl-PL" w:bidi="pl-PL"/>
        </w:rPr>
        <w:t>pisał, że gwarancja nie jest bynaj</w:t>
        <w:softHyphen/>
        <w:t xml:space="preserve">mniej równoznaczna ze ślepym utrzymaniem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subtelizował rozróżnienie między „niepodległością” a „integral</w:t>
        <w:softHyphen/>
        <w:t>nością”, stwierdzał, że W. Brytania nie gwarantowała bynaj</w:t>
        <w:softHyphen/>
        <w:t>mniej "każdego cala istniejącej granicy polskiej i sugerował na</w:t>
        <w:softHyphen/>
        <w:t>wet pewne „niezbędne wyrównania”</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Od tego czasu uzyska</w:t>
        <w:softHyphen/>
        <w:t xml:space="preserve">liśmy bardziej jeszcze miarodajne zaświadczenia uczestników dziejowego dramatu. </w:t>
      </w:r>
      <w:r>
        <w:rPr>
          <w:color w:val="000000"/>
          <w:spacing w:val="0"/>
          <w:w w:val="100"/>
          <w:position w:val="0"/>
          <w:shd w:val="clear" w:color="auto" w:fill="auto"/>
          <w:lang w:val="fr-FR" w:eastAsia="fr-FR" w:bidi="fr-FR"/>
        </w:rPr>
        <w:t xml:space="preserve">Bonnet </w:t>
      </w:r>
      <w:r>
        <w:rPr>
          <w:color w:val="000000"/>
          <w:spacing w:val="0"/>
          <w:w w:val="100"/>
          <w:position w:val="0"/>
          <w:shd w:val="clear" w:color="auto" w:fill="auto"/>
          <w:lang w:val="pl-PL" w:eastAsia="pl-PL" w:bidi="pl-PL"/>
        </w:rPr>
        <w:t>w najnowszej swej książce, przy</w:t>
        <w:softHyphen/>
        <w:t>pisując słusznie znaczenie rozstrzygające dacie 15 marca, — zamachowi Hitlera na Pragę — wyznaje otwarcie, że aż po ten dzień „można było jeszcze żywić nadzieję”, iż cztery mocarstwa monachijskiego zespołu dojdą, wraz z Polską, do „wspólnego uregulowania spornych zagadnień europejskich, takich jak Gdańsk i Korytarz”. Stojący, w tym czasie na skrzydle bezkom</w:t>
        <w:softHyphen/>
        <w:t xml:space="preserve">promisowych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uważa teraz, że najdogodniej</w:t>
        <w:softHyphen/>
        <w:t>szym dla Anglii wyjścieYn było wyrównanie różnic między Fran</w:t>
        <w:softHyphen/>
        <w:t>cją a Niemcami, a to mianowicie przez ustępstwa dla Niemiec na ich wschodnich granicach, czyli kosztem Polski. Zaś Whee</w:t>
        <w:softHyphen/>
        <w:t>ler-Bennett, który niejedno w tych czasach wiedział i słyszał, konkluduje, że było przecież „o tyle łatwiej” użyć, dla programu ugody z Niemcami, platformy polskiej ! Zaś obok Francuzów i Anglików, wybitny dyplomata niemiecki, krytykując niedawno posunięcia polityczne Hitlera, wskazuje na to, ileż łatwiejszym do przełknięcia dla Zachodu byłoby rozpoczęcia jego działań od akcji, skierowanej przeciw Polsce</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sectPr>
          <w:headerReference w:type="default" r:id="rId29"/>
          <w:headerReference w:type="even" r:id="rId30"/>
          <w:footnotePr>
            <w:pos w:val="pageBottom"/>
            <w:numFmt w:val="decimal"/>
            <w:numStart w:val="1"/>
            <w:numRestart w:val="continuous"/>
            <w15:footnoteColumns w:val="1"/>
          </w:footnotePr>
          <w:pgSz w:w="6940" w:h="11270"/>
          <w:pgMar w:top="818" w:left="482" w:right="468" w:bottom="448" w:header="0" w:footer="20" w:gutter="0"/>
          <w:pgNumType w:start="46"/>
          <w:cols w:space="720"/>
          <w:noEndnote/>
          <w:rtlGutter w:val="0"/>
          <w:docGrid w:linePitch="360"/>
        </w:sectPr>
      </w:pPr>
      <w:r>
        <w:rPr>
          <w:color w:val="000000"/>
          <w:spacing w:val="0"/>
          <w:w w:val="100"/>
          <w:position w:val="0"/>
          <w:shd w:val="clear" w:color="auto" w:fill="auto"/>
          <w:lang w:val="pl-PL" w:eastAsia="pl-PL" w:bidi="pl-PL"/>
        </w:rPr>
        <w:t>Ta koniunktura niepewności trwała dla Polski do ostatniej chwili-, aż prawie do samego wybuchu wojny. Czymże innym były bowiem, między majem a sierpniem, rokowania francusko- brytyjskie z Rosją Sowiecką, jeśli nie tym ciągle grożącym wy</w:t>
        <w:softHyphen/>
        <w:t>borem: pomiędzy gwarantowaniem Polski, a zredukowaniem jej na rzecz Rosji, między oferowaniem Polsce pomocy, a zosta</w:t>
        <w:softHyphen/>
        <w:t>wieniem jej własnym losom? W umysłach wielu polityków za</w:t>
        <w:softHyphen/>
        <w:t xml:space="preserve">chodnich ciągle wydawało się dogodniejsze poświęcić Wschód imperializmom wschodnim, to znaczy po prostu przywrócić stan rzeczy sprzed 1914. Obalenie dzieła Traktatu Wersalskiego na Wschodzie miałoby ten awantaż, że restytuowałoby granicę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wspólną niemiecko-rosyjską, a z nią razem tarcia między Niemcami a Rosją, w gruncie rzeczy dla Zachodu pożądane i korzystne. Na to wszystko musiał pilną uwagę zwracać Beck: nie mógł on angażować się przedwcześnie i całkowicie przeciw Hitlerowi, zanim ostatnia nadzieja na pokojowe ułożenie nie wygasła, zanim zobowiązania brytyjskie nie przybrały formy ostatecznej i nieodwołalnej. A i wówczas jeszcze, jak się teraz okazuje, niebezpieczeństwo nie było skończone: owszem, tliło się pod życzliwymi radami dawanymi Polsce nieprowokowania, niemobilizowania zawczasu, ciągnęło się i trwało nieprzerwanie aż do popołudnia 2 września. Francuski minister spraw zagra</w:t>
        <w:softHyphen/>
        <w:t>nicznych opisuje bez skrupułu, nawet z samochwałą, swoje pró</w:t>
        <w:softHyphen/>
        <w:t>by ratowania pokoju do ostatniej chwili i wszelkim możliwym sposobem, co w praktyce oznaczało poświęcenie Polski. Nie</w:t>
        <w:softHyphen/>
        <w:t>cierpliwi się on raz jeszcze na Becka, zarzucając mu, zresztą niesłusznie, celową zwłokę w wysłaniu „pełnomocnika” do Ber</w:t>
        <w:softHyphen/>
        <w:t>lina. A Churchill mówi nam o swoich obawach „ostatnich ty</w:t>
        <w:softHyphen/>
        <w:t>godni... że W. Brytania cofnie się przed wydaniem wojny w razie jeżeli Niemcy zaatakują Polskę”; po czym podaje swój list do premiera Chamberlaina z 2 września, w którym wspomina o tajemniczych usiłowaniach „ostatniej chwili... utrzymania po</w:t>
        <w:softHyphen/>
        <w:t>koju” — wtedy, gdy już pożary zapalały się w Warszawie, gdy Polska krwawiła w śmiertelnym boju. Jeżeli więc Beck „lawi</w:t>
        <w:softHyphen/>
        <w:t>rował”, to tylko w pełnym poczuciu odpowiedzialności za nie</w:t>
        <w:softHyphen/>
        <w:t>pewny los Polski, wszystkimi siłami chcąc ją ustrzec przed izo</w:t>
        <w:softHyphen/>
        <w:t>lowaniem</w:t>
      </w:r>
      <w:r>
        <w:rPr>
          <w:color w:val="000000"/>
          <w:spacing w:val="0"/>
          <w:w w:val="100"/>
          <w:position w:val="0"/>
          <w:shd w:val="clear" w:color="auto" w:fill="auto"/>
          <w:vertAlign w:val="superscript"/>
          <w:lang w:val="pl-PL" w:eastAsia="pl-PL" w:bidi="pl-PL"/>
        </w:rPr>
        <w:t>10</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Wszyscy popełniali błędy w tym smutnym czasie i zadaniem historyka nie jest oczyszczać jednych, a oczerniać innych, tym mniej zaś głosić chwalbę tych, co zyskują powodzenie w efe</w:t>
        <w:softHyphen/>
        <w:t>merycznej dziejowej chwili. Zadaniem historyka nie jest deptać poniżonych, a wynajdywać moralne usprawiedliwienie dla po</w:t>
        <w:softHyphen/>
        <w:t>wodzenia — takim było zadanie i obowiązek panegirystów XVII i XVIII wieków. Powodzenie jest gwiazdą zawodną i niestałą, jak o tym wielokrotnie przekonały dzieje. W perspektywie obec</w:t>
        <w:softHyphen/>
        <w:t>nej największy błąd popełnił Hitler, który, jak się okazuje, je</w:t>
        <w:softHyphen/>
        <w:t>szcze w dniach 28-29 sierpnia mógł, przez pozory umiarkowa</w:t>
        <w:softHyphen/>
      </w:r>
    </w:p>
    <w:p>
      <w:pPr>
        <w:pStyle w:val="Style33"/>
        <w:keepNext w:val="0"/>
        <w:keepLines w:val="0"/>
        <w:widowControl w:val="0"/>
        <w:shd w:val="clear" w:color="auto" w:fill="auto"/>
        <w:bidi w:val="0"/>
        <w:spacing w:before="0" w:after="0" w:line="216" w:lineRule="auto"/>
        <w:ind w:left="0" w:right="0"/>
        <w:jc w:val="both"/>
        <w:rPr>
          <w:sz w:val="19"/>
          <w:szCs w:val="19"/>
        </w:rPr>
      </w:pPr>
      <w:r>
        <w:rPr>
          <w:color w:val="000000"/>
          <w:spacing w:val="0"/>
          <w:w w:val="100"/>
          <w:position w:val="0"/>
          <w:sz w:val="15"/>
          <w:szCs w:val="15"/>
          <w:shd w:val="clear" w:color="auto" w:fill="auto"/>
          <w:lang w:val="pl-PL" w:eastAsia="pl-PL" w:bidi="pl-PL"/>
        </w:rPr>
        <w:t>ło) Wh-Bennett, p. 371, pisze o Beciku: „... w trakcie swych peregryna</w:t>
        <w:softHyphen/>
        <w:t>cji pogwałcił większą ilość zasad postępowania Pmógłby być nawet pozwa</w:t>
        <w:softHyphen/>
        <w:t>ny iz oskarżenia o międzynarodowe korsarstwo i pieniactwo, a w końcu za</w:t>
        <w:softHyphen/>
        <w:t>plątał się w swe sieci...” Do tego ustępu, już nie będącego wzorem dobrych obyczajów ani „zasad postępowania”, autor dodaje przypisefc, zdumiewają</w:t>
        <w:softHyphen/>
        <w:t>cy w iksiążce angielskiej, gdzie pewien standart moralny dotychczas obowią</w:t>
        <w:softHyphen/>
        <w:t xml:space="preserve">zywał. „Po militarnym rozgromię Polski, pisze </w:t>
      </w:r>
      <w:r>
        <w:rPr>
          <w:color w:val="000000"/>
          <w:spacing w:val="0"/>
          <w:w w:val="100"/>
          <w:position w:val="0"/>
          <w:sz w:val="15"/>
          <w:szCs w:val="15"/>
          <w:shd w:val="clear" w:color="auto" w:fill="auto"/>
          <w:lang w:val="fr-FR" w:eastAsia="fr-FR" w:bidi="fr-FR"/>
        </w:rPr>
        <w:t xml:space="preserve">Wh-Bennètt, </w:t>
      </w:r>
      <w:r>
        <w:rPr>
          <w:color w:val="000000"/>
          <w:spacing w:val="0"/>
          <w:w w:val="100"/>
          <w:position w:val="0"/>
          <w:sz w:val="15"/>
          <w:szCs w:val="15"/>
          <w:shd w:val="clear" w:color="auto" w:fill="auto"/>
          <w:lang w:val="pl-PL" w:eastAsia="pl-PL" w:bidi="pl-PL"/>
        </w:rPr>
        <w:t>płk. Beck prze</w:t>
        <w:softHyphen/>
        <w:t>kroczył granicę Polski do Rumunii. Tamże zmarł w sanatorium w 1944.” Trudno o obfitsze skupienie twierdzeń nieprawdziwych: Beck przekroczył granicę rumurisRą jako członek Rządu polskiego, ewakuowanego na skutek Wkroczenia armii sowieckiej do Polski; internowany, na żądanie Hitlera przez Rząd rumuński, po nieudanej a zapewne zdradzonej próbie ucieczki, osa</w:t>
        <w:softHyphen/>
        <w:t>dzony został w izolowanym i strzeżonym ściśle domu, gdzie zmarł, nie uzy</w:t>
        <w:softHyphen/>
        <w:t>skawszy — również pod naciskiem niemieckim — prawa przeniesienia się do sanatorium. Jedynie tylko jakaś osobista nienawiść lub też mafijna zem</w:t>
        <w:softHyphen/>
        <w:t>sta mogły podyktować słowa tak nieprawdziwe i oczerniające o człowieku, którego głównym dziełem życia był sojusz z Wielką Brytanią.</w:t>
        <w:br w:type="page"/>
      </w:r>
      <w:r>
        <w:rPr>
          <w:rStyle w:val="CharStyle37"/>
          <w:lang w:val="fr-FR" w:eastAsia="fr-FR" w:bidi="fr-FR"/>
        </w:rPr>
        <w:t xml:space="preserve">nia, </w:t>
      </w:r>
      <w:r>
        <w:rPr>
          <w:rStyle w:val="CharStyle37"/>
        </w:rPr>
        <w:t xml:space="preserve">izolować i osaczyć Polskę. W świetle perspektyw jutra, cyniczne kalkulacje Stalina mogą się okazać równie wielkim błędem, jakim już dzisiaj okazał się jego pakt z Hitlerem. I w cóż się obrócą wtedy, nazajutrz po zmianie losów, próżne chwalby? </w:t>
      </w:r>
      <w:r>
        <w:rPr>
          <w:rStyle w:val="CharStyle37"/>
        </w:rPr>
        <w:t xml:space="preserve">— </w:t>
      </w:r>
      <w:r>
        <w:rPr>
          <w:rStyle w:val="CharStyle37"/>
        </w:rPr>
        <w:t>Zadaniem historyka jest badać, czy kroki i działa</w:t>
        <w:softHyphen/>
        <w:t>nia polityków opierały się na trafnym rozeznaniu rzeczywistości i czy odpowiadały interesom i dążeniom własnych społeczeństw. Z takiego tylko stanowiska można sprawiedliwie ocenić i kry</w:t>
        <w:softHyphen/>
        <w:t>tykować politykę Becka. W każdym razie pamiętać należy: przez swą dyplomatyczną wytrzymałość doprowadził w kwietniu 1939 do zaangażowania się Anglii; przez swój umiar i uniknięcie manowców prowokacji przetworzył to zaangażowanie w aktyw</w:t>
        <w:softHyphen/>
        <w:t>ny sojusz; mową 5 maja pierwszy powiedział Hitlerowi czynne „nie pozwalam”. Zaś naród polski w tym momencie uznał go za wyraziciela swej woli, poszedł za nim, nie uląkł się i w odróż</w:t>
        <w:softHyphen/>
        <w:t>nieniu od innych — bił się o swoją egzystencję. Co w boju tym stracił, wiemy już wszyscy; co zyskał w ostatecznym rachunku</w:t>
      </w:r>
    </w:p>
    <w:p>
      <w:pPr>
        <w:pStyle w:val="Style36"/>
        <w:keepNext w:val="0"/>
        <w:keepLines w:val="0"/>
        <w:widowControl w:val="0"/>
        <w:numPr>
          <w:ilvl w:val="0"/>
          <w:numId w:val="11"/>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tylko przyszłość pokaże.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powodzi lekkomyślnych osądów, ignoranckich niezrozu</w:t>
        <w:softHyphen/>
        <w:t>mień i tendencyjnych fałszów, nic może nie jest bardziej ude</w:t>
        <w:softHyphen/>
        <w:t>rzające jak przypisywanie Polsce niepodległej rządzenia się ślepymi, uczuciowymi kompleksami. Według Churchilla, w woj</w:t>
        <w:softHyphen/>
        <w:t>nie 1920 Polacy okazali „krwawą mściwość”. Według Wheeler- Bennetta, Polska była „przez wieki całe rozdarta pomiędzy nie</w:t>
        <w:softHyphen/>
        <w:t xml:space="preserve">nawiść do Berlina a nienawiść do Moskwy”; a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w:t>
        <w:softHyphen/>
        <w:t>zdolna była wybrać jednej spomiędzy tych dwóch tradycyjnych nienawiści (traditional hatreds)”. Próby porozumień z Niemcami przypisuje tenże autor „ślepej nienawiści do Rosji”. W tych z gruntu fałszywych określeniach współczesnej polityki polskiej brzmi jakaś nuta dawno nieaktualnych, romantycznych lektur, echo jakiejś piosenki powstańczej, zarażającej swą goryczą tak wrażliwą kiedyś na krzywdy Polski opinię Zachodu. W rzeczy</w:t>
        <w:softHyphen/>
        <w:t>wistości to echo i ta piosenka — to dawno przebrzmiałe głosy, a społeczeństwa dzisiejsze, w tej liczbie także i polskie, innymi rządzą się kategoriami. Nie było w Polsce 1920 roku nienawiści do Rosji; było to samo, co w Anglii w dwadzieścia lat potem</w:t>
      </w:r>
    </w:p>
    <w:p>
      <w:pPr>
        <w:pStyle w:val="Style36"/>
        <w:keepNext w:val="0"/>
        <w:keepLines w:val="0"/>
        <w:widowControl w:val="0"/>
        <w:numPr>
          <w:ilvl w:val="0"/>
          <w:numId w:val="11"/>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pasja własnej obrony. Nie było w przede dniu nowej roz</w:t>
        <w:softHyphen/>
        <w:t>prawy o śmierć i żyęie — w 1938-39 — rządzenia się w „wy</w:t>
        <w:softHyphen/>
        <w:t>borze” ślepym uczuciem. Było trzeźwe i słuszne rozeznanie, że oba niebezpieczeństwa dla Polski są równe, że więc wyboru nie było i nie ma. Było też w postępowaniu Polski to, czego Angli</w:t>
        <w:softHyphen/>
        <w:t>kom po dziś dzień brak: znajomość wschodniej Europy i spraw rosyjskich, lepsza o nich informacja i sąd Óardziej chłodny i rzeczowy, niezabarwiony iluzjami o Rosji, nie od dzisiaj po</w:t>
        <w:softHyphen/>
        <w:t>kutującymi w umysłach angielskich. Kto się mylił? — Teraz, w samym zaraniu 1949, wydaj e się, że ostrzeżenia i rady pol</w:t>
        <w:softHyphen/>
        <w:t>skich czynników kompetentnych posiadały swą wagę i swe zna</w:t>
        <w:softHyphen/>
        <w:t>czenie i nie powinny były zostać pominięte i zlekceważone.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 historię tych groźnych czasów i ich tragicznych omyłek</w:t>
      </w:r>
    </w:p>
    <w:p>
      <w:pPr>
        <w:pStyle w:val="Style36"/>
        <w:keepNext w:val="0"/>
        <w:keepLines w:val="0"/>
        <w:widowControl w:val="0"/>
        <w:numPr>
          <w:ilvl w:val="0"/>
          <w:numId w:val="11"/>
        </w:numPr>
        <w:shd w:val="clear" w:color="auto" w:fill="auto"/>
        <w:tabs>
          <w:tab w:pos="320" w:val="left"/>
        </w:tabs>
        <w:bidi w:val="0"/>
        <w:spacing w:before="0" w:after="180" w:line="218" w:lineRule="auto"/>
        <w:ind w:left="0" w:right="0" w:firstLine="0"/>
        <w:jc w:val="both"/>
        <w:sectPr>
          <w:headerReference w:type="default" r:id="rId31"/>
          <w:headerReference w:type="even" r:id="rId32"/>
          <w:headerReference w:type="first" r:id="rId33"/>
          <w:footnotePr>
            <w:pos w:val="pageBottom"/>
            <w:numFmt w:val="decimal"/>
            <w:numStart w:val="1"/>
            <w:numRestart w:val="continuous"/>
            <w15:footnoteColumns w:val="1"/>
          </w:footnotePr>
          <w:pgSz w:w="6940" w:h="11270"/>
          <w:pgMar w:top="818" w:left="482" w:right="468" w:bottom="448" w:header="0" w:footer="3" w:gutter="0"/>
          <w:pgNumType w:start="45"/>
          <w:cols w:space="720"/>
          <w:noEndnote/>
          <w:titlePg/>
          <w:rtlGutter w:val="0"/>
          <w:docGrid w:linePitch="360"/>
        </w:sectPr>
      </w:pPr>
      <w:r>
        <w:rPr>
          <w:color w:val="000000"/>
          <w:spacing w:val="0"/>
          <w:w w:val="100"/>
          <w:position w:val="0"/>
          <w:shd w:val="clear" w:color="auto" w:fill="auto"/>
          <w:lang w:val="pl-PL" w:eastAsia="pl-PL" w:bidi="pl-PL"/>
        </w:rPr>
        <w:t xml:space="preserve">jeszcze jest czas. Szersze trzeba otworzyć horyzonty, głębiej </w:t>
      </w:r>
    </w:p>
    <w:p>
      <w:pPr>
        <w:pStyle w:val="Style36"/>
        <w:keepNext w:val="0"/>
        <w:keepLines w:val="0"/>
        <w:widowControl w:val="0"/>
        <w:shd w:val="clear" w:color="auto" w:fill="auto"/>
        <w:tabs>
          <w:tab w:pos="320" w:val="left"/>
        </w:tabs>
        <w:bidi w:val="0"/>
        <w:spacing w:before="0" w:after="180" w:line="218" w:lineRule="auto"/>
        <w:ind w:left="0" w:right="0" w:firstLine="0"/>
        <w:jc w:val="both"/>
      </w:pPr>
      <w:r>
        <w:rPr>
          <w:color w:val="000000"/>
          <w:spacing w:val="0"/>
          <w:w w:val="100"/>
          <w:position w:val="0"/>
          <w:shd w:val="clear" w:color="auto" w:fill="auto"/>
          <w:lang w:val="pl-PL" w:eastAsia="pl-PL" w:bidi="pl-PL"/>
        </w:rPr>
        <w:t>należy sięgnąć w przemiany, dokonywujące się w zbiorowej na</w:t>
        <w:softHyphen/>
        <w:t xml:space="preserve">turze ludzi, aby zrozumieć i rozumienie móc przekazać innym. Historię należy pisać sine </w:t>
      </w:r>
      <w:r>
        <w:rPr>
          <w:color w:val="000000"/>
          <w:spacing w:val="0"/>
          <w:w w:val="100"/>
          <w:position w:val="0"/>
          <w:shd w:val="clear" w:color="auto" w:fill="auto"/>
          <w:lang w:val="fr-FR" w:eastAsia="fr-FR" w:bidi="fr-FR"/>
        </w:rPr>
        <w:t xml:space="preserve">ira, </w:t>
      </w:r>
      <w:r>
        <w:rPr>
          <w:color w:val="000000"/>
          <w:spacing w:val="0"/>
          <w:w w:val="100"/>
          <w:position w:val="0"/>
          <w:shd w:val="clear" w:color="auto" w:fill="auto"/>
          <w:lang w:val="pl-PL" w:eastAsia="pl-PL" w:bidi="pl-PL"/>
        </w:rPr>
        <w:t>inaczej, jak każda pu</w:t>
        <w:softHyphen/>
        <w:t>blicystyka, przestanie ona jutro istnieć. I lepiej jest pisać ją bez uprzedzeń i bez złudzeń przemijającej chwili.</w:t>
      </w:r>
    </w:p>
    <w:p>
      <w:pPr>
        <w:pStyle w:val="Style52"/>
        <w:keepNext w:val="0"/>
        <w:keepLines w:val="0"/>
        <w:widowControl w:val="0"/>
        <w:pBdr>
          <w:bottom w:val="single" w:sz="4" w:space="0" w:color="auto"/>
        </w:pBdr>
        <w:shd w:val="clear" w:color="auto" w:fill="auto"/>
        <w:bidi w:val="0"/>
        <w:spacing w:before="0" w:after="620" w:line="226" w:lineRule="auto"/>
        <w:ind w:left="0" w:right="0" w:firstLine="0"/>
        <w:jc w:val="center"/>
      </w:pPr>
      <w:r>
        <w:rPr>
          <w:color w:val="000000"/>
          <w:spacing w:val="0"/>
          <w:w w:val="100"/>
          <w:position w:val="0"/>
          <w:shd w:val="clear" w:color="auto" w:fill="auto"/>
          <w:lang w:val="pl-PL" w:eastAsia="pl-PL" w:bidi="pl-PL"/>
        </w:rPr>
        <w:t>Michał SOKOLNICKI.</w:t>
        <w:br/>
        <w:t xml:space="preserve">Ambasador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w:t>
      </w:r>
    </w:p>
    <w:p>
      <w:pPr>
        <w:pStyle w:val="Style28"/>
        <w:keepNext w:val="0"/>
        <w:keepLines w:val="0"/>
        <w:widowControl w:val="0"/>
        <w:shd w:val="clear" w:color="auto" w:fill="auto"/>
        <w:bidi w:val="0"/>
        <w:spacing w:before="0" w:after="0" w:line="266" w:lineRule="auto"/>
        <w:ind w:left="1000" w:right="0" w:hanging="660"/>
        <w:jc w:val="both"/>
      </w:pPr>
      <w:r>
        <w:rPr>
          <w:rFonts w:ascii="Times New Roman" w:eastAsia="Times New Roman" w:hAnsi="Times New Roman" w:cs="Times New Roman"/>
          <w:color w:val="000000"/>
          <w:spacing w:val="0"/>
          <w:w w:val="100"/>
          <w:position w:val="0"/>
          <w:sz w:val="48"/>
          <w:szCs w:val="48"/>
          <w:shd w:val="clear" w:color="auto" w:fill="auto"/>
          <w:lang w:val="pl-PL" w:eastAsia="pl-PL" w:bidi="pl-PL"/>
        </w:rPr>
        <w:t xml:space="preserve">„POLSKA WIERNA” </w:t>
      </w:r>
      <w:r>
        <w:rPr>
          <w:color w:val="000000"/>
          <w:spacing w:val="0"/>
          <w:w w:val="100"/>
          <w:position w:val="0"/>
          <w:shd w:val="clear" w:color="auto" w:fill="auto"/>
          <w:lang w:val="pl-PL" w:eastAsia="pl-PL" w:bidi="pl-PL"/>
        </w:rPr>
        <w:t>jest najstarszym i najpoczytniejszym tygodnikiem społeczno-religijnym Polaków na Obczyźnie</w:t>
      </w:r>
    </w:p>
    <w:p>
      <w:pPr>
        <w:pStyle w:val="Style52"/>
        <w:keepNext w:val="0"/>
        <w:keepLines w:val="0"/>
        <w:widowControl w:val="0"/>
        <w:shd w:val="clear" w:color="auto" w:fill="auto"/>
        <w:tabs>
          <w:tab w:leader="dot" w:pos="4714" w:val="right"/>
          <w:tab w:pos="4918" w:val="left"/>
        </w:tabs>
        <w:bidi w:val="0"/>
        <w:spacing w:before="0" w:after="0" w:line="240" w:lineRule="auto"/>
        <w:ind w:left="0" w:right="0" w:firstLine="700"/>
        <w:jc w:val="both"/>
      </w:pPr>
      <w:r>
        <w:rPr>
          <w:color w:val="000000"/>
          <w:spacing w:val="0"/>
          <w:w w:val="100"/>
          <w:position w:val="0"/>
          <w:shd w:val="clear" w:color="auto" w:fill="auto"/>
          <w:lang w:val="pl-PL" w:eastAsia="pl-PL" w:bidi="pl-PL"/>
        </w:rPr>
        <w:t xml:space="preserve">Cena pojedynczego egzemplarza </w:t>
        <w:tab/>
        <w:t xml:space="preserve"> 15</w:t>
        <w:tab/>
        <w:t>Frs.</w:t>
      </w:r>
    </w:p>
    <w:p>
      <w:pPr>
        <w:pStyle w:val="Style52"/>
        <w:keepNext w:val="0"/>
        <w:keepLines w:val="0"/>
        <w:widowControl w:val="0"/>
        <w:shd w:val="clear" w:color="auto" w:fill="auto"/>
        <w:tabs>
          <w:tab w:leader="dot" w:pos="4332" w:val="left"/>
        </w:tabs>
        <w:bidi w:val="0"/>
        <w:spacing w:before="0" w:after="100" w:line="240" w:lineRule="auto"/>
        <w:ind w:left="0" w:right="0" w:firstLine="700"/>
        <w:jc w:val="both"/>
      </w:pPr>
      <w:r>
        <w:rPr>
          <w:color w:val="000000"/>
          <w:spacing w:val="0"/>
          <w:w w:val="100"/>
          <w:position w:val="0"/>
          <w:shd w:val="clear" w:color="auto" w:fill="auto"/>
          <w:lang w:val="pl-PL" w:eastAsia="pl-PL" w:bidi="pl-PL"/>
        </w:rPr>
        <w:t xml:space="preserve">Prenumerata kwartalna </w:t>
        <w:tab/>
        <w:t xml:space="preserve"> 180 Frs.</w:t>
      </w:r>
    </w:p>
    <w:p>
      <w:pPr>
        <w:pStyle w:val="Style6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Zamawiać: 263-bis, </w:t>
      </w:r>
      <w:r>
        <w:rPr>
          <w:color w:val="000000"/>
          <w:spacing w:val="0"/>
          <w:w w:val="100"/>
          <w:position w:val="0"/>
          <w:shd w:val="clear" w:color="auto" w:fill="auto"/>
          <w:lang w:val="fr-FR" w:eastAsia="fr-FR" w:bidi="fr-FR"/>
        </w:rPr>
        <w:t xml:space="preserve">rue St-Honoré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vertAlign w:val="superscript"/>
          <w:lang w:val="pl-PL" w:eastAsia="pl-PL" w:bidi="pl-PL"/>
        </w:rPr>
        <w:t>r</w:t>
      </w:r>
    </w:p>
    <w:p>
      <w:pPr>
        <w:pStyle w:val="Style36"/>
        <w:keepNext w:val="0"/>
        <w:keepLines w:val="0"/>
        <w:widowControl w:val="0"/>
        <w:shd w:val="clear" w:color="auto" w:fill="auto"/>
        <w:bidi w:val="0"/>
        <w:spacing w:before="0" w:after="820" w:line="240" w:lineRule="auto"/>
        <w:ind w:left="0" w:right="0" w:firstLine="0"/>
        <w:jc w:val="center"/>
      </w:pPr>
      <w:r>
        <w:rPr>
          <w:color w:val="000000"/>
          <w:spacing w:val="0"/>
          <w:w w:val="100"/>
          <w:position w:val="0"/>
          <w:shd w:val="clear" w:color="auto" w:fill="auto"/>
          <w:lang w:val="pl-PL" w:eastAsia="pl-PL" w:bidi="pl-PL"/>
        </w:rPr>
        <w:t>C.C.P. 4955-03</w:t>
      </w:r>
    </w:p>
    <w:p>
      <w:pPr>
        <w:pStyle w:val="Style65"/>
        <w:keepNext w:val="0"/>
        <w:keepLines w:val="0"/>
        <w:widowControl w:val="0"/>
        <w:shd w:val="clear" w:color="auto" w:fill="auto"/>
        <w:bidi w:val="0"/>
        <w:spacing w:before="0" w:after="140" w:line="240" w:lineRule="auto"/>
        <w:ind w:left="0" w:right="0" w:firstLine="1000"/>
        <w:jc w:val="left"/>
      </w:pPr>
      <w:r>
        <w:rPr>
          <w:color w:val="000000"/>
          <w:spacing w:val="0"/>
          <w:w w:val="100"/>
          <w:position w:val="0"/>
          <w:shd w:val="clear" w:color="auto" w:fill="auto"/>
          <w:lang w:val="pl-PL" w:eastAsia="pl-PL" w:bidi="pl-PL"/>
        </w:rPr>
        <w:t xml:space="preserve">PRZEDSTAWICIELEM </w:t>
      </w:r>
      <w:r>
        <w:rPr>
          <w:i/>
          <w:iCs/>
          <w:color w:val="000000"/>
          <w:spacing w:val="0"/>
          <w:w w:val="100"/>
          <w:position w:val="0"/>
          <w:shd w:val="clear" w:color="auto" w:fill="auto"/>
          <w:lang w:val="pl-PL" w:eastAsia="pl-PL" w:bidi="pl-PL"/>
        </w:rPr>
        <w:t>KULTURY</w:t>
      </w:r>
    </w:p>
    <w:p>
      <w:pPr>
        <w:pStyle w:val="Style65"/>
        <w:keepNext w:val="0"/>
        <w:keepLines w:val="0"/>
        <w:widowControl w:val="0"/>
        <w:shd w:val="clear" w:color="auto" w:fill="auto"/>
        <w:bidi w:val="0"/>
        <w:spacing w:before="0" w:after="140" w:line="240" w:lineRule="auto"/>
        <w:ind w:left="0" w:right="0" w:firstLine="1000"/>
        <w:jc w:val="left"/>
      </w:pPr>
      <w:r>
        <w:rPr>
          <w:color w:val="000000"/>
          <w:spacing w:val="0"/>
          <w:w w:val="100"/>
          <w:position w:val="0"/>
          <w:shd w:val="clear" w:color="auto" w:fill="auto"/>
          <w:lang w:val="pl-PL" w:eastAsia="pl-PL" w:bidi="pl-PL"/>
        </w:rPr>
        <w:t>I INSTYTUTU LITERACKIEGO</w:t>
      </w:r>
    </w:p>
    <w:p>
      <w:pPr>
        <w:pStyle w:val="Style65"/>
        <w:keepNext w:val="0"/>
        <w:keepLines w:val="0"/>
        <w:widowControl w:val="0"/>
        <w:shd w:val="clear" w:color="auto" w:fill="auto"/>
        <w:bidi w:val="0"/>
        <w:spacing w:before="0" w:after="0" w:line="336" w:lineRule="auto"/>
        <w:ind w:left="0" w:right="0" w:firstLine="0"/>
        <w:jc w:val="center"/>
      </w:pPr>
      <w:r>
        <w:rPr>
          <w:color w:val="000000"/>
          <w:spacing w:val="0"/>
          <w:w w:val="100"/>
          <w:position w:val="0"/>
          <w:shd w:val="clear" w:color="auto" w:fill="auto"/>
          <w:lang w:val="pl-PL" w:eastAsia="pl-PL" w:bidi="pl-PL"/>
        </w:rPr>
        <w:t>NA W. BRYTANIE JEST</w:t>
      </w:r>
    </w:p>
    <w:p>
      <w:pPr>
        <w:pStyle w:val="Style10"/>
        <w:keepNext w:val="0"/>
        <w:keepLines w:val="0"/>
        <w:widowControl w:val="0"/>
        <w:shd w:val="clear" w:color="auto" w:fill="auto"/>
        <w:bidi w:val="0"/>
        <w:spacing w:before="0" w:after="0" w:line="336"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28"/>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 xml:space="preserve">59/61, Hatton Garden, </w:t>
      </w:r>
      <w:r>
        <w:rPr>
          <w:color w:val="000000"/>
          <w:spacing w:val="0"/>
          <w:w w:val="100"/>
          <w:position w:val="0"/>
          <w:shd w:val="clear" w:color="auto" w:fill="auto"/>
          <w:lang w:val="fr-FR" w:eastAsia="fr-FR" w:bidi="fr-FR"/>
        </w:rPr>
        <w:t xml:space="preserve">LONDON, </w:t>
      </w:r>
      <w:r>
        <w:rPr>
          <w:color w:val="000000"/>
          <w:spacing w:val="0"/>
          <w:w w:val="100"/>
          <w:position w:val="0"/>
          <w:shd w:val="clear" w:color="auto" w:fill="auto"/>
          <w:lang w:val="pl-PL" w:eastAsia="pl-PL" w:bidi="pl-PL"/>
        </w:rPr>
        <w:t>E.C. 1</w:t>
      </w:r>
    </w:p>
    <w:p>
      <w:pPr>
        <w:pStyle w:val="Style52"/>
        <w:keepNext w:val="0"/>
        <w:keepLines w:val="0"/>
        <w:widowControl w:val="0"/>
        <w:shd w:val="clear" w:color="auto" w:fill="auto"/>
        <w:bidi w:val="0"/>
        <w:spacing w:before="0" w:after="30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 xml:space="preserve">Tel.: </w:t>
      </w:r>
      <w:r>
        <w:rPr>
          <w:b w:val="0"/>
          <w:bCs w:val="0"/>
          <w:color w:val="000000"/>
          <w:spacing w:val="0"/>
          <w:w w:val="100"/>
          <w:position w:val="0"/>
          <w:sz w:val="17"/>
          <w:szCs w:val="17"/>
          <w:shd w:val="clear" w:color="auto" w:fill="auto"/>
          <w:lang w:val="pl-PL" w:eastAsia="pl-PL" w:bidi="pl-PL"/>
        </w:rPr>
        <w:t>CHAncery 5094</w:t>
      </w:r>
    </w:p>
    <w:p>
      <w:pPr>
        <w:pStyle w:val="Style52"/>
        <w:keepNext w:val="0"/>
        <w:keepLines w:val="0"/>
        <w:widowControl w:val="0"/>
        <w:shd w:val="clear" w:color="auto" w:fill="auto"/>
        <w:bidi w:val="0"/>
        <w:spacing w:before="0" w:after="0" w:line="240" w:lineRule="auto"/>
        <w:ind w:left="0" w:right="0" w:firstLine="340"/>
        <w:jc w:val="both"/>
        <w:rPr>
          <w:sz w:val="17"/>
          <w:szCs w:val="17"/>
        </w:rPr>
      </w:pPr>
      <w:r>
        <w:rPr>
          <w:b w:val="0"/>
          <w:bCs w:val="0"/>
          <w:i/>
          <w:iCs/>
          <w:color w:val="000000"/>
          <w:spacing w:val="0"/>
          <w:w w:val="100"/>
          <w:position w:val="0"/>
          <w:sz w:val="17"/>
          <w:szCs w:val="17"/>
          <w:shd w:val="clear" w:color="auto" w:fill="auto"/>
          <w:lang w:val="pl-PL" w:eastAsia="pl-PL" w:bidi="pl-PL"/>
        </w:rPr>
        <w:t>We wszelkich sprawach związanych z prenumeratą</w:t>
      </w:r>
    </w:p>
    <w:p>
      <w:pPr>
        <w:pStyle w:val="Style52"/>
        <w:keepNext w:val="0"/>
        <w:keepLines w:val="0"/>
        <w:widowControl w:val="0"/>
        <w:shd w:val="clear" w:color="auto" w:fill="auto"/>
        <w:bidi w:val="0"/>
        <w:spacing w:before="0" w:after="0" w:line="240" w:lineRule="auto"/>
        <w:ind w:left="4040" w:right="0" w:firstLine="0"/>
        <w:jc w:val="left"/>
        <w:rPr>
          <w:sz w:val="17"/>
          <w:szCs w:val="17"/>
        </w:rPr>
      </w:pPr>
      <w:r>
        <w:rPr>
          <w:b w:val="0"/>
          <w:bCs w:val="0"/>
          <w:i/>
          <w:iCs/>
          <w:color w:val="000000"/>
          <w:spacing w:val="0"/>
          <w:w w:val="100"/>
          <w:position w:val="0"/>
          <w:sz w:val="17"/>
          <w:szCs w:val="17"/>
          <w:shd w:val="clear" w:color="auto" w:fill="auto"/>
          <w:lang w:val="pl-PL" w:eastAsia="pl-PL" w:bidi="pl-PL"/>
        </w:rPr>
        <w:t>i</w:t>
      </w:r>
    </w:p>
    <w:p>
      <w:pPr>
        <w:pStyle w:val="Style52"/>
        <w:keepNext w:val="0"/>
        <w:keepLines w:val="0"/>
        <w:widowControl w:val="0"/>
        <w:shd w:val="clear" w:color="auto" w:fill="auto"/>
        <w:bidi w:val="0"/>
        <w:spacing w:before="0" w:after="0" w:line="456"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„Kultury", zamówieniami książek itp., prosimy zwracać</w:t>
        <w:br/>
        <w:t>się do icymienionej firmy</w:t>
      </w:r>
    </w:p>
    <w:p>
      <w:pPr>
        <w:pStyle w:val="Style10"/>
        <w:keepNext w:val="0"/>
        <w:keepLines w:val="0"/>
        <w:widowControl w:val="0"/>
        <w:shd w:val="clear" w:color="auto" w:fill="auto"/>
        <w:tabs>
          <w:tab w:leader="hyphen" w:pos="5526" w:val="left"/>
        </w:tabs>
        <w:bidi w:val="0"/>
        <w:spacing w:before="0" w:after="120" w:line="240" w:lineRule="auto"/>
        <w:ind w:left="0" w:right="0" w:firstLine="0"/>
        <w:jc w:val="left"/>
        <w:rPr>
          <w:sz w:val="24"/>
          <w:szCs w:val="24"/>
        </w:rPr>
        <w:sectPr>
          <w:headerReference w:type="default" r:id="rId34"/>
          <w:headerReference w:type="even" r:id="rId35"/>
          <w:footnotePr>
            <w:pos w:val="pageBottom"/>
            <w:numFmt w:val="decimal"/>
            <w:numStart w:val="1"/>
            <w:numRestart w:val="continuous"/>
            <w15:footnoteColumns w:val="1"/>
          </w:footnotePr>
          <w:pgSz w:w="6940" w:h="11270"/>
          <w:pgMar w:top="818" w:left="482" w:right="468" w:bottom="448" w:header="0" w:footer="20" w:gutter="0"/>
          <w:cols w:space="720"/>
          <w:noEndnote/>
          <w:rtlGutter w:val="0"/>
          <w:docGrid w:linePitch="360"/>
        </w:sectPr>
      </w:pPr>
      <w:r>
        <w:rPr>
          <w:rFonts w:ascii="Arial" w:eastAsia="Arial" w:hAnsi="Arial" w:cs="Arial"/>
          <w:color w:val="000000"/>
          <w:spacing w:val="0"/>
          <w:w w:val="100"/>
          <w:position w:val="0"/>
          <w:sz w:val="24"/>
          <w:szCs w:val="24"/>
          <w:shd w:val="clear" w:color="auto" w:fill="auto"/>
          <w:lang w:val="pl-PL" w:eastAsia="pl-PL" w:bidi="pl-PL"/>
        </w:rPr>
        <w:t>♦</w:t>
        <w:tab/>
        <w:t>j</w:t>
      </w:r>
    </w:p>
    <w:p>
      <w:pPr>
        <w:pStyle w:val="Style74"/>
        <w:keepNext/>
        <w:keepLines/>
        <w:widowControl w:val="0"/>
        <w:shd w:val="clear" w:color="auto" w:fill="auto"/>
        <w:bidi w:val="0"/>
        <w:spacing w:before="0" w:after="560" w:line="240" w:lineRule="auto"/>
        <w:ind w:left="0" w:right="0" w:firstLine="0"/>
        <w:jc w:val="right"/>
      </w:pPr>
      <w:bookmarkStart w:id="28" w:name="bookmark28"/>
      <w:bookmarkEnd w:id="28"/>
      <w:bookmarkStart w:id="29" w:name="bookmark29"/>
      <w:bookmarkEnd w:id="29"/>
      <w:r>
        <w:rPr>
          <w:color w:val="000000"/>
          <w:spacing w:val="0"/>
          <w:w w:val="100"/>
          <w:position w:val="0"/>
          <w:u w:val="none"/>
          <w:shd w:val="clear" w:color="auto" w:fill="auto"/>
          <w:lang w:val="pl-PL" w:eastAsia="pl-PL" w:bidi="pl-PL"/>
        </w:rPr>
        <w:t>Archiwum polityczne</w:t>
      </w:r>
    </w:p>
    <w:p>
      <w:pPr>
        <w:pStyle w:val="Style38"/>
        <w:keepNext/>
        <w:keepLines/>
        <w:widowControl w:val="0"/>
        <w:shd w:val="clear" w:color="auto" w:fill="auto"/>
        <w:bidi w:val="0"/>
        <w:spacing w:before="0" w:after="26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Konferencja Brukselska</w:t>
      </w:r>
      <w:bookmarkEnd w:id="30"/>
      <w:bookmarkEnd w:id="31"/>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Konferencja „Ruchu Europejskiego” w Brukseli w dniach 25 — 28 lutego 1949 roku, była pierwszym wystąpieniem ma</w:t>
        <w:softHyphen/>
        <w:t>sowym „Ruchu” od chwili powołania do życia uchwałą, przyjętą również w Brukseli dn. 25 października, 1948. Ta z kolei opierała się na rezolucji „kongresu europejskiego” zwołanego do Hagi w maju 1948 r. przez „Międzynarodowy Ko</w:t>
        <w:softHyphen/>
        <w:t>mitet Koordynacyjny Ruchów o Jedność Europy”. „Koordyna</w:t>
        <w:softHyphen/>
        <w:t>cja” w sposób organiczny i bez protestów z którejkolwiek strpny przerodziła się w „organizację”. Pozostał po niej znak widomy w składzie Komitetu Wykonawczego Ruchu, który obejmuje przedstawicieli stowarzyszeń, które objęte były w Hadze koordy</w:t>
        <w:softHyphen/>
        <w:t xml:space="preserve">nacją. Są to obecnie: </w:t>
      </w:r>
      <w:r>
        <w:rPr>
          <w:color w:val="000000"/>
          <w:spacing w:val="0"/>
          <w:w w:val="100"/>
          <w:position w:val="0"/>
          <w:shd w:val="clear" w:color="auto" w:fill="auto"/>
          <w:lang w:val="fr-FR" w:eastAsia="fr-FR" w:bidi="fr-FR"/>
        </w:rPr>
        <w:t xml:space="preserve">Conseil Français pour l’Europe Unie, Ligue Economique de Coopération Européenne, Mouvement Socialiste pour les Etats Unis d’Europe, Nouvelles Equipes Internationales; Union Européenne des Fédéralistes, United Europe Mouvement. </w:t>
      </w:r>
      <w:r>
        <w:rPr>
          <w:color w:val="000000"/>
          <w:spacing w:val="0"/>
          <w:w w:val="100"/>
          <w:position w:val="0"/>
          <w:shd w:val="clear" w:color="auto" w:fill="auto"/>
          <w:lang w:val="pl-PL" w:eastAsia="pl-PL" w:bidi="pl-PL"/>
        </w:rPr>
        <w:t xml:space="preserve">Poza tym obejmuje jednak Komitet Wykonawczy przedstawicieli komitetów narodowych, utworzonych ad </w:t>
      </w:r>
      <w:r>
        <w:rPr>
          <w:color w:val="000000"/>
          <w:spacing w:val="0"/>
          <w:w w:val="100"/>
          <w:position w:val="0"/>
          <w:shd w:val="clear" w:color="auto" w:fill="auto"/>
          <w:lang w:val="fr-FR" w:eastAsia="fr-FR" w:bidi="fr-FR"/>
        </w:rPr>
        <w:t xml:space="preserve">hoc, </w:t>
      </w:r>
      <w:r>
        <w:rPr>
          <w:color w:val="000000"/>
          <w:spacing w:val="0"/>
          <w:w w:val="100"/>
          <w:position w:val="0"/>
          <w:shd w:val="clear" w:color="auto" w:fill="auto"/>
          <w:lang w:val="pl-PL" w:eastAsia="pl-PL" w:bidi="pl-PL"/>
        </w:rPr>
        <w:t>a reprezentujących demokratyczną Europę zachodnią, a także koła emigracyjne na</w:t>
        <w:softHyphen/>
        <w:t>rodów poddanych reżimom totalitarnym, (tj. wschodnio-euro</w:t>
        <w:softHyphen/>
        <w:t>pejskich oraz Hiszpanii...) Razem liczy Komitet Wykonawczy mniej niż 50 członków. Liczniejsza, licząca stukilkudziesięciu członków „Rada Międzynarodowa”, zbierająca się raz do roku, ma skład podobny. Uczestniczą w niej bowiem wybrani przed</w:t>
        <w:softHyphen/>
        <w:t>stawiciele Komitetów Narodowych, a obok nich, z urzędu, wszy</w:t>
        <w:softHyphen/>
        <w:t>scy członkowie Komitetu Wykonawczeg o. Wreszcie na całokształt Ruchu Europejskiego składają się sekcje w liczbie jak dotych</w:t>
        <w:softHyphen/>
        <w:t>czas trzech, a mianowicie:</w:t>
      </w:r>
    </w:p>
    <w:p>
      <w:pPr>
        <w:pStyle w:val="Style36"/>
        <w:keepNext w:val="0"/>
        <w:keepLines w:val="0"/>
        <w:widowControl w:val="0"/>
        <w:numPr>
          <w:ilvl w:val="0"/>
          <w:numId w:val="13"/>
        </w:numPr>
        <w:shd w:val="clear" w:color="auto" w:fill="auto"/>
        <w:tabs>
          <w:tab w:pos="493" w:val="left"/>
        </w:tabs>
        <w:bidi w:val="0"/>
        <w:spacing w:before="0" w:after="0" w:line="221" w:lineRule="auto"/>
        <w:ind w:left="480" w:right="0" w:hanging="260"/>
        <w:jc w:val="both"/>
      </w:pPr>
      <w:r>
        <w:rPr>
          <w:color w:val="000000"/>
          <w:spacing w:val="0"/>
          <w:w w:val="100"/>
          <w:position w:val="0"/>
          <w:shd w:val="clear" w:color="auto" w:fill="auto"/>
          <w:lang w:val="pl-PL" w:eastAsia="pl-PL" w:bidi="pl-PL"/>
        </w:rPr>
        <w:t>Studiów ekonomicznych i społecznych — przewodniczący Sir Harold Butler.</w:t>
      </w:r>
    </w:p>
    <w:p>
      <w:pPr>
        <w:pStyle w:val="Style36"/>
        <w:keepNext w:val="0"/>
        <w:keepLines w:val="0"/>
        <w:widowControl w:val="0"/>
        <w:numPr>
          <w:ilvl w:val="0"/>
          <w:numId w:val="13"/>
        </w:numPr>
        <w:shd w:val="clear" w:color="auto" w:fill="auto"/>
        <w:tabs>
          <w:tab w:pos="500" w:val="left"/>
        </w:tabs>
        <w:bidi w:val="0"/>
        <w:spacing w:before="0" w:after="0" w:line="221" w:lineRule="auto"/>
        <w:ind w:left="480" w:right="0" w:hanging="260"/>
        <w:jc w:val="both"/>
      </w:pPr>
      <w:r>
        <w:rPr>
          <w:color w:val="000000"/>
          <w:spacing w:val="0"/>
          <w:w w:val="100"/>
          <w:position w:val="0"/>
          <w:shd w:val="clear" w:color="auto" w:fill="auto"/>
          <w:lang w:val="pl-PL" w:eastAsia="pl-PL" w:bidi="pl-PL"/>
        </w:rPr>
        <w:t xml:space="preserve">Studiów kulturalnych — przewodniczący </w:t>
      </w:r>
      <w:r>
        <w:rPr>
          <w:color w:val="000000"/>
          <w:spacing w:val="0"/>
          <w:w w:val="100"/>
          <w:position w:val="0"/>
          <w:shd w:val="clear" w:color="auto" w:fill="auto"/>
          <w:lang w:val="fr-FR" w:eastAsia="fr-FR" w:bidi="fr-FR"/>
        </w:rPr>
        <w:t xml:space="preserve">Salvador </w:t>
      </w:r>
      <w:r>
        <w:rPr>
          <w:color w:val="000000"/>
          <w:spacing w:val="0"/>
          <w:w w:val="100"/>
          <w:position w:val="0"/>
          <w:shd w:val="clear" w:color="auto" w:fill="auto"/>
          <w:lang w:val="pl-PL" w:eastAsia="pl-PL" w:bidi="pl-PL"/>
        </w:rPr>
        <w:t>de Madriaga.</w:t>
      </w:r>
    </w:p>
    <w:p>
      <w:pPr>
        <w:pStyle w:val="Style36"/>
        <w:keepNext w:val="0"/>
        <w:keepLines w:val="0"/>
        <w:widowControl w:val="0"/>
        <w:numPr>
          <w:ilvl w:val="0"/>
          <w:numId w:val="13"/>
        </w:numPr>
        <w:shd w:val="clear" w:color="auto" w:fill="auto"/>
        <w:tabs>
          <w:tab w:pos="484" w:val="left"/>
        </w:tabs>
        <w:bidi w:val="0"/>
        <w:spacing w:before="0" w:after="260" w:line="221" w:lineRule="auto"/>
        <w:ind w:left="0" w:right="0" w:firstLine="200"/>
        <w:jc w:val="both"/>
        <w:sectPr>
          <w:headerReference w:type="default" r:id="rId36"/>
          <w:headerReference w:type="even" r:id="rId37"/>
          <w:footnotePr>
            <w:pos w:val="pageBottom"/>
            <w:numFmt w:val="decimal"/>
            <w:numStart w:val="1"/>
            <w:numRestart w:val="continuous"/>
            <w15:footnoteColumns w:val="1"/>
          </w:footnotePr>
          <w:pgSz w:w="6940" w:h="11270"/>
          <w:pgMar w:top="818" w:left="482" w:right="468" w:bottom="448" w:header="390" w:footer="20" w:gutter="0"/>
          <w:pgNumType w:start="50"/>
          <w:cols w:space="720"/>
          <w:noEndnote/>
          <w:rtlGutter w:val="0"/>
          <w:docGrid w:linePitch="360"/>
        </w:sectPr>
      </w:pPr>
      <w:r>
        <w:rPr>
          <w:color w:val="000000"/>
          <w:spacing w:val="0"/>
          <w:w w:val="100"/>
          <w:position w:val="0"/>
          <w:shd w:val="clear" w:color="auto" w:fill="auto"/>
          <w:lang w:val="pl-PL" w:eastAsia="pl-PL" w:bidi="pl-PL"/>
        </w:rPr>
        <w:t>Studiów prawnych — w przygotowaniu.</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Ruch europejski jest w obecnym kształcie bez precedensu o tyle, że ogniskuje pod jednym dachem organizacyjnym czynni</w:t>
        <w:softHyphen/>
        <w:t>ki: rządowe, parlamentarne, i prywatne krajów demokratycz</w:t>
        <w:softHyphen/>
        <w:t>nych, oraz ośrodki emigracyjne narodów, których kraje stały się pastwą „totalizmu”. Z jednym wyjątkiem Hiszpanii określe</w:t>
        <w:softHyphen/>
        <w:t>nie to obejmuje ofiary Rosji. Jest więc Ruch Europejski pierw</w:t>
        <w:softHyphen/>
        <w:t>szym terenem politycznym, na którym możemy wystąpić na prawach niemal równych z szczęśliwszymi od naś narodami Za</w:t>
        <w:softHyphen/>
        <w:t>chodu.</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Prawa nie są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i na dobrą sprawę nie mogą być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iden</w:t>
        <w:softHyphen/>
        <w:t>tyczne. Tamte komitety narodowe wybierają swoich przedsta</w:t>
        <w:softHyphen/>
        <w:t xml:space="preserve">wicieli w pewnym stosunku do liczby ludności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największe delegacje liczyły w Brukseli po 8 członków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poza tym zaś wy</w:t>
        <w:softHyphen/>
        <w:t>znaczają same swoich przedstawicieli do Komitetu Wykonaw</w:t>
        <w:softHyphen/>
        <w:t>czego. Narody wschodnio-europejskie maja w Radzie tylko po dwóch przedstawicieli nie zależnie od swej liczebności, a przedstawiciel ich do Komitetu Wykonawczego nie jest wyzna</w:t>
        <w:softHyphen/>
        <w:t>czany przez Komitety Narodowe lecz kooptowany przez ten ko</w:t>
        <w:softHyphen/>
        <w:t>mitet, zresztą z uwzględnieniem życzeń zainteresowanej grupy</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Krzesła więc dla nas są być może „drążkowe” przeciw czemu rekryminowali w Brukseli niektórzy delegaci wschodnio-euro</w:t>
        <w:softHyphen/>
        <w:t xml:space="preserve">pejscy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są.</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Ten pierwszy wyłom w izolacji w której pozostawaliśmy od r. 1945 jako kłopotliwi goście i „podopieczni” Zachodu zarazem odsłonił słabość naszą, a mianowicie brak dotychczas jednolite</w:t>
        <w:softHyphen/>
        <w:t>go kierownictwa politycznego; zresztą nie naszą tylko! Z 7 na</w:t>
        <w:softHyphen/>
        <w:t>rodów dopuszczonych do Ruchu Europejskiego tylko Bułgarzy i Węgrzy zdobyli się na utworzenie Komitetów Narodowych i wprowadzili swoich kandydatów bez trudności do Komitetu Wy</w:t>
        <w:softHyphen/>
        <w:t>konawczego Ruchu (Bułgarzy: Dimitrowa, Węgrzy: Auera). Po</w:t>
        <w:softHyphen/>
        <w:t>zostałe emigracje nie zdobyły się na utworzenie komitetów. De</w:t>
        <w:softHyphen/>
        <w:t>legaci do Rady dobrani zostali „ad hoc”, przy współudziale Ru</w:t>
        <w:softHyphen/>
        <w:t>chu Europejskiego, bez oparcia o komitety. W rezultacie ani Polacy, ani Czesi, ani Jugosłowianie nie otrzymali miejsca w Komitecie Wykonawczym. Tylko Rumuni dzięki osobistym za</w:t>
        <w:softHyphen/>
        <w:t>biegom G. Gafencu otrzymali w Komitecie Wykonawczym przedstawiciela w jego osobie. Ta skrócona procedura wywołała zresztą w kołach emigracji rumuńskiej odruchy niezadowolenia.</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Racją bytu Ruchu Europejskiego jest wytyczanie drogi po której iść winny narody europejskie do wspólnego celu. Wo</w:t>
        <w:softHyphen/>
        <w:t>bec istniejącej między nimi różnicy poglądów wynikającej z przyczyn gospodarczych, sytuacji’ geograficznej, prężności et</w:t>
        <w:softHyphen/>
        <w:t>nicznej, stopnia zagrożenia — określenie zbyt szczegółowe ostatecznych zamierzeń byłoby zamysłem niebezpiecznym. Po</w:t>
        <w:softHyphen/>
        <w:t>wodowałoby to tarcia, mnożąc teraz już, w okresie począt</w:t>
        <w:softHyphen/>
        <w:t>kowym, niepożądane polemiki. By temu zapobiec inicjatorzy „Ruchu” rozwijają go w ramach bardzo ogólnikowych i elas</w:t>
        <w:softHyphen/>
        <w:t>tycznych, używając dla określenia go wyrazów pozwalających na szeroką interpretację. Stosując metodę, drogą sercom an- glo-saskim unikają zarazem zbyt ambitnego planowania żabie-</w:t>
        <w:br w:type="page"/>
      </w:r>
      <w:r>
        <w:rPr>
          <w:color w:val="000000"/>
          <w:spacing w:val="0"/>
          <w:w w:val="100"/>
          <w:position w:val="0"/>
          <w:shd w:val="clear" w:color="auto" w:fill="auto"/>
          <w:lang w:val="pl-PL" w:eastAsia="pl-PL" w:bidi="pl-PL"/>
        </w:rPr>
        <w:t>gając natomiast o stworzenie warunków dla organicznego wzro</w:t>
        <w:softHyphen/>
        <w:t>stu instytucji i praktyk, przy pomocy których współżycie Euro</w:t>
        <w:softHyphen/>
        <w:t>pejczyków przybrać ma z czasem nowy kształt. Konferencji brukselskiej poddali oni starannie dobrane cele na okres naj</w:t>
        <w:softHyphen/>
        <w:t>bliższy, oparte na zaleceniach zeszłorocznego Kongresu w Ha</w:t>
        <w:softHyphen/>
        <w:t>dze, śmiałe, a więc posiadające własności dynamiczne zarazem zaś na tyle oderwane, by nie podrywać jedności obrad bardzo różnorodnych grup wchodzących w skład Zjazdu.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Konferencja stanęła przed zadaniem: zaprojektowania „Eu</w:t>
        <w:softHyphen/>
        <w:t>ropejskiego Trybunału Praw Człowieka” i uzgodnienia „Zasad ogólnych polityki europejskiej”.</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„Karta Praw Człowieka” spisana już została w myśl zaleceń zeszłorocznego Kongresu Haskiego. Konferencja brukselska przyjęła z kolei uchwałę zalecającą utworzenie Trybunału ce</w:t>
        <w:softHyphen/>
        <w:t>lem zabezpieczenia przestrzegania jej postanowień. Projekt konwencji przygotować ma stała sekcja prawna Ruchu Euro</w:t>
        <w:softHyphen/>
        <w:t>pejskiego. Ma ona przewidywać dopuszczalność skarg indywi</w:t>
        <w:softHyphen/>
        <w:t>dualnych po wyczerpaniu co prawda toku instancji w każdym kraju. Trybunał więc dla określonej kategorii wypadków byłby instytucją ponad suwerennością państw, członków wspólnoty europejskiej.</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Nam, Polakom, projekt ten mimo woli przywodzi na myśl wspomnienia genewskiej procedury ochrony mniejszości. Róż</w:t>
        <w:softHyphen/>
        <w:t>nica na korzyść Trybunału leży w tym, że Trybunał nie jest po</w:t>
        <w:softHyphen/>
        <w:t xml:space="preserve">myślany jako </w:t>
      </w:r>
      <w:r>
        <w:rPr>
          <w:color w:val="000000"/>
          <w:spacing w:val="0"/>
          <w:w w:val="100"/>
          <w:position w:val="0"/>
          <w:shd w:val="clear" w:color="auto" w:fill="auto"/>
          <w:lang w:val="la-001" w:eastAsia="la-001" w:bidi="la-001"/>
        </w:rPr>
        <w:t xml:space="preserve">„lex specialis” </w:t>
      </w:r>
      <w:r>
        <w:rPr>
          <w:color w:val="000000"/>
          <w:spacing w:val="0"/>
          <w:w w:val="100"/>
          <w:position w:val="0"/>
          <w:shd w:val="clear" w:color="auto" w:fill="auto"/>
          <w:lang w:val="pl-PL" w:eastAsia="pl-PL" w:bidi="pl-PL"/>
        </w:rPr>
        <w:t>lecz przeciwnie, winienby w zasa</w:t>
        <w:softHyphen/>
        <w:t>dzie być uznany przez wszystkie państwa. Bieda w tym, że zo</w:t>
        <w:softHyphen/>
        <w:t>bowiązania takiego na pewno nie przyjmą notoryczni gwałcicie</w:t>
        <w:softHyphen/>
        <w:t>le praw człowieka. O ileby zaś przyjęły je tylko państwa prawo</w:t>
        <w:softHyphen/>
        <w:t>rządne to mogłyby się znaleźć w położeniu równie przykrym jak było nim niegdyś nasze i innych państw, obarczonych serwi</w:t>
        <w:softHyphen/>
        <w:t>tutem „mniejszościowym”. „Gwałciciele” postaraliby się o to — jak niegdyś czynili to wobec nas Niemcy — by nigdy nie zabrakło trybunałowi skarg. Takie obawy znalazły wyraz np. w prasie belgijskiej ostatnio, już po zakończeniu Konferencji. Także w czasie jej obrad słychać było głosy sceptyków czy przy obecnym napięciu „zimnej wojny” szlachetne zamiary obroń</w:t>
        <w:softHyphen/>
        <w:t>ców praw człowieka dadzą się wprowadzić w życie. Jeśli nie ma</w:t>
        <w:softHyphen/>
        <w:t>my zwątpić o postępie po okresie tragicznego upadku w latach ostatnich wierzyć winniśmy, że przecież nastąpi to niezadługo.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„Zasady ogólne polityki europejskiej” dały szerokie pole dla polemiki, którą prowadzili z talentem, swadą i wspaniałą ru</w:t>
        <w:softHyphen/>
        <w:t>tyną delegaci różnych narodowości: parlamentarzyści, wetera</w:t>
        <w:softHyphen/>
        <w:t>ni wielu kongresów i zjazdów. Jak zwykle w takich okoliczno</w:t>
        <w:softHyphen/>
        <w:t>ściach płynnością wysłowienia, zręcznością argumentacji, a tak</w:t>
        <w:softHyphen/>
        <w:t>że precyzyjnością formuł celowali na konferencji bardzo licznie w niej występujący Francuzi, których język zapanował zresz</w:t>
        <w:softHyphen/>
        <w:t>tą w salach obrad z uszczerbkiem dla języka angielskiego. Mó</w:t>
        <w:softHyphen/>
        <w:t>wiono o sprawach gospodarczych, o terytoriach zamorskich, uzgadniając rezolucje po długich dyskusjach przy pomocy kun</w:t>
        <w:softHyphen/>
        <w:t>sztownych formuł. Uchwalono niezwłoczne zaproszenie Niemiec</w:t>
        <w:br w:type="page"/>
      </w:r>
      <w:r>
        <w:rPr>
          <w:color w:val="000000"/>
          <w:spacing w:val="0"/>
          <w:w w:val="100"/>
          <w:position w:val="0"/>
          <w:shd w:val="clear" w:color="auto" w:fill="auto"/>
          <w:lang w:val="pl-PL" w:eastAsia="pl-PL" w:bidi="pl-PL"/>
        </w:rPr>
        <w:t>zachodnich do zajęcia miejsca w „Jednocie” europejskiej. De</w:t>
        <w:softHyphen/>
        <w:t>cyzja ta była przesądzona z góry... Jeden z angielskich człon</w:t>
        <w:softHyphen/>
        <w:t>ków Komitetu Wykonawczego, p. Horę Belisha wysunął w toku obrad, nieprzewidzianą w przygotowanych drukowanych pro</w:t>
        <w:softHyphen/>
        <w:t>jektach rezolucję o potrzebie wspólnej obrony Europy „w opar</w:t>
        <w:softHyphen/>
        <w:t>ciu o inne demokracje’. To zdawałoby się niewinne stwierdzenie smutnej konieczności napotkało na ostry sprzeciw delegatów w różnych kątach sali, ze strony Włochów, Francuzów a nawet jednego z delegatów brytyjskich... Odezwały się jeszcze zapom</w:t>
        <w:softHyphen/>
        <w:t>niane zdawać się by mogło akcenty wiary w cudowne, zbawcze łagodzące właściwości neutralności, której zawierzyć by miała swoje ocalenie Europejska „trzecia siła”. Rezolucja musiała zo</w:t>
        <w:softHyphen/>
        <w:t>stać wycofana.</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Jednak najważniejszą polityczną demonstracją konferencji, czym wyprzedziła gabinety europejskie wskazując kierunek po którym pójść będą musiały, jest danie świadectwa 'publicznego nie nowej zapewne, ale wciąż jeszcze starannie przemilczanej prawdzie o jedności Europy.</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 Rezolucja głosi w punkcie 7, że: „bariera, dzieląca narody wolne od innych (gdzie nie obowią</w:t>
        <w:softHyphen/>
        <w:t>zuje karta praw człowieka) nie może być uznana za stałą; ce</w:t>
        <w:softHyphen/>
        <w:t>lem naszym jest zjednoczenie w wolności wszystkich ludów Europy”.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Rezolucja postanawia w osobnym rozdziale poświęconym or</w:t>
        <w:softHyphen/>
        <w:t>ganizacji i działalności przyszłego „Zgromadzenia Doradczego Europejskiego”, że w sali obrad Zgromadzenia pozostać winny puste krzesła, zastrzeżone dla przedstawicieli tych krajów, któ</w:t>
        <w:softHyphen/>
        <w:t>re nie mogą „wypowiedzieć się sposobem demokratycznym”. Wreszcie rezolucja zaleca uczestnictwo w Zgromadzeniu na za</w:t>
        <w:softHyphen/>
        <w:t>sadzie wyboru przez to grono: „osobistości posiadających repre</w:t>
        <w:softHyphen/>
        <w:t>zentatywny europejski charakter”, i postanawia, że w tej kate</w:t>
        <w:softHyphen/>
        <w:t>gorii znaleźć się mają osobistości także z tych krajów.</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Czy uchwały brukselskie teraz już, tj. w najbliższych miesią</w:t>
        <w:softHyphen/>
        <w:t>cach, przekształcą się w postanowienia wiążące rządy zachod</w:t>
        <w:softHyphen/>
        <w:t>nio-europejskie, można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ątpić. Nie przekreśla to ich doniosłości tak jak wstydliwe wystąpienia, wypierające się wszelkiej in</w:t>
        <w:softHyphen/>
        <w:t>tencji wzmożenia obronności Europy nie mogą zagłuszyć prze</w:t>
        <w:softHyphen/>
        <w:t>mówienia Winstona Churchilla kiedy na plenum Konferencji po zdaniu, zamieszczonym w tekście przygotowanym zawczasu i odbitym na roneo: „z gorącym uczuciem sympatii przyjmuje</w:t>
        <w:softHyphen/>
        <w:t>my także przedstawicieli krajów europejskich, które dzisiaj trzy</w:t>
        <w:softHyphen/>
        <w:t>mane są w szponach tyranii o działaniu nieszczycielskim trwal</w:t>
        <w:softHyphen/>
        <w:t>szym i głębszym od tyranii Hitlera”, dorzucił słowa: „Nasze uczucia biegną ku nim, naszym ostatecznym celem jest ich wyswobodzenie”.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Było to oświadczenie o znaczeniu przełomowym w określeniu stosunku narodów wolnych do obszaru Europy Wschodniej opa</w:t>
        <w:softHyphen/>
        <w:t>nowanego przez Rosję; „postawieniem kropki nad i” brzmien-</w:t>
        <w:br w:type="page"/>
      </w:r>
      <w:r>
        <w:rPr>
          <w:color w:val="000000"/>
          <w:spacing w:val="0"/>
          <w:w w:val="100"/>
          <w:position w:val="0"/>
          <w:shd w:val="clear" w:color="auto" w:fill="auto"/>
          <w:lang w:val="pl-PL" w:eastAsia="pl-PL" w:bidi="pl-PL"/>
        </w:rPr>
        <w:t>nym w konsekwencje — zapowiedzią, że podbój dokonany przed czterema laty i wówczas przyjęty bez sprzeciwu zostanie prze</w:t>
        <w:softHyphen/>
        <w:t>kreślony.</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można zataić, że wśród uczestników brukselskiego zebra</w:t>
        <w:softHyphen/>
        <w:t xml:space="preserve">nia nie brakowało takich, którzy krytycznie patrzyli na tak otwarte wystąpienie, podyktowane przecież nie przez sentyment p.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do nas czy innych narodów Międzymorza, lecz wynikające ze słusznej oceny, że wznoszenie gmachu Europy bez tych narodów i z zamknięciem oczu na to co się z nimi dzie</w:t>
        <w:softHyphen/>
        <w:t>je jest budowaniem na piasku. Jak to uczynił już w innych oko</w:t>
        <w:softHyphen/>
        <w:t>licznościach, w latach ubiegłych, Churchill rzucił hasło, które jutro wstrząśnie przeciwnikiem, chociaż dzisiaj rodzi raczej przestrach we własnych szeregach. Otwiera ono nam możliwości działania, wymagającego wiele rozwagi, stanowczości i jasnego myślenia.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Tym bardziej żałować wypada, że partnerzy zaproszeni do wystąpienia na arenie politycznej, z której usunięto ich niegdyś dla dogodzenia Stalinowi, nie mogą uczynić tego skuteczniej przez obsadzenie bezzwłoczne stanowisk, które im ofiarowano i przez ściślejsze dzięki temu współdziałanie wzajemne. Warun</w:t>
        <w:softHyphen/>
        <w:t>ki po temu istnieją i niewątpliwie u wszystkich zainteresowa</w:t>
        <w:softHyphen/>
        <w:t>nych także i dobra wola i chęć naprawienia zaniedbań i opóź</w:t>
        <w:softHyphen/>
        <w:t>nień. świadczy o tym m. inn. skwapliwość z jaką zebrane w Brukseli delegacje wyraziły zgodę na przemówienie moje na „plenum” imieniem wspólnym, a więc — prócz swojej — imie</w:t>
        <w:softHyphen/>
        <w:t>niem delegacji: bułgarskiej, węgierskiej, rumuńskiej, czechosło</w:t>
        <w:softHyphen/>
        <w:t>wackiej i jugosłowiańskiej. Tymczasem jednak nie będą mieli sposobności po temu na zebraniach „Ruchu Europejskiego” sko</w:t>
        <w:softHyphen/>
        <w:t>ro na następne zebrania Rady czekać wypadnie rok, a w Komi</w:t>
        <w:softHyphen/>
        <w:t>tecie Wykonawczym zbierającym się co dwa miesiące nie ma ani, nas, ani Czechów, ani Jugosłowian.</w:t>
      </w:r>
    </w:p>
    <w:p>
      <w:pPr>
        <w:pStyle w:val="Style52"/>
        <w:keepNext w:val="0"/>
        <w:keepLines w:val="0"/>
        <w:widowControl w:val="0"/>
        <w:pBdr>
          <w:bottom w:val="single" w:sz="4" w:space="0" w:color="auto"/>
        </w:pBdr>
        <w:shd w:val="clear" w:color="auto" w:fill="auto"/>
        <w:bidi w:val="0"/>
        <w:spacing w:before="0" w:after="440" w:line="226" w:lineRule="auto"/>
        <w:ind w:left="3540" w:right="240" w:firstLine="0"/>
        <w:jc w:val="right"/>
      </w:pPr>
      <w:r>
        <w:rPr>
          <w:color w:val="000000"/>
          <w:spacing w:val="0"/>
          <w:w w:val="100"/>
          <w:position w:val="0"/>
          <w:shd w:val="clear" w:color="auto" w:fill="auto"/>
          <w:lang w:val="pl-PL" w:eastAsia="pl-PL" w:bidi="pl-PL"/>
        </w:rPr>
        <w:t xml:space="preserve">Edward RACZYŃSKI. Ambasador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„KRONIKA'’</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3" w:lineRule="auto"/>
        <w:ind w:left="0" w:right="0" w:firstLine="0"/>
        <w:jc w:val="center"/>
      </w:pPr>
      <w:r>
        <w:rPr>
          <w:color w:val="000000"/>
          <w:spacing w:val="0"/>
          <w:w w:val="100"/>
          <w:position w:val="0"/>
          <w:shd w:val="clear" w:color="auto" w:fill="auto"/>
          <w:lang w:val="pl-PL" w:eastAsia="pl-PL" w:bidi="pl-PL"/>
        </w:rPr>
        <w:t>niezależny tygodnik demokratyczny.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8" w:lineRule="auto"/>
        <w:ind w:left="0" w:right="0" w:firstLine="0"/>
        <w:jc w:val="center"/>
      </w:pPr>
      <w:r>
        <w:rPr>
          <w:rFonts w:ascii="Times New Roman" w:eastAsia="Times New Roman" w:hAnsi="Times New Roman" w:cs="Times New Roman"/>
          <w:b w:val="0"/>
          <w:bCs w:val="0"/>
          <w:i/>
          <w:iCs/>
          <w:color w:val="000000"/>
          <w:spacing w:val="0"/>
          <w:w w:val="100"/>
          <w:position w:val="0"/>
          <w:sz w:val="17"/>
          <w:szCs w:val="17"/>
          <w:shd w:val="clear" w:color="auto" w:fill="auto"/>
          <w:lang w:val="pl-PL" w:eastAsia="pl-PL" w:bidi="pl-PL"/>
        </w:rPr>
        <w:t>Adres redakcji i administracji:</w:t>
        <w:br/>
      </w:r>
      <w:r>
        <w:rPr>
          <w:color w:val="000000"/>
          <w:spacing w:val="0"/>
          <w:w w:val="100"/>
          <w:position w:val="0"/>
          <w:shd w:val="clear" w:color="auto" w:fill="auto"/>
          <w:lang w:val="pl-PL" w:eastAsia="pl-PL" w:bidi="pl-PL"/>
        </w:rPr>
        <w:t>Eppstein-Taunus, Hotel Bienberg</w:t>
        <w:br/>
      </w:r>
      <w:r>
        <w:rPr>
          <w:color w:val="000000"/>
          <w:spacing w:val="0"/>
          <w:w w:val="100"/>
          <w:position w:val="0"/>
          <w:shd w:val="clear" w:color="auto" w:fill="auto"/>
          <w:lang w:val="fr-FR" w:eastAsia="fr-FR" w:bidi="fr-FR"/>
        </w:rPr>
        <w:t xml:space="preserve">US Zone, </w:t>
      </w:r>
      <w:r>
        <w:rPr>
          <w:color w:val="000000"/>
          <w:spacing w:val="0"/>
          <w:w w:val="100"/>
          <w:position w:val="0"/>
          <w:shd w:val="clear" w:color="auto" w:fill="auto"/>
          <w:lang w:val="pl-PL" w:eastAsia="pl-PL" w:bidi="pl-PL"/>
        </w:rPr>
        <w:t>Germany.</w:t>
      </w:r>
    </w:p>
    <w:p>
      <w:pPr>
        <w:pStyle w:val="Style6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Przedstawicielstwo we Francji:</w:t>
      </w:r>
    </w:p>
    <w:p>
      <w:pPr>
        <w:pStyle w:val="Style6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260" w:right="0"/>
        <w:jc w:val="both"/>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Librairie «LIBELLA», </w:t>
      </w:r>
      <w:r>
        <w:rPr>
          <w:rFonts w:ascii="Arial" w:eastAsia="Arial" w:hAnsi="Arial" w:cs="Arial"/>
          <w:b/>
          <w:bCs/>
          <w:color w:val="000000"/>
          <w:spacing w:val="0"/>
          <w:w w:val="100"/>
          <w:position w:val="0"/>
          <w:sz w:val="20"/>
          <w:szCs w:val="20"/>
          <w:shd w:val="clear" w:color="auto" w:fill="auto"/>
          <w:lang w:val="pl-PL" w:eastAsia="pl-PL" w:bidi="pl-PL"/>
        </w:rPr>
        <w:t xml:space="preserve">12, </w:t>
      </w:r>
      <w:r>
        <w:rPr>
          <w:rFonts w:ascii="Arial" w:eastAsia="Arial" w:hAnsi="Arial" w:cs="Arial"/>
          <w:b/>
          <w:bCs/>
          <w:color w:val="000000"/>
          <w:spacing w:val="0"/>
          <w:w w:val="100"/>
          <w:position w:val="0"/>
          <w:sz w:val="20"/>
          <w:szCs w:val="20"/>
          <w:shd w:val="clear" w:color="auto" w:fill="auto"/>
          <w:lang w:val="fr-FR" w:eastAsia="fr-FR" w:bidi="fr-FR"/>
        </w:rPr>
        <w:t>rue St-Louis en Plie, Paris IV</w:t>
      </w:r>
      <w:r>
        <w:rPr>
          <w:rFonts w:ascii="Arial" w:eastAsia="Arial" w:hAnsi="Arial" w:cs="Arial"/>
          <w:b/>
          <w:bCs/>
          <w:color w:val="000000"/>
          <w:spacing w:val="0"/>
          <w:w w:val="100"/>
          <w:position w:val="0"/>
          <w:sz w:val="20"/>
          <w:szCs w:val="20"/>
          <w:shd w:val="clear" w:color="auto" w:fill="auto"/>
          <w:vertAlign w:val="superscript"/>
          <w:lang w:val="fr-FR" w:eastAsia="fr-FR" w:bidi="fr-FR"/>
        </w:rPr>
        <w:t>e</w:t>
      </w:r>
      <w:r>
        <w:rPr>
          <w:rFonts w:ascii="Arial" w:eastAsia="Arial" w:hAnsi="Arial" w:cs="Arial"/>
          <w:b/>
          <w:bCs/>
          <w:color w:val="000000"/>
          <w:spacing w:val="0"/>
          <w:w w:val="100"/>
          <w:position w:val="0"/>
          <w:sz w:val="20"/>
          <w:szCs w:val="20"/>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SuUly Morland). </w:t>
      </w:r>
      <w:r>
        <w:rPr>
          <w:color w:val="000000"/>
          <w:spacing w:val="0"/>
          <w:w w:val="100"/>
          <w:position w:val="0"/>
          <w:sz w:val="22"/>
          <w:szCs w:val="22"/>
          <w:shd w:val="clear" w:color="auto" w:fill="auto"/>
          <w:lang w:val="pl-PL" w:eastAsia="pl-PL" w:bidi="pl-PL"/>
        </w:rPr>
        <w:t xml:space="preserve">Prenumerata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w:t>
      </w:r>
      <w:r>
        <w:rPr>
          <w:color w:val="000000"/>
          <w:spacing w:val="0"/>
          <w:w w:val="100"/>
          <w:position w:val="0"/>
          <w:sz w:val="22"/>
          <w:szCs w:val="22"/>
          <w:shd w:val="clear" w:color="auto" w:fill="auto"/>
          <w:lang w:val="pl-PL" w:eastAsia="pl-PL" w:bidi="pl-PL"/>
        </w:rPr>
        <w:t>Cena poje</w:t>
        <w:softHyphen/>
        <w:t>dynczego egz. 10 frs.</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sectPr>
          <w:headerReference w:type="default" r:id="rId38"/>
          <w:headerReference w:type="even" r:id="rId39"/>
          <w:headerReference w:type="first" r:id="rId40"/>
          <w:footnotePr>
            <w:pos w:val="pageBottom"/>
            <w:numFmt w:val="decimal"/>
            <w:numStart w:val="1"/>
            <w:numRestart w:val="continuous"/>
            <w15:footnoteColumns w:val="1"/>
          </w:footnotePr>
          <w:pgSz w:w="6940" w:h="11270"/>
          <w:pgMar w:top="818" w:left="482" w:right="468" w:bottom="448" w:header="0" w:footer="3" w:gutter="0"/>
          <w:pgNumType w:start="49"/>
          <w:cols w:space="720"/>
          <w:noEndnote/>
          <w:titlePg/>
          <w:rtlGutter w:val="0"/>
          <w:docGrid w:linePitch="360"/>
        </w:sectPr>
      </w:pPr>
      <w:r>
        <w:rPr>
          <w:color w:val="000000"/>
          <w:spacing w:val="0"/>
          <w:w w:val="100"/>
          <w:position w:val="0"/>
          <w:shd w:val="clear" w:color="auto" w:fill="auto"/>
          <w:lang w:val="pl-PL" w:eastAsia="pl-PL" w:bidi="pl-PL"/>
        </w:rPr>
        <w:t>Prenumerata zagranicę wpłacana w markach na terenie</w:t>
        <w:br/>
        <w:t xml:space="preserve">Niemiec kosztuje rocznie 52 </w:t>
      </w:r>
      <w:r>
        <w:rPr>
          <w:color w:val="000000"/>
          <w:spacing w:val="0"/>
          <w:w w:val="100"/>
          <w:position w:val="0"/>
          <w:shd w:val="clear" w:color="auto" w:fill="auto"/>
          <w:lang w:val="fr-FR" w:eastAsia="fr-FR" w:bidi="fr-FR"/>
        </w:rPr>
        <w:t>DM.</w:t>
      </w:r>
    </w:p>
    <w:p>
      <w:pPr>
        <w:pStyle w:val="Style74"/>
        <w:keepNext/>
        <w:keepLines/>
        <w:widowControl w:val="0"/>
        <w:shd w:val="clear" w:color="auto" w:fill="auto"/>
        <w:bidi w:val="0"/>
        <w:spacing w:before="0" w:after="600" w:line="240" w:lineRule="auto"/>
        <w:ind w:left="0" w:right="0" w:firstLine="0"/>
        <w:jc w:val="both"/>
      </w:pPr>
      <w:bookmarkStart w:id="32" w:name="bookmark32"/>
      <w:bookmarkEnd w:id="32"/>
      <w:bookmarkStart w:id="33" w:name="bookmark33"/>
      <w:bookmarkEnd w:id="33"/>
      <w:r>
        <w:rPr>
          <w:color w:val="000000"/>
          <w:spacing w:val="0"/>
          <w:w w:val="100"/>
          <w:position w:val="0"/>
          <w:shd w:val="clear" w:color="auto" w:fill="auto"/>
          <w:lang w:val="pl-PL" w:eastAsia="pl-PL" w:bidi="pl-PL"/>
        </w:rPr>
        <w:t>Najnowsza historia Polski</w:t>
      </w:r>
    </w:p>
    <w:p>
      <w:pPr>
        <w:pStyle w:val="Style38"/>
        <w:keepNext/>
        <w:keepLines/>
        <w:widowControl w:val="0"/>
        <w:shd w:val="clear" w:color="auto" w:fill="auto"/>
        <w:bidi w:val="0"/>
        <w:spacing w:before="0" w:after="36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Przemilczane podziemia</w:t>
      </w:r>
      <w:bookmarkEnd w:id="34"/>
      <w:bookmarkEnd w:id="35"/>
    </w:p>
    <w:p>
      <w:pPr>
        <w:pStyle w:val="Style33"/>
        <w:keepNext w:val="0"/>
        <w:keepLines w:val="0"/>
        <w:widowControl w:val="0"/>
        <w:shd w:val="clear" w:color="auto" w:fill="auto"/>
        <w:bidi w:val="0"/>
        <w:spacing w:before="0" w:after="120" w:line="216" w:lineRule="auto"/>
        <w:ind w:left="560" w:right="0" w:firstLine="200"/>
        <w:jc w:val="both"/>
      </w:pPr>
      <w:r>
        <w:rPr>
          <w:color w:val="000000"/>
          <w:spacing w:val="0"/>
          <w:w w:val="100"/>
          <w:position w:val="0"/>
          <w:shd w:val="clear" w:color="auto" w:fill="auto"/>
          <w:lang w:val="pl-PL" w:eastAsia="pl-PL" w:bidi="pl-PL"/>
        </w:rPr>
        <w:t>Są to urywki z obszerniejszej publikacji, którą napisałem w r. 1 94 5. Postanowiłem ją wówczas ogłosić drukiem. Dziwnie jednak tajemnicze losy moich manuskryptów nie pozwoliły osiągnąć tego celu. List, wy</w:t>
        <w:softHyphen/>
        <w:t>słany w r. 1 945 pocztą wojskową z Niemiec do Rzymu i zawierający maszynopis tych wspomnień, doszedł wprawdzie do adresata, ale bez maszynopisu, który nieznana ręka usunęła z koperty. W styczniu 1946 r., podczas pobytu w Rzymie, nie tylko zawarłem pisemną umowę w sprawie druku moich wspomnień, ale otrzymałem nawet wysokie honorarium autorskie z góry wypłacone, przy czym w umo</w:t>
        <w:softHyphen/>
        <w:t>wie zobowiązano się, że wspomnienia zostaną wydrukowane jako książka, najpóźniej do (kwietnia 1946 r. Od tego czasu minęły trzy lata i książka nie tylko się nie ukazała, ale, pomimo usilnych po</w:t>
        <w:softHyphen/>
        <w:t>szukiwań — nie ma śladu z maszynopisu, który zaginął po raz drugi.</w:t>
      </w:r>
    </w:p>
    <w:p>
      <w:pPr>
        <w:pStyle w:val="Style33"/>
        <w:keepNext w:val="0"/>
        <w:keepLines w:val="0"/>
        <w:widowControl w:val="0"/>
        <w:shd w:val="clear" w:color="auto" w:fill="auto"/>
        <w:bidi w:val="0"/>
        <w:spacing w:before="0" w:after="220" w:line="216" w:lineRule="auto"/>
        <w:ind w:left="0" w:right="240" w:firstLine="0"/>
        <w:jc w:val="right"/>
      </w:pPr>
      <w:r>
        <w:rPr>
          <w:color w:val="000000"/>
          <w:spacing w:val="0"/>
          <w:w w:val="100"/>
          <w:position w:val="0"/>
          <w:shd w:val="clear" w:color="auto" w:fill="auto"/>
          <w:lang w:val="pl-PL" w:eastAsia="pl-PL" w:bidi="pl-PL"/>
        </w:rPr>
        <w:t>AUTOR.</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Był właśnie dzień św. Jerzego, w kwietniu 1942, kiedy na przyjęciu u jednego z warszawskich dziennikarzy dowiedziałem się po raz pierwszy od „Ireny”, że za jej pośrednictwem mogę otlzymać kontakt z ludźmi „Myśli Państwowej”. Był to organ podziemny, który zwracał naszą uwagę już od dłuższego czasu. Dotychczasowe jednak usiłowania, aby odnaleźć grupę „Myśli Państwowej” nie dawały rezultatu.</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Grupa ta interesowała nas dlatego, że już w grudniu 1939 podjęliśmy samodzielną inicjatywę stworzenia ośrodka, a wo</w:t>
        <w:softHyphen/>
        <w:t>kół niego także pisma, które przeciwstawiłoby się haniebnej fali, jaka szła wówczas przez Kraj, podsycana z jednej strony przez niezmordowaną propagandę niemiecką, z drugiej zaś przez oficjalną propagandę czynników polskich we Francji. Społe</w:t>
        <w:softHyphen/>
        <w:t>czeństwo w Kraju, ogłuszone wynikami kampanii wrześniowej i osaczone od pierwszej chwili terrorem niemieckim, szukało rozpaczliwie przyczyn niespodziewanego nieszczęścia.</w:t>
      </w:r>
    </w:p>
    <w:p>
      <w:pPr>
        <w:pStyle w:val="Style36"/>
        <w:keepNext w:val="0"/>
        <w:keepLines w:val="0"/>
        <w:widowControl w:val="0"/>
        <w:shd w:val="clear" w:color="auto" w:fill="auto"/>
        <w:bidi w:val="0"/>
        <w:spacing w:before="0" w:after="0" w:line="218" w:lineRule="auto"/>
        <w:ind w:left="0" w:right="0" w:firstLine="220"/>
        <w:jc w:val="both"/>
        <w:sectPr>
          <w:headerReference w:type="default" r:id="rId41"/>
          <w:headerReference w:type="even" r:id="rId42"/>
          <w:footnotePr>
            <w:pos w:val="pageBottom"/>
            <w:numFmt w:val="decimal"/>
            <w:numStart w:val="1"/>
            <w:numRestart w:val="continuous"/>
            <w15:footnoteColumns w:val="1"/>
          </w:footnotePr>
          <w:pgSz w:w="6940" w:h="11270"/>
          <w:pgMar w:top="818" w:left="482" w:right="468" w:bottom="448" w:header="390" w:footer="20" w:gutter="0"/>
          <w:pgNumType w:start="55"/>
          <w:cols w:space="720"/>
          <w:noEndnote/>
          <w:rtlGutter w:val="0"/>
          <w:docGrid w:linePitch="360"/>
        </w:sectPr>
      </w:pPr>
      <w:r>
        <w:rPr>
          <w:color w:val="000000"/>
          <w:spacing w:val="0"/>
          <w:w w:val="100"/>
          <w:position w:val="0"/>
          <w:shd w:val="clear" w:color="auto" w:fill="auto"/>
          <w:lang w:val="pl-PL" w:eastAsia="pl-PL" w:bidi="pl-PL"/>
        </w:rPr>
        <w:t xml:space="preserve">„Nowy Kurier Warszawski”, jedyny organ, wydawany dla Warszawy przez propagandę hitlerowską, rozpoczął druk cyklu artykułów, które zohydzały ludzi i system rządu przedwrześ-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niowego. Nie było obelgi i nie było zarzutu, których propaganda niemiecka piórem szpiega i zdrajcy nie użyłaby wówczas prze</w:t>
        <w:softHyphen/>
        <w:t>ciw wszystkim po kolei przedstawicielom obozu Piłsudskiego. Radio polskie z Francji dolewało gorliwie oliwy do ognia.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opinii publicznej olbrzymia większość poszła na lep tym podszeptom. Upodlenie sięgało bardzo głęboko. W październiku 1939 były prezes Klubu 11 Listopada, który — jak wiadomo — uważał się za przyboczną organizację Naczelnego Wodza, oświadczył mi podczas rozmowy, że „największą hańbą Polski jest marsz. śmigły-Rydz”. Zwróciłem mu uwagę, że gdyby to było nawet prawdą, to przywódca grupy, która istnienie swoje związała z nazwiskiem marszałka, powinien raczej z nim uto</w:t>
        <w:softHyphen/>
        <w:t>nąć, aniżeli opuszczać go w godzinie klęski. Z tym większą jednak pasją postanowiłem wtedy bronić tego, co mi się przed</w:t>
        <w:softHyphen/>
        <w:t>stawiało jako najprostszy obowiązek osobistego, żołnierskiego honoru Polaka.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Tylko nieliczna garstka próbowała przeciwstawić się wszech</w:t>
        <w:softHyphen/>
        <w:t>władnej sugestii, ale nikt nie zdecydował się głośno i publicz</w:t>
        <w:softHyphen/>
        <w:t>nie przeciwdziałać. Poszczególne grupy Piłsudczyków podjęły już w tym czasie pierwsze kroki organizacyjne. Ukazały się nawet pierwsze pisma. Jeżeli wymawiano w nich jednak nazwi</w:t>
        <w:softHyphen/>
        <w:t>sko Piłsudskiego, to tylko na to, aby odgrodzić się od tego, co wydawało się jedyną i bezpośrednią przyczyną klęski. Był to najokrutniejszy i najboleśniejszy moralnie okres okupacji, po</w:t>
        <w:softHyphen/>
        <w:t>nieważ uderzając w system przedwrześniowy i w jego repre</w:t>
        <w:softHyphen/>
        <w:t>zentantów, grzebano równocześnie w świadomości polskiej wia</w:t>
        <w:softHyphen/>
        <w:t>rę w polską zdolność do walki i samodzielnego życia. W kie</w:t>
        <w:softHyphen/>
        <w:t>runku takiej sugestii zdążała zupełnie otwarcie propaganda niemiecka. Artykuły prasy hitlerowskiej, przeznaczonej dla nas, kończyły się zawsze wnioskiem, że państwo polskie, a nie tylko jego kierownictwo, nie zdało egzaminu, że zawiódł zmysł orga</w:t>
        <w:softHyphen/>
        <w:t>nizacyjny i państwowy Polaków, że jedynie sensownym wyj</w:t>
        <w:softHyphen/>
        <w:t>ściem z sytuacji jest podporządkowanie wszelkich ambicji mą</w:t>
        <w:softHyphen/>
        <w:t>drej i przewidującej polityce Trzeciej Rzeszy, popieranej druz</w:t>
        <w:softHyphen/>
        <w:t>gocącą i imponującą siłą niemieckiej armii. Propaganda hitle</w:t>
        <w:softHyphen/>
        <w:t>rowska była w tym okresie prawie jedynym czynnikiem, który miał bezpośredni i szybki dostęp do umęczonego społeczeństwa polskiego.</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Radio polskie z Francji potwierdzało tezy niemieckie: zawiódł rząd, zawiódł wódz naczelny. Wszystko, co było, jest nieważne. Polskę trzeba zaczynać od początku. Ale te ostatnie wnioski wydawały się beznadziejne, skoro rzeczywistość przemawiała do Kraju straszliwą wymową faktów: Niemcy zacieśniali szybko żelazną obręcz terroru, całe życie narodowe zostało zrujnowane, głosów otuchy było nie wiele i słyszeli je zaledwie wybrani, któ</w:t>
        <w:softHyphen/>
        <w:t>rzy w skromnych jeszcze wówczas rozmiarach podejmowali or</w:t>
        <w:softHyphen/>
        <w:t>ganizację tajnego nasłuchu.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Nad całym Krajem zawisła głucha beznadziejność. Organiza</w:t>
        <w:softHyphen/>
        <w:t>cja ruchu podziemnego znajdowała się w powijakach. Ludzie zajęci byli gorączkowym organizowaniem najprymitywniejszych</w:t>
        <w:br w:type="page"/>
      </w:r>
      <w:r>
        <w:rPr>
          <w:color w:val="000000"/>
          <w:spacing w:val="0"/>
          <w:w w:val="100"/>
          <w:position w:val="0"/>
          <w:shd w:val="clear" w:color="auto" w:fill="auto"/>
          <w:lang w:val="pl-PL" w:eastAsia="pl-PL" w:bidi="pl-PL"/>
        </w:rPr>
        <w:t>warunków rozbitego życia. Wszystkie nieszczęścia zdawały się walić na głowę: Warszawa leżała w gruzach i poniewierce, przez ulice przelewały się tłumy nędznie ubranych, wystraszo</w:t>
        <w:softHyphen/>
        <w:t>nych mieszkańców, szukających zarobku i chleba. Zima nade</w:t>
        <w:softHyphen/>
        <w:t>szła wyjątkowo okrutna.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Intensywną akcję prasową podjął Józewski, wydając szeroko wówczas kolportowane pismo „Polska żyje”, ale właśnie w tym piśmie powołując się na związek z nazwiskiem Józefa Piłsud</w:t>
        <w:softHyphen/>
        <w:t>skiego, najmocniej uderzano w „sprawców” klęski. Chaos po</w:t>
        <w:softHyphen/>
        <w:t>głębiał się tak silnie, że budzić zaczął najsmutniejsze refleksje o możliwościach przywrócenia równowagi w zagubionym psy</w:t>
        <w:softHyphen/>
        <w:t>chicznie społeczeństwie.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Istniało w tym czasie ponadto poważne niebezpieczeństwo, że Niemcy, wyzyskując depresję opinii, będą próbowali budować pomost pomiędzy sobą a najsłabszymi i załamanymi jej odła</w:t>
        <w:softHyphen/>
        <w:t>mami. Nie trzeba ukrywać prawdy, że odłamy tego rodzaju istniały i gdyby Niemcy nie uczynili na samym wstępie wielu zasadniczych błędów w zakresie taktyki i polityki w stosunku do społeczeństwa polskiego, mogliby na tym polu uzyskać bo</w:t>
        <w:softHyphen/>
        <w:t>daj częściowe sukcesy.</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Wspólnie z grupą kilkunastu przyjaciół z okresu przedwojen</w:t>
        <w:softHyphen/>
        <w:t>nego postanowiłem podjąć bodaj skromną, ale natychmiastową inicjatywę przeciwdziałania groźnym objawom. Prócz dobrych intencji i wiary w słuszność naszego stanowiska, nie posiada</w:t>
        <w:softHyphen/>
        <w:t>liśmy żadnych zgoła środków do tego celu. Ale w ten właśnie sposób rodziły się wówczas różne inne akcje podziemnego życia w Polsce.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Dnia 6 stycznia 1940, przy ul. Noakowskiego, odbyliśmy pierw</w:t>
        <w:softHyphen/>
        <w:t>sze zebranie. Skonfrontowaliśmy szczegółowo nasze poglądy na sytuację i stwierdziliśmy ich zgodność. Uradziliśmy przystąpić do wydawania pisma. Następne zebranie dla omówienia szcze</w:t>
        <w:softHyphen/>
        <w:t>gółów tego planu wyznaczone zostało na koniec miesiąca. Na drugim posiedzeniu zjawił się jeden z naszych przyjaciół po</w:t>
        <w:softHyphen/>
        <w:t>znańskich i ten ustaloną już koncepcję wywrócił. Stanął bo</w:t>
        <w:softHyphen/>
        <w:t>wiem na stanowisku, że pierwszym zadaniem w obecnej chwili jest zabezpieczanie bytu poszczególnych ludzi, a w sprawie wy</w:t>
        <w:softHyphen/>
        <w:t>dawania pisma, jak się ironicznie wyraził, trzeba się postarać o zezwolenie Gestapo. W ten sposób zamierzał powiedzieć, że wydawanie konspiracyjnego pisma jest przedsięwzięciem ska</w:t>
        <w:softHyphen/>
        <w:t>zanym z góry na niepowodzenie i pociągnie za sobą najcięższe konsekwencje.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Wśród grupy zebranych powstały wątpliwości. Tylko trzech z nas postanowiło zostać przy swoim. Nawiązaliśmy wkrótce łączność z grupą ludzi przedwojennego Związku Młodej Polski. Skontaktowaliśmy się z „Franciszkiem”, który pracował już wówczas w jednym z okręgów zachodniej Małopolski w akcji ZWZ. „Franciszek” solidaryzował się całkowicie z nami i obiecał nawet skromną, jednorazową pomoc finansową. Ponadto na</w:t>
        <w:softHyphen/>
        <w:t>wiązał nam cenną łączność z innymi ludźmi Związku Młodej Polski, którzy mieli objąć techniczną stronę roboty. Techniką</w:t>
      </w:r>
      <w:r>
        <w:br w:type="page"/>
      </w:r>
    </w:p>
    <w:p>
      <w:pPr>
        <w:pStyle w:val="Style36"/>
        <w:keepNext w:val="0"/>
        <w:keepLines w:val="0"/>
        <w:widowControl w:val="0"/>
        <w:shd w:val="clear" w:color="auto" w:fill="auto"/>
        <w:bidi w:val="0"/>
        <w:spacing w:before="0" w:after="0" w:line="216" w:lineRule="auto"/>
        <w:ind w:left="160" w:right="0" w:firstLine="0"/>
        <w:jc w:val="both"/>
      </w:pPr>
      <w:r>
        <w:rPr>
          <w:color w:val="000000"/>
          <w:spacing w:val="0"/>
          <w:w w:val="100"/>
          <w:position w:val="0"/>
          <w:shd w:val="clear" w:color="auto" w:fill="auto"/>
          <w:lang w:val="pl-PL" w:eastAsia="pl-PL" w:bidi="pl-PL"/>
        </w:rPr>
        <w:t>i kolportażem zajął się w ten sposób Stefan Przybysz („Łukasz”).</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Redakcję stanowiło trzech ludzi: późniejszy „Tadeusz” (Jó</w:t>
        <w:softHyphen/>
        <w:t>zef Białasiewicz), „Roman” i ja. Przybrałem pseudonim „Twar- dzic”. Pismu nadaliśmy nazwę „Słowo Polskie”. O druku nie było naturalnie jeszcze mowy. Postanowiliśmy przeto odbijać „Słowo” na powielaczu. Dwa pierwsze numery przygotowaliśmy przy ul. Chmielnej w mieszkaniu Solingerówny, jednej z przed</w:t>
        <w:softHyphen/>
        <w:t>wojennych działaczek Związku Młodej Polski. „Łukasz” odbijał numery gdzie indziej.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Już przy drugim jednak numerze nastąpiła pierwsza „wsy</w:t>
        <w:softHyphen/>
        <w:t>pa”. Solingerówna — w nieznanych mi okolicznościach — wrę</w:t>
        <w:softHyphen/>
        <w:t>czyła matryce do przeniesienia posłańcowi, który okazał się agentem niemieckiej policji. Równocześnie w związku z wykry</w:t>
        <w:softHyphen/>
        <w:t>ciem, jak twierdzono, radiowej stacji nadawczej przy Sosnowej, nastąpiły aresztowania w okolicy. Solingerówna dostała się na Pawiak. Trzymała się dzielnie, przysyłała „grypsy” przez dłuż</w:t>
        <w:softHyphen/>
        <w:t>szy czas, a w jakiś czas potem zginęła bohaterską śmiercią od kuli niemieckiej.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„Słowo Polskie” wyrzucaliśmy co dziesięć dni. Mimo incydentu przy Chmielnej, nie uległo ono żadnej przerwie. Dyktowałem numery w różnych punktach miasta. Pomagały mi po kolei trzy maszynistki: „Kazimiera” ze Smolnej, „Blanka” z Walecz</w:t>
        <w:softHyphen/>
        <w:t>nych i „Dzidka” z Noakowskiego. Redakcja mieściła się w skle</w:t>
        <w:softHyphen/>
        <w:t>pie „Senorita” przy pl. Trzech Krzyży 2. Stąd gotowe matryce doręczała późniejsza „Zosia” do Ośrodka Zdrowia przy Nowo</w:t>
        <w:softHyphen/>
        <w:t>grodzkiej 62, gdzie przesyłkę podejmował następnie „Łukasz”.</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Praca trwała bez przerwy do stycznia 1941. W tym czasie nastąpiła pierwsza katastrofa. „Łukasz” został aresztowany zresztą bez związku z naszą robotą prasową. W kilka miesięcy później wywieziono go do Oświęcimia. Zorganizowaliśmy pomoc pieniężną dla rodziny, a w jakiś czas nadeszła wiadomość, że „Łukasz” umarł. Ubytek jego był dla naszej roboty bolesną luką i spowodował upadek „Słowa Polskiego”, ponieważ nie zdołaliśmy zorganizować nowego zespołu techników.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Sytuacja i nastroje społeczeństwa uległy jednak od kilku miesięcy zasadniczej zmianie po klęsce i kapitulacji Francji. Doszliśmy do przekonania, że typ pisma dotąd przez nas wy</w:t>
        <w:softHyphen/>
        <w:t>dawanego nie jest już tak naglącą potrzebą, jak przed rokiem. Poglądy opinii polskiej w Kraju uległy korzystnej ewolucji, po</w:t>
        <w:softHyphen/>
        <w:t>nieważ okazało się, że to nie tylko Polska ugięła się pod nawałą niemiecką. Trzecia Rzesza kroczyła bezkarnie po całej już nie</w:t>
        <w:softHyphen/>
        <w:t>mal Europie, korzystając ze swojej przewagi militarnej. Dotych</w:t>
        <w:softHyphen/>
        <w:t>czasowe argumenty w sprawie przyczyn niepowodzenia wrześ</w:t>
        <w:softHyphen/>
        <w:t>niowego stały się nieaktualne, a całe zagadnienie rysować się zaczęło na szerszym, niż dotąd tle.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„Słowo Polskie” spełniło swoje zadanie przynajmniej w tych skromnych rozmiarach, na jakie mogliśmy się w tym czasie zdobyć. Pozostało dokumentem i było w naszym rozumieniu manifestacją jawnego i publicznego protestu przeciwko zbrod</w:t>
        <w:softHyphen/>
        <w:t>niczej propagandzie niemieckiej i ogłupiającej oraz nieodpo</w:t>
        <w:softHyphen/>
        <w:br w:type="page"/>
      </w:r>
      <w:r>
        <w:rPr>
          <w:color w:val="000000"/>
          <w:spacing w:val="0"/>
          <w:w w:val="100"/>
          <w:position w:val="0"/>
          <w:shd w:val="clear" w:color="auto" w:fill="auto"/>
          <w:lang w:val="pl-PL" w:eastAsia="pl-PL" w:bidi="pl-PL"/>
        </w:rPr>
        <w:t>wiedzialnej akcji oficjalnych, ówczesnych czynników polskich z zagranicy na temat przyczyn klęski wrześniowej. Pismo było wówczas w Kraju próbą otwartej obrony tego, co wbrew całej ówczesnej propagandzie stało się w dniach wrześniowych źró</w:t>
        <w:softHyphen/>
        <w:t>dłem dumy i chluby narodu polskiego, a co w sposób nikczem</w:t>
        <w:softHyphen/>
        <w:t>ny usiłowano przedstawić jako nędzną sromotę.</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Ambicją naszą było pozostawienie śladu, że nie wszyscy Po</w:t>
        <w:softHyphen/>
        <w:t>lacy, nawet w tym tragicznym okresie, zatracili równowagę, że nie wszyscy poszli utartym szlakiem niewolnego stada, które w godzinie nieszczęścia podejmuje między sobą bezmyślną wal</w:t>
        <w:softHyphen/>
        <w:t>kę, aby za wszelką cenę wynaleźć ofiarę. Pragnęliśmy pozosta</w:t>
        <w:softHyphen/>
        <w:t>wić trwały ślad, że bezpośrednio po wrześniu żyli przecież Po</w:t>
        <w:softHyphen/>
        <w:t>lacy, którzy w obliczu zwycięskiego wroga i reszty świata nie chcieli brać udziału w ponurym widowisku obrzucania oszczer</w:t>
        <w:softHyphen/>
        <w:t>stwami tych, którzy poprowadzili Polskę ku wojnie w obronie jej granic i honoru. Pozbawieni wszelkiego kontaktu z zagra</w:t>
        <w:softHyphen/>
        <w:t>nicą i z właściwymi źródłami informacji na temat przebiegu kampanii wrześniowej, kierowaliśmy się wyłącznie politycznymi przesłankami samodzielnie wysnutymi z oceny sytuacji mię</w:t>
        <w:softHyphen/>
        <w:t>dzynarodowej i rzeczywistości, jaką stworzyła z jednej strony bezwzględna przewaga militarna Rzeszy, a z drugiej niemoc państw europejskich. Głęboko urażeni w naszej dumie narodo</w:t>
        <w:softHyphen/>
        <w:t>wej nie chcieliśmy pozosfać bezczynni wobec akcji skierowanej przeciw własnemu Naczelnemu Wodzowi i rządowi, który pierw</w:t>
        <w:softHyphen/>
        <w:t>szy z rządów świata przeciwstawił się agresji i zbrodni niemiec</w:t>
        <w:softHyphen/>
        <w:t>kiej. Uważaliśmy, że akcja ta skierowana przeciw tym czynni</w:t>
        <w:softHyphen/>
        <w:t>kom, może się stać dla nas wszystkich moralnie większą klęską, aniżeli niepowodzenie militarne we wrześniu.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Zgodnie z tymi intencjami, podjęliśmy kampanię. Zaznaczy</w:t>
        <w:softHyphen/>
        <w:t>liśmy wyraźnie nasze stanowisko w wstępnej uwadze pierw</w:t>
        <w:softHyphen/>
        <w:t>szego numeru, wydanego z datą 19 marca 1940, a napisanej przez Białasiewicza. W kolejnych artykułach rozwijałem przez długie miesiące tezę, że Polska przegrała kampanię wrześniową nie wskutek niedbalstwa czy nieumiejętności kierowniczych czynników państwa, armii i Naczelnego Wodza, ale wskutek olbrzymiej przewagi niemieckiej. Podejmowałem polemikę z dziesiątkami bezsensownych zarzutów na temat rzekomej uciecz</w:t>
        <w:softHyphen/>
        <w:t>ki rządu i Naczelnego Wodza, krótkiego przebiegu kampanii i braku należytego przygotowania armii. Wypadki we Francji dały nam wkrótce silne argumenty do ręki. W ciągu jesieni i zimy, przebieg wydarzeń osłabił znacznie cynizm propagandy niemieckiej, przeznaczonej dla Polski i uciszył furię rodzi</w:t>
        <w:softHyphen/>
        <w:t>mych, zaślepionych krytyków z emigracji i Kraju. W społe</w:t>
        <w:softHyphen/>
        <w:t>czeństwie zaznaczyło się znaczne uspokojenie nastrojów i tylko zacietrzewione grupy partyjne nie ustawały w ataku. Trafiały one już jednak w znacznym stopniu w próżnię, nie znajdując powszechnego oddźwięku w masach.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Trudno byłoby ocenić, w jakim stopniu „Słowo Polskie” wpły</w:t>
        <w:softHyphen/>
        <w:t>nęło na zrównoważenie poglądów w ówczesnym czasie, jak tru</w:t>
        <w:softHyphen/>
        <w:t>dno w ogóle ściśle stwierdzić wpływ prasy podziemnej na opi</w:t>
        <w:softHyphen/>
        <w:br w:type="page"/>
      </w:r>
      <w:r>
        <w:rPr>
          <w:color w:val="000000"/>
          <w:spacing w:val="0"/>
          <w:w w:val="100"/>
          <w:position w:val="0"/>
          <w:shd w:val="clear" w:color="auto" w:fill="auto"/>
          <w:lang w:val="pl-PL" w:eastAsia="pl-PL" w:bidi="pl-PL"/>
        </w:rPr>
        <w:t>nię, nie mniej jednak byliśmy przekonani, że w granicach na</w:t>
        <w:softHyphen/>
        <w:t>szych możliwości spełniliśmy obowiązek zgodnie z najgłębszym naszym przeświadczeniem. W imię tego obowiązku padły z na</w:t>
        <w:softHyphen/>
        <w:t>szych szeregów pierwsze ofiary. Działając samotnie i bez ni</w:t>
        <w:softHyphen/>
        <w:t>czyjego poparcia przeciw powszechnej hipnozie, ogarniającej nieszczęśliwe społeczeństwo — mieliśmy tym większe zadowole</w:t>
        <w:softHyphen/>
        <w:t>nie wewnętrzne, że pierwsza nasza próba nie była nadaremna.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Nastąpiła dłuższa, bo przeszło roczna przerwa. Postanowiliśmy z „Tadeuszem” i „Romanem” powołać do życia miesięcznik o charakterze organu, rozpatrującego zagadnienia z punktu wi</w:t>
        <w:softHyphen/>
        <w:t>dzenia zasadniczych założeń państwowej myśli polskiej. Roz</w:t>
        <w:softHyphen/>
        <w:t>poczęliśmy poszukiwać łączności z grupami o zbliżonej do nas ideologii. Pierwsze próby nie dawały rezultatu.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Jednym z pierwszych kontaktów były rozmowy z „Unią”. Grupie tej przewodził jeden z byłych młodszych posłów, zwią</w:t>
        <w:softHyphen/>
        <w:t>zanych w swoim czasie z Walerym Sławkiem. Łączność tę na</w:t>
        <w:softHyphen/>
        <w:t>wiązałem za pośrednictwem jednego z dowódców kompanii ZWZ, w której sam byłem dowódcą plutonu. Napisałem nawet na temat polityki zagranicznej trzy krótkie artykuły do organu Unii „Naród” i przeprowadziłem szereg rozmów orientacyjnych ze wspomnianym posłem i z redaktorem „Narodu” Siniewiczem. Rozmowy jednak okazały cię bezowocne. „Unia” ze swoim przy</w:t>
        <w:softHyphen/>
        <w:t>wódcą zmieszała się z falą ogólnego fchaosu myślowego, ulega</w:t>
        <w:softHyphen/>
        <w:t>jąc wszystkim aktualnym i szkodliwym sugestiom. W później</w:t>
        <w:softHyphen/>
        <w:t>szym okresie jej stanowisko zaznaczyło się najbardziej gwał</w:t>
        <w:softHyphen/>
        <w:t>towną postawą w stosunku do Obozu Polski Walczącej.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Zimą 1941 postanowiliśmy wznowić znowu samodzielną akcję. I tym razem byliśmy zdani wyłącznie na własne siły. Łączność z „Franęiszkiem” znacznie osłabła. Na fundusz wydawniczy złożyliśmy we trzech kilkaset złotych. Nie mając powielacza, musieliśmy zdecydować odbijanie miesięcznika na zwykłej ma</w:t>
        <w:softHyphen/>
        <w:t>szynie. Redakcję tworzył „Tadeusz”, „Roman” i ja. Przepisy</w:t>
        <w:softHyphen/>
        <w:t>wania podjęła się nieoceniona „Ala” ze Złotej. Na moją pro</w:t>
        <w:softHyphen/>
        <w:t>pozycję nadaliśmy nowemu pismu tytuł „Przegląd Polityczny”. Poprzedni projekt, aby wznowić nazwę „Słowa Polskiego” uzna</w:t>
        <w:softHyphen/>
        <w:t>liśmy zgodnie za niebezpieczny ze względu na ciągle nieznaną nam wtedy jeszcze treść zeznań „Łukasza”.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„Przegląd Polityczny” ukazał się w rocznicę uchwalenia Kon</w:t>
        <w:softHyphen/>
        <w:t>stytucji Kwietniowej, wiosną 1942. Obejmował imponującą ilość 32 stron, przepisanych na maszynie w 25 egzemplarzach. Rozkolportowaliśmy je wspólnie między najważniejsze ośrodki życia podziemnego. W raporcie delegata rządu, przedstawiane</w:t>
        <w:softHyphen/>
        <w:t>go czynnikom oficjalnym na emigracji ze stanu prasy w Kra</w:t>
        <w:softHyphen/>
        <w:t>ju, znalazł się już pierwszy numer pisma. Figurowaliśmy w tym rejestrze jako organ obozu Piłsudskiego. „Przegląd” zwrócił w ten sposób od razu uwagę czynników Polski Podziemnej. W ma</w:t>
        <w:softHyphen/>
        <w:t>ju i w czerwcu wydaliśmy tym samym systemem dwa dalsze numery.</w:t>
      </w:r>
    </w:p>
    <w:p>
      <w:pPr>
        <w:pStyle w:val="Style10"/>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Moje pierwsze spotkanie z Julianem Piaseckim („Wiktorem”,</w:t>
        <w:br w:type="page"/>
      </w:r>
      <w:r>
        <w:rPr>
          <w:color w:val="000000"/>
          <w:spacing w:val="0"/>
          <w:w w:val="100"/>
          <w:position w:val="0"/>
          <w:shd w:val="clear" w:color="auto" w:fill="auto"/>
          <w:lang w:val="pl-PL" w:eastAsia="pl-PL" w:bidi="pl-PL"/>
        </w:rPr>
        <w:t>późniejszym „Bogusławem”) i Hemplem („Łukaszem”) nastą</w:t>
        <w:softHyphen/>
        <w:t>piło w maju 1942. Spotkanie odbyło się w mieszkaniu przy ul. Obożnej, naprzeciwko Teatru Polskiego. Rozmowa trwała około 2 godzin. Obaj rozmówcy wyrażali mi uznanie za „Przegląd Po</w:t>
        <w:softHyphen/>
        <w:t>lityczny”, przy czym „Łukasz” proponował, aby zespół „Przeglą</w:t>
        <w:softHyphen/>
        <w:t>du” sfuzjonował się z „Myślą Państwową”. Zaoponowałem, mo</w:t>
        <w:softHyphen/>
        <w:t>tywując to odmiennym charakterem „Przeglądu”, którego za</w:t>
        <w:softHyphen/>
        <w:t>łożeniem było omawianie zagadnień myśli i polityki polskiej z zasadniczego, a nie bieżącego punktu widzenia, kiedy „Myśl Państwowa” — przy całym jej wysokim poziomie — poświęcona była raczej aktualnym ocenom bieżącej sytuacji. Była ponadto dwutygodnikiem, a „Przegląd” wychodził co miesiąca. „Wiktor” gorąco poparł moje stanowisko bez żadnych zastrzeżeń. Pod ko</w:t>
        <w:softHyphen/>
        <w:t>niec rozmowy przyjąłem pseudonim „Marian”, uzgadniając ró</w:t>
        <w:softHyphen/>
        <w:t>wnocześnie w imieniu naszej grupy współpracę z zespołem „Wi</w:t>
        <w:softHyphen/>
        <w:t>ktora” i „Łukasza”.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Obaj rozmówcy, jak się okazało, poszukiwali nas również już od kilku tygodni, opierając się na informacji w raporcie dele</w:t>
        <w:softHyphen/>
        <w:t>gata rządu. Od pierwszej chwili naszego spotkania, wytworzyła się wśród nas jak najlepsza atmosfera. Oczywiście w czasie pierwszej dyskusji nie rozpoznałem obu moich partnerów. Spot</w:t>
        <w:softHyphen/>
        <w:t>kanie i jego rezultaty oparły się wyłącznie na wzajemnej wy</w:t>
        <w:softHyphen/>
        <w:t>mianie poglądów i stwierdzeniu jednomyślności w zasadniczych założeniach. W ten sposób wyeliminowane były, jak zresztą w większości wypadków życia konspiracyjnego, wszelkiego rodzaju motywy natury personalnej. Stwarzało to zawsze zdrową i pra</w:t>
        <w:softHyphen/>
        <w:t>widłową platformę współdziałania.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Nawiązanie łączności z „Myślą Państwową” poderwało nas na nogi. Wchodziliśmy po raz pierwszy w kontakt z grupą, od</w:t>
        <w:softHyphen/>
        <w:t>powiadającą nam całkowicie ideowo. „Wiktor” zaproponował od razu wydanie najbliższego numeru drukiem. Ponieważ jed</w:t>
        <w:softHyphen/>
        <w:t>nak czerwcowy numer „Przeglądu” był już w robocie u „Ali”, przyjąłem propozycję, ustalając druk dopiero numeru lipco</w:t>
        <w:softHyphen/>
        <w:t>wego. Nie trzeba taić, że byliśmy bardzo zadowoleni. „Przegląd Polityczny” był najmilszym naszym dzieckiem, które wiązało nas mocno szczególnymi węzłami. Marzyliśmy często o tym, aby zdobyć warunki wydania pisma drukiem.</w:t>
      </w:r>
    </w:p>
    <w:p>
      <w:pPr>
        <w:pStyle w:val="Style36"/>
        <w:keepNext w:val="0"/>
        <w:keepLines w:val="0"/>
        <w:widowControl w:val="0"/>
        <w:shd w:val="clear" w:color="auto" w:fill="auto"/>
        <w:bidi w:val="0"/>
        <w:spacing w:before="0" w:after="0" w:line="216" w:lineRule="auto"/>
        <w:ind w:left="0" w:right="0" w:firstLine="220"/>
        <w:jc w:val="both"/>
        <w:sectPr>
          <w:headerReference w:type="default" r:id="rId43"/>
          <w:headerReference w:type="even" r:id="rId44"/>
          <w:footnotePr>
            <w:pos w:val="pageBottom"/>
            <w:numFmt w:val="decimal"/>
            <w:numStart w:val="1"/>
            <w:numRestart w:val="continuous"/>
            <w15:footnoteColumns w:val="1"/>
          </w:footnotePr>
          <w:pgSz w:w="6940" w:h="11270"/>
          <w:pgMar w:top="818" w:left="482" w:right="468" w:bottom="448" w:header="0" w:footer="3" w:gutter="0"/>
          <w:pgNumType w:start="54"/>
          <w:cols w:space="720"/>
          <w:noEndnote/>
          <w:rtlGutter w:val="0"/>
          <w:docGrid w:linePitch="360"/>
        </w:sectPr>
      </w:pPr>
      <w:r>
        <w:rPr>
          <w:color w:val="000000"/>
          <w:spacing w:val="0"/>
          <w:w w:val="100"/>
          <w:position w:val="0"/>
          <w:shd w:val="clear" w:color="auto" w:fill="auto"/>
          <w:lang w:val="pl-PL" w:eastAsia="pl-PL" w:bidi="pl-PL"/>
        </w:rPr>
        <w:t>Rozmowa z „Wiktorem” i „Łukaszem” dała nam dużo mate</w:t>
        <w:softHyphen/>
        <w:t>riału do rozważań. Mimo wszystko postanowiliśmy wobec obu zachować umiar, dopóki nie rogryziemy splotu wszystkich ele</w:t>
        <w:softHyphen/>
        <w:t>mentów nowej dla nas sytuacji. Zbyt wiele wiary wewnętrznej w słuszność naszego stanowiska włożyliśmy w dotychczasowy wysiłek, którego owocem stał się „Przegląd”, aby zbyt pochop</w:t>
        <w:softHyphen/>
        <w:t>nie zagubić ten dorobek w labiryncie tajemnic i zagadek życia podziemnego. Zdołaliśmy skupić nie dużą, ale wartościową gru</w:t>
        <w:softHyphen/>
        <w:t>pę ludzi, rozrzuconych w różnych punktach Polski. Nowa sy</w:t>
        <w:softHyphen/>
        <w:t>tuacja narzucała konieczność bardziej zwartego skupienia tych sił, aby — obok „Przeglądu” — wprowadzić we wspólne szeregi zorganizowany zespół. „Wiktor” i „Łukasz” zorganizowali na</w:t>
        <w:softHyphen/>
        <w:t>tychmiast bezpośredną z nami łączność. Obaj posługiwali się</w:t>
      </w:r>
    </w:p>
    <w:p>
      <w:pPr>
        <w:widowControl w:val="0"/>
        <w:spacing w:line="1" w:lineRule="exact"/>
      </w:pPr>
      <w:r>
        <mc:AlternateContent>
          <mc:Choice Requires="wps">
            <w:drawing>
              <wp:anchor distT="0" distB="88900" distL="114300" distR="114300" simplePos="0" relativeHeight="125829378" behindDoc="0" locked="0" layoutInCell="1" allowOverlap="1">
                <wp:simplePos x="0" y="0"/>
                <wp:positionH relativeFrom="page">
                  <wp:posOffset>1529080</wp:posOffset>
                </wp:positionH>
                <wp:positionV relativeFrom="paragraph">
                  <wp:posOffset>12700</wp:posOffset>
                </wp:positionV>
                <wp:extent cx="1390015" cy="164465"/>
                <wp:wrapTopAndBottom/>
                <wp:docPr id="90" name="Shape 90"/>
                <a:graphic xmlns:a="http://schemas.openxmlformats.org/drawingml/2006/main">
                  <a:graphicData uri="http://schemas.microsoft.com/office/word/2010/wordprocessingShape">
                    <wps:wsp>
                      <wps:cNvSpPr txBox="1"/>
                      <wps:spPr>
                        <a:xfrm>
                          <a:ext cx="1390015" cy="164465"/>
                        </a:xfrm>
                        <a:prstGeom prst="rect"/>
                        <a:noFill/>
                      </wps:spPr>
                      <wps:txbx>
                        <w:txbxContent>
                          <w:p>
                            <w:pPr>
                              <w:pStyle w:val="Style81"/>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KLAUDIUSZ HRABYK</w:t>
                            </w:r>
                          </w:p>
                        </w:txbxContent>
                      </wps:txbx>
                      <wps:bodyPr wrap="none" lIns="0" tIns="0" rIns="0" bIns="0">
                        <a:noAutoFit/>
                      </wps:bodyPr>
                    </wps:wsp>
                  </a:graphicData>
                </a:graphic>
              </wp:anchor>
            </w:drawing>
          </mc:Choice>
          <mc:Fallback>
            <w:pict>
              <v:shape id="_x0000_s1116" type="#_x0000_t202" style="position:absolute;margin-left:120.40000000000001pt;margin-top:1.pt;width:109.45pt;height:12.949999999999999pt;z-index:-125829375;mso-wrap-distance-left:9.pt;mso-wrap-distance-right:9.pt;mso-wrap-distance-bottom:7.pt;mso-position-horizontal-relative:page" filled="f" stroked="f">
                <v:textbox inset="0,0,0,0">
                  <w:txbxContent>
                    <w:p>
                      <w:pPr>
                        <w:pStyle w:val="Style81"/>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KLAUDIUSZ HRABYK</w:t>
                      </w:r>
                    </w:p>
                  </w:txbxContent>
                </v:textbox>
                <w10:wrap type="topAndBottom" anchorx="page"/>
              </v:shape>
            </w:pict>
          </mc:Fallback>
        </mc:AlternateContent>
      </w:r>
    </w:p>
    <w:p>
      <w:pPr>
        <w:pStyle w:val="Style36"/>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obrębnym łącznictwenl. Łączniczką „Wiktora” była „Marta”, jedna z najbliższych jego współpracowniczek. Otrzymaliśmy pierwsze wydawnictwa, a wśród nich broszurę o kampanii wrześniowej, która była w tym czasie jedyną publikacją na ten temat wydaną w Kraju na podstawie źródeł polskiego sztabu głównego. Bardzo cennym materiałem były starannie wydawane przeglądy prasy i audycji radiowych. Samodzielną pozycją „Łukasza” była „Myśl Państwowa”, która powstała przed przy</w:t>
        <w:softHyphen/>
        <w:t>byciem do Kraju „Wiktora” i marszałka Śmigłego-Rydza.</w:t>
      </w:r>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Tajemnicę tej sprawy poznałem dopiero w kilka tygodni póź</w:t>
        <w:softHyphen/>
        <w:t>niej na podstawie relacji „Wiktora” w czasie spotkania z nim w Chylicach, gdzie „Wiktor” przez jakiś czas się ukrywał. Mar</w:t>
        <w:softHyphen/>
        <w:t>szałek po ucieczce z Rumunii przeszedł na Węgry, gdzie w ukry</w:t>
        <w:softHyphen/>
        <w:t>ciu przebywał w jednym z zamków. Spisał tam swoje pamięt</w:t>
        <w:softHyphen/>
        <w:t>niki, przewiezione później do Kraju. Fragmenty z nich druko</w:t>
        <w:softHyphen/>
        <w:t>wałem w „Przeglądzie Politycznym”. Na Węgrzech marszałek powołał do życia Obóz Polski Walczącej, a jesienią w 1941 zde</w:t>
        <w:softHyphen/>
        <w:t>cydował udać się do Kraju. Granicę przeszedł w bezpośrednim towarzystwie późniejszego szefa wydziału łączności OPW „Ko</w:t>
        <w:softHyphen/>
        <w:t>rala”. Pierwszym etapem pobytu marszałka był Kraków, a na</w:t>
        <w:softHyphen/>
        <w:t>stępnie Warszawa, gdzie nawiązano łączność z grupą „Myśli Państwowej” i innymi działającymi już odłamami obozu Pił</w:t>
        <w:softHyphen/>
        <w:t>sudskiego.</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Po powstaniu warszawskim zetknąłem się zarówno w War</w:t>
        <w:softHyphen/>
        <w:t>szawie, jak i w Krakowie z ludźmi, u których ukrywał się mar</w:t>
        <w:softHyphen/>
        <w:t>szałek śmigły-Rydz. Pełnomocnikiem marszałka był „Wiktor”. W grudniu 1941 marszałek, którego stan zdrowia pod wpływem wydarzeń lat ostatnich i podróży odbywanych pieszo po uciecz</w:t>
        <w:softHyphen/>
        <w:t>ce z Rumunii, a następnie z Węgier do Polski, uległ nagłemu pogorszeniu — umarł niespodziewanie na udar serca w jednym ze szpitali warszawskich. Następstwo w pracach objął „Wiktor”.</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Wiadomość o powrocie Śmigłego-Rydza do Kraju i jego śmier</w:t>
        <w:softHyphen/>
        <w:t>ci wywarła na nas szczególne wrażenie. Zarysowały się nie</w:t>
        <w:softHyphen/>
        <w:t>zwykłe tragizmem kontury człowieka, który rzucając 1 września rozkaz obrony Polski, uległ dramatycznemu przeznaczeniu po</w:t>
        <w:softHyphen/>
        <w:t>bitego wodza naczelnego. Nie załamało to woli śmigłego, który uciekając z niewoli, nie wybrał drogi na obczyznę, ale skierował się do Kraju, aby dzielić jego losy i walczyć na jego ziemi. Były Wódz Naczelny staje w jednym szeregu z tysiącami żoł</w:t>
        <w:softHyphen/>
        <w:t>nierzy Polski Podziemnej, aby kontynuować walkę. Jeżeli był kiedykolwiek w ubiegłej wojnie potężniejszy symbol niezłama- nego charakteru Polski i bezinteresownego poświęcenia w roz</w:t>
        <w:softHyphen/>
        <w:t>prawie o wolność — to śmigły-Rydz przybywający do Kraju i podejmujący czynny udział w podziemiach konspiracji, oko w oko z przemożną siłą wroga — symbolem tym stał się jednym z najdoskonalszych, chociaż los nie oszczędził mu żadnej go</w:t>
        <w:softHyphen/>
        <w:t>ryczy. Pod jego urokiem pozostawaliśmy przez cały okres wojny.</w:t>
      </w:r>
    </w:p>
    <w:p>
      <w:pPr>
        <w:pStyle w:val="Style36"/>
        <w:keepNext w:val="0"/>
        <w:keepLines w:val="0"/>
        <w:widowControl w:val="0"/>
        <w:shd w:val="clear" w:color="auto" w:fill="auto"/>
        <w:bidi w:val="0"/>
        <w:spacing w:before="0" w:after="40" w:line="216" w:lineRule="auto"/>
        <w:ind w:left="0" w:right="0" w:firstLine="220"/>
        <w:jc w:val="both"/>
        <w:sectPr>
          <w:headerReference w:type="default" r:id="rId45"/>
          <w:headerReference w:type="even" r:id="rId46"/>
          <w:footnotePr>
            <w:pos w:val="pageBottom"/>
            <w:numFmt w:val="decimal"/>
            <w:numStart w:val="1"/>
            <w:numRestart w:val="continuous"/>
            <w15:footnoteColumns w:val="1"/>
          </w:footnotePr>
          <w:pgSz w:w="6940" w:h="11270"/>
          <w:pgMar w:top="467" w:left="615" w:right="550" w:bottom="310" w:header="39" w:footer="3" w:gutter="0"/>
          <w:pgNumType w:start="62"/>
          <w:cols w:space="720"/>
          <w:noEndnote/>
          <w:rtlGutter w:val="0"/>
          <w:docGrid w:linePitch="360"/>
        </w:sectPr>
      </w:pPr>
      <w:r>
        <w:rPr>
          <w:color w:val="000000"/>
          <w:spacing w:val="0"/>
          <w:w w:val="100"/>
          <w:position w:val="0"/>
          <w:shd w:val="clear" w:color="auto" w:fill="auto"/>
          <w:lang w:val="pl-PL" w:eastAsia="pl-PL" w:bidi="pl-PL"/>
        </w:rPr>
        <w:t>Aby ofiara dopełniła się do końca, wiadomość o śmierci Na</w:t>
        <w:softHyphen/>
        <w:t>czelnego Wodza na ziemi ojczystej zachowywaliśmy w całko-</w:t>
      </w:r>
    </w:p>
    <w:p>
      <w:pPr>
        <w:pStyle w:val="Style36"/>
        <w:keepNext w:val="0"/>
        <w:keepLines w:val="0"/>
        <w:widowControl w:val="0"/>
        <w:shd w:val="clear" w:color="auto" w:fill="auto"/>
        <w:bidi w:val="0"/>
        <w:spacing w:before="180" w:after="0" w:line="216" w:lineRule="auto"/>
        <w:ind w:left="0" w:right="0" w:firstLine="0"/>
        <w:jc w:val="both"/>
      </w:pPr>
      <w:r>
        <w:rPr>
          <w:color w:val="000000"/>
          <w:spacing w:val="0"/>
          <w:w w:val="100"/>
          <w:position w:val="0"/>
          <w:shd w:val="clear" w:color="auto" w:fill="auto"/>
          <w:lang w:val="pl-PL" w:eastAsia="pl-PL" w:bidi="pl-PL"/>
        </w:rPr>
        <w:t>witej tajemnicy, chociaż opinia powtarzała w tej sprawie różne pogłoski.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17-go marca 1943 „Wiktor” zamówił uroczystą mszę świętą w kościele Bernardynów na Krakowskim Przedmieściu. W po- mroce pustego kościoła jaśniał wielki ołtarz. W ławkach zaję</w:t>
        <w:softHyphen/>
        <w:t>liśmy miejsca rozrzuceni, aby uniemożliwić ewentualną obser</w:t>
        <w:softHyphen/>
        <w:t>wację. „Wiktor” zawiadomił tylko nieliczną garstkę najbliż</w:t>
        <w:softHyphen/>
        <w:t>szych. Oprócz niego obecni w kościele byli „Koral”, „Marta”, „Wujek”, „Biały” i ja. Może jeszcze jedna lub dwie osoby. Za ławkami klęczały babki kościelne nieświadome intencji nabo</w:t>
        <w:softHyphen/>
        <w:t>żeństwa. U stóp ołtarza siwy kapłan odprawiał modły. Ktoś grał na organach. Wyszliśmy z kościoła nie wymieniając nawet ukło</w:t>
        <w:softHyphen/>
        <w:t>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W ten sposób podziemie polskie uczciło pamięć obu marszałków.</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 pierwszej rozmowie i wydaniu drukiem lipcowego numeru „Przeglądu”, zainicjowałem jeszcze jedną wspólną konferencję w towarzystwie najbliższych moich przyjaciół. Wyznaczyliśmy ją na Saskiej Kępie przy Walecznych w mieszkaniu „Tadeusza”. Udział wzięli: „Wiktor”, „Łukasz”, „Tadeusz”, „Roman” i ja. Za</w:t>
        <w:softHyphen/>
        <w:t>dawaliśmy różne pytania, nasi rozmówcy udzielali odpowiedzi Usiłowaliśmy ich zidentyfikować. „Roman” twierdził, że pod pseudonimem „Wiktora” ukrywa się prawdopodobnie Julian Łukasiewicz. Sprawa wyjaśniła się dopiero w kilkanaście dni później.</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„Wiktor” przedstawił sytuację polską i międzynarodową po kampahii wrześniowej, udzielając bardzo wiele cennych infor</w:t>
        <w:softHyphen/>
        <w:t>macji i oświetleń, które zbiegały się z dotychczasowymi naszymi wnioskami. Rozmowa związała nas mocniej, szczególnie z „Wi</w:t>
        <w:softHyphen/>
        <w:t>ktorem”. Nie był to jednak jeszcze koniec procesu wiązania się z nową grupą.</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Łączność z „Łukaszem” ograniczała się do odbierania jego wydawnictw. „Wiktor” utrzymywał częsty kontakt bezpośredni. Z końcem czerwca otrzymałem od niego dyspozycję sformuło</w:t>
        <w:softHyphen/>
        <w:t>wania deklaracji ideowej przyszłego obozu politycznego. Wy</w:t>
        <w:softHyphen/>
        <w:t>konałem to zadanie podczas krótkiego pobytu w Rabce. Po moim powrocie do Warszawy, „Wiktor” powołał do życia ko</w:t>
        <w:softHyphen/>
        <w:t>misję organizacyjną obozu, złożoną z trzech osób: „Korala”, „Pawła” i mnie. „Paweł” reprezentował grupę POW, był jednak w tym czasie nieobecny w Warszawie. Nieobecność przeciągała się przez dłuższy czas, wobec czego w jego miejsce wszedł do komisji „Łęga”, również przedstawiciel POW. „Łęga” kierował w tym czasie kolportażem wspólnych wydawnictw „Łukasza” i „Wiktora”.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 pierwszym posiedzeniu, w mieszkaniu „Łęgi” przy Marien- sztad w pobliżu mostu Kierbedzia, na wniosek „Korala” zosta</w:t>
        <w:softHyphen/>
        <w:t xml:space="preserve">łem wybrany przewodniczącym komisji. Rozpoczęliśmy obrady nad projektem deklaracji tak, aby jak najszybciej przedstawić go grupom, które </w:t>
      </w:r>
      <w:r>
        <w:rPr>
          <w:color w:val="000000"/>
          <w:spacing w:val="0"/>
          <w:w w:val="100"/>
          <w:position w:val="0"/>
          <w:shd w:val="clear" w:color="auto" w:fill="auto"/>
          <w:lang w:val="fr-FR" w:eastAsia="fr-FR" w:bidi="fr-FR"/>
        </w:rPr>
        <w:t xml:space="preserve">•deklaro’waly </w:t>
      </w:r>
      <w:r>
        <w:rPr>
          <w:color w:val="000000"/>
          <w:spacing w:val="0"/>
          <w:w w:val="100"/>
          <w:position w:val="0"/>
          <w:shd w:val="clear" w:color="auto" w:fill="auto"/>
          <w:lang w:val="pl-PL" w:eastAsia="pl-PL" w:bidi="pl-PL"/>
        </w:rPr>
        <w:t>gotowość przystąpienia do obozu. Dyskusja nad projektem trwała na kilku 'dłuższych posiedze</w:t>
        <w:softHyphen/>
        <w:t>niach. Poczyniono nieznaczne poprawki. Na wniosek grupy</w:t>
        <w:br w:type="page"/>
      </w:r>
      <w:r>
        <w:rPr>
          <w:color w:val="000000"/>
          <w:spacing w:val="0"/>
          <w:w w:val="100"/>
          <w:position w:val="0"/>
          <w:shd w:val="clear" w:color="auto" w:fill="auto"/>
          <w:lang w:val="pl-PL" w:eastAsia="pl-PL" w:bidi="pl-PL"/>
        </w:rPr>
        <w:t>„Przeglądu”, wprowadzony został artykuł określający stosunek obozu do zagadnień kultury i sztuki. Grupa POW zapropono</w:t>
        <w:softHyphen/>
        <w:t>wała artykuł, dotyczący zagadnień spółdzielczości i wychowania młodzieży. W tej formie projekt rozesłano do poszczególnych organizacji celem powtórnego przestudiowania. Między innymi projekt otrzymał również „Łukasz”, jako przedstawiciel grupy „Myśli Państwowej”. Było to w pierwszej połowie sierpnia 1942.</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Zupełnie niespodziewanie — w kilka dni później — „Łukasz” rozesłał zaproszenia na ogólne zebranie konstytuujące nową formację, przy czym do zaproszenia dołączył odpis naszego pro</w:t>
        <w:softHyphen/>
        <w:t>jektu oraz jeszcze inny projekt deklaracji. Termin proponowa</w:t>
        <w:softHyphen/>
        <w:t>nego zebrania wyznaczony został na pierwsze dni września.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Zwołałem bezzwłocznie komisję organizacyjną i postawiłem wniosek o zwołanie walnego zjazdu obozu na dzień 25 sierpnia. Wniosek został aprobowany. Przystąpiliśmy do przygotowań. Równocześnie „Wiktor” podjął próbę porozumienia z „Łuka</w:t>
        <w:softHyphen/>
        <w:t>szem”. W konferencji w tej sprawie wzięliśmy udział we trzech jako komisja organizacyjna oraz ze strony grupy „Myśli Pań</w:t>
        <w:softHyphen/>
        <w:t>stwowej” „Łukasz” i jeden z najbliższych jego współpracowni</w:t>
        <w:softHyphen/>
        <w:t>ków Borkowski, który zginął później zamęczony przez Niemców, o ile pamiętam, w Majdanku. „Wiktor” był nieobecny.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Rozmowa z „Łukaszem” w pierwszej fazie odbyła się w atmo</w:t>
        <w:softHyphen/>
        <w:t>sferze spokojnej. „Łukasz” atakował koncepcję Obozu, jako próbę wznowienia OZN. Był to jego główny argument. Wykazy</w:t>
        <w:softHyphen/>
        <w:t>waliśmy zgodnie w polemice, że zarzut ten jest niesłuszny, bo chociaż do projektowanego Obozu mają wejść także niektórzy działacze przedwojennego OZN, to jednak gotowość udziału w jego pracach zgłosili również ludzie nie tylko niezwiązani nigdy z OZN, ale nawet mu przeciwni. Zwróciłem uwagę, że wyjąt</w:t>
        <w:softHyphen/>
        <w:t>kowe i tragiczne warunki wojny i okupacji nie pozwalają na podtrzymywanie partykularnych różnic w Obozie Piłsudskiego, ponieważ jedność działania w tego rodzaju sytuacji jest nie tylko zgodna z tradycją Józefa Piłsudskiego, ale przede wszyst</w:t>
        <w:softHyphen/>
        <w:t>kim jest politycznym nakazem obecnego położenia. Szczególnie mocno przemawiał w tym duchu „Łęga”, powołując się na du</w:t>
        <w:softHyphen/>
        <w:t>cha tradycji POW i Legionów.</w:t>
      </w:r>
    </w:p>
    <w:p>
      <w:pPr>
        <w:pStyle w:val="Style36"/>
        <w:keepNext w:val="0"/>
        <w:keepLines w:val="0"/>
        <w:widowControl w:val="0"/>
        <w:shd w:val="clear" w:color="auto" w:fill="auto"/>
        <w:bidi w:val="0"/>
        <w:spacing w:before="0" w:after="0" w:line="218" w:lineRule="auto"/>
        <w:ind w:left="0" w:right="0" w:firstLine="220"/>
        <w:jc w:val="both"/>
        <w:sectPr>
          <w:headerReference w:type="default" r:id="rId47"/>
          <w:headerReference w:type="even" r:id="rId48"/>
          <w:headerReference w:type="first" r:id="rId49"/>
          <w:footnotePr>
            <w:pos w:val="pageBottom"/>
            <w:numFmt w:val="decimal"/>
            <w:numRestart w:val="continuous"/>
            <w15:footnoteColumns w:val="1"/>
          </w:footnotePr>
          <w:pgSz w:w="6940" w:h="11270"/>
          <w:pgMar w:top="807" w:left="382" w:right="168" w:bottom="394" w:header="0" w:footer="3" w:gutter="0"/>
          <w:pgNumType w:start="61"/>
          <w:cols w:space="720"/>
          <w:noEndnote/>
          <w:titlePg/>
          <w:rtlGutter w:val="0"/>
          <w:docGrid w:linePitch="360"/>
        </w:sectPr>
      </w:pPr>
      <w:r>
        <w:rPr>
          <w:color w:val="000000"/>
          <w:spacing w:val="0"/>
          <w:w w:val="100"/>
          <w:position w:val="0"/>
          <w:shd w:val="clear" w:color="auto" w:fill="auto"/>
          <w:lang w:val="pl-PL" w:eastAsia="pl-PL" w:bidi="pl-PL"/>
        </w:rPr>
        <w:t>Ze swojej strony powiedziałem, że jako przedstawiciel grupy, która z Obozem Piłsudskiego nie była zawsze związana, ale obe</w:t>
        <w:softHyphen/>
        <w:t>cnie uważa za swój obowiązek skupienie wszystkich wysiłków około tych zasad, które reprezentował właśnie Piłsudski i jego obóz — apeluję także o zaniechanie wszelkich ambicji i prze</w:t>
        <w:softHyphen/>
        <w:t>kreślenie różnic pomiędzy Piłsudczykami, które dotyczą zagad</w:t>
        <w:softHyphen/>
        <w:t>nień przeszłości. Wyraziłem przekonanie, że Obóz kontynuujący ideę Piłsudskiego nie może oprzeć się wyłącznie o stare kadry żołnierzy Komendanta Legionów, ponieważ stałby się wówczas grupą weteranów skazanych na wymarcie. Przypomniałem, że ambicją starych żołnierzy Piłsudskiego powinno być skupienie świeżych i młodszych elementów, które przejmą ich ideę, po</w:t>
        <w:softHyphen/>
        <w:t>głębią ją i będą ją realizowały w dalszych etapach życia na</w:t>
        <w:softHyphen/>
        <w:t>rodu. Podstawą porozumienia i współdziałania mogą być dla</w:t>
      </w:r>
    </w:p>
    <w:p>
      <w:pPr>
        <w:pStyle w:val="Style36"/>
        <w:keepNext w:val="0"/>
        <w:keepLines w:val="0"/>
        <w:widowControl w:val="0"/>
        <w:shd w:val="clear" w:color="auto" w:fill="auto"/>
        <w:bidi w:val="0"/>
        <w:spacing w:before="0" w:after="40" w:line="221" w:lineRule="auto"/>
        <w:ind w:left="0" w:right="0" w:firstLine="0"/>
        <w:jc w:val="both"/>
      </w:pPr>
      <w:r>
        <w:rPr>
          <w:color w:val="000000"/>
          <w:spacing w:val="0"/>
          <w:w w:val="100"/>
          <w:position w:val="0"/>
          <w:shd w:val="clear" w:color="auto" w:fill="auto"/>
          <w:lang w:val="pl-PL" w:eastAsia="pl-PL" w:bidi="pl-PL"/>
        </w:rPr>
        <w:t>nas tylko wspólne zasady ideowe,.a nigdy przynależność do ta</w:t>
        <w:softHyphen/>
        <w:t>kich lub innych formacji sprzed lat kilkudziesięciu.</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„Łukasz” w pewnym momencie poruszył sprawę śmigłego. Nie wiedziałem jeszcze wówczas, że śmigły był w Kraju i że nie żyje. „Łukasz” zaskoczył mnie pytaniem, dlaczego „Wiktor” ukrywa wiadomość o zgonie marszałka. Odpowiedziałem, że jest to mi zupełnie obojętne, czy śmigły żyje czy nie, ponieważ ja i moi przyjaciele — wiążemy się w pracy podziemnej nie pod zawołaniem tego lub innego nazwiska, ale w imię zasad i idei, które wspólnie uzgodniliśmy, przede wszystkim zaś w po</w:t>
        <w:softHyphen/>
        <w:t>czuciu konieczności budowania jednolitego frontu wobec naj</w:t>
        <w:softHyphen/>
        <w:t>wyższego niebezpieczeństwa, które zagroziło naszej niepodleg</w:t>
        <w:softHyphen/>
        <w:t>łości.</w:t>
      </w:r>
    </w:p>
    <w:p>
      <w:pPr>
        <w:pStyle w:val="Style36"/>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Dyskusja przeciągała się. „Łukasz” był nieustępliwy. Wiedzie</w:t>
        <w:softHyphen/>
        <w:t>liśmy, że znaczna większość zorganizowanych grup obozu Pił</w:t>
        <w:softHyphen/>
        <w:t>sudskiego nie podziela zdania „Łukasza”. W pewnym momencie oświadczyłem, że wyczerpaliśmy nasze argumenty i próbę uzgodnienia naszych stanowisk, a wobec stanowiska „Łukasza” nie widzę celu dalszego kontynuowania dyskusji.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 zakończeniu rozmowy spisałem szczegółowy protokół, uzu</w:t>
        <w:softHyphen/>
        <w:t>pełniony przez „Korala” i „Łęgę”. Podpisany przez nas trzech protokół przekazaliśmy „Łukaszowi” do wiadomości. „Łukasz” nie wniósł przeciw treści protokółu żadnego sprzeciwu.</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 ten sposób nastąpił rozłam pomiędzy nami a grupą „Łukasza”.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Przygotowania do walnego zjazdu były w pełnym toku. Ze względu na bezpieczeństwo, postanowiliśmy odbyć zjazd w jed</w:t>
        <w:softHyphen/>
        <w:t>nym czasie, ale w trzech grupach. Zgodnie z tym planem, kon</w:t>
        <w:softHyphen/>
        <w:t>stytuujące zebranie Obozu Polski Walczącej odbyło się 25sierp- nia 1942 r. w Warszawie w trzech miejscach: jedna grupa ob</w:t>
        <w:softHyphen/>
        <w:t>radowała w domu przy ul. Czeczota pod moim przewodnictwem, druga przy Walecznych pod kierownictwem „Korala” i trzecia przy Marienstad pod przewidnictwem „Łęgi”.</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Udział w zebraniach wzięli delegaci ośmiu organizacji: POW, Związku Legionistów, Strzelca, Grupy Emigracyjnej „Wikto</w:t>
        <w:softHyphen/>
        <w:t>ra”, Grupy „Przeglądu Politycznego”,' Grupy Nauczycielskiej ZNP, Grupy Kolejarzy ZZZ i Grupy Byłych Posłów. Po zaga</w:t>
        <w:softHyphen/>
        <w:t>jeniu nastąpiło odczytanie projektu deklaracji i głosowanie nad jej przyjęciem, następnie głosowanie nad projektem przysięgi organizacyjnej, a wreszcie wybór szefa Obozu. Wszystkie trzy grupy wypowiedziały się jednomyślnie za wyborem „Wiktora”. Ponadto uchwaliliśmy tekst hołdowniczy do Prezydenta Rze</w:t>
        <w:softHyphen/>
        <w:t>czypospolitej.</w:t>
      </w:r>
    </w:p>
    <w:p>
      <w:pPr>
        <w:pStyle w:val="Style36"/>
        <w:keepNext w:val="0"/>
        <w:keepLines w:val="0"/>
        <w:widowControl w:val="0"/>
        <w:shd w:val="clear" w:color="auto" w:fill="auto"/>
        <w:bidi w:val="0"/>
        <w:spacing w:before="0" w:after="0" w:line="216" w:lineRule="auto"/>
        <w:ind w:left="0" w:right="0"/>
        <w:jc w:val="both"/>
        <w:sectPr>
          <w:headerReference w:type="default" r:id="rId50"/>
          <w:headerReference w:type="even" r:id="rId51"/>
          <w:footnotePr>
            <w:pos w:val="pageBottom"/>
            <w:numFmt w:val="decimal"/>
            <w:numRestart w:val="continuous"/>
            <w15:footnoteColumns w:val="1"/>
          </w:footnotePr>
          <w:pgSz w:w="6940" w:h="11270"/>
          <w:pgMar w:top="807" w:left="382" w:right="168" w:bottom="394" w:header="0" w:footer="3" w:gutter="0"/>
          <w:pgNumType w:start="65"/>
          <w:cols w:space="720"/>
          <w:noEndnote/>
          <w:rtlGutter w:val="0"/>
          <w:docGrid w:linePitch="360"/>
        </w:sectPr>
      </w:pPr>
      <w:r>
        <w:rPr>
          <w:color w:val="000000"/>
          <w:spacing w:val="0"/>
          <w:w w:val="100"/>
          <w:position w:val="0"/>
          <w:shd w:val="clear" w:color="auto" w:fill="auto"/>
          <w:lang w:val="pl-PL" w:eastAsia="pl-PL" w:bidi="pl-PL"/>
        </w:rPr>
        <w:t>Po zebraniach trzej przewodniczący przybyli do mieszkania przy Filtrowej w gmachach PKO. Przybył tam również „Wik</w:t>
        <w:softHyphen/>
        <w:t xml:space="preserve">tor”. W postawie żołnierskiej złożyłem mu raport o przebiegu zebrań i zawiadomiłem, że został wybrany szefem Obozu. „Łę- ga” przyniósł wiązankę biało-czerwonych kwiatów i wręczył je „Wiktorowi”. Szef podziękował nam za wysiłek i wywiązanie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się z przyjętego zadania. Po krótkiej rozmowie rozeszliśmy się.</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kilka dni później mianowany został Komitet Wykonawczy Obozu. W skład Komitetu wszedł „Wiktor” jako szef, „Koral” jako szef wydziału personalnego i łączności, „Paweł” jako szef wydziału politycznego, „Marian” jako szef wydziału propagandy i prasy, „Biały” jako szef techniczny, „Łęga” jako szef kolpor</w:t>
        <w:softHyphen/>
        <w:t>tażu, ponadto szef wydziału wojskowego i finansowego, których pseudonimów — niestety — nie pamiętam. Skład Komitetu Wy</w:t>
        <w:softHyphen/>
        <w:t>konawczego ulegał w ciągu dwu następnych lat zmianom i uzupełnieniom. „Łęga” został wkrótce aresztowany. Komitet Wykonawczy zebrał się tylko dwa razy w komplecie, ponieważ tego rodzaju liczne zebrania prędzej czy później kończyły się zawsze aresztowaniem obradującego grona. „Wiktor” przestrze</w:t>
        <w:softHyphen/>
        <w:t>gał bezpieczeństwa organizacji i najściślejszych zasad konspi</w:t>
        <w:softHyphen/>
        <w:t>racji i dzięki temu aresztowania w OPW nigdy nie naruszyły całości prac ani głównego trzonu roboty. W związku z rozła</w:t>
        <w:softHyphen/>
        <w:t>mem .niektórzy z nas zmienili pseudonimy. „Wiktor” przyjął pseudonim „Bogusław”, ja zmieniłem „Mariana” na. „Andrzeja”.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Pierwsze zebranie Komitetu odbyło się w mieszkaniu przy Chmielnej. Mieszkanie było zdemolowane i bez okien, w pół</w:t>
        <w:softHyphen/>
        <w:t>mroku zapadającego wieczoru.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„Bogusław” złożył w obecności Komitetu przysięgę, po czym odebrał ją od nas. Przysięgaliśmy przed krucyfiksem półgłosem, aby nie zwrócić uwagi przechodniów ulicznych i domowników. W Komitecie zaznaczyła się już podczas pierwszych obrad opo</w:t>
        <w:softHyphen/>
        <w:t>zycyjna postawa „Pawła”. Podkreślał ją wielokrotnie także pó</w:t>
        <w:softHyphen/>
        <w:t>źniej w sprawach zresztą nieistotnych, zachowując zawsze umiar i poczucie odpowiedzialności wobec wspólnego celu.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Drugie i ostatnie zebranie plenarne Komitetu odbyło się w kilka miesięcy później w mieszkaniu „Pawła” przy Senatorskiej.</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Normalnie łączność „Bogusław” z Komitetem utrzymywał przy pomocy codziennej korespondencji. Raz na miesiąc regu</w:t>
        <w:softHyphen/>
        <w:t>larnie odbywał konferencję kolejno z każdym członkiem Komi</w:t>
        <w:softHyphen/>
        <w:t>tetu Wykonawczego, w wypadkach szczególnej wagi zwoływał zebrania niektórych szefów wydziałów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dla omówienia wspólnie interesujących ich zagadnień. Przeciętnie co miesiąc ukazywał się prócz tego okólnik wewnętrzny szefa Obozu.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Zorganizowana została centralna poczta organizacji pod kie</w:t>
        <w:softHyphen/>
        <w:t>rownictwem „Marty”. Codziennie — między godz. 14 a 15 — łączniczki wszystkich wydziałów zjawiały się w wyznaczonym punkcie, ciągle zmienianym, aby przekazać i odebrać pocztę. Stałą urzędniczką poczty była „Teresa”. Mieszkała w jednym z gmachów, zajmowanych przez SS. Niewydaną pocztę i prasę zabierała ze sobą i przenosiła ją przez dwa lata przez poste</w:t>
        <w:softHyphen/>
        <w:t>runki hitlerowskich żołnierzy, pilnujących bramę. W czasie urzędowania na poczcie „Teresa” na wypadek wizyty Gestapo lub innych niepożądanych gości, zajmowała się wypychaniem sztucznych zwierzątek, czym zresztą zarabiała na życie. Lokal poczty zmieniał się przeciętnie co jeden lub dwa tygodnie. Był</w:t>
        <w:br w:type="page"/>
      </w:r>
      <w:r>
        <w:rPr>
          <w:color w:val="000000"/>
          <w:spacing w:val="0"/>
          <w:w w:val="100"/>
          <w:position w:val="0"/>
          <w:shd w:val="clear" w:color="auto" w:fill="auto"/>
          <w:lang w:val="pl-PL" w:eastAsia="pl-PL" w:bidi="pl-PL"/>
        </w:rPr>
        <w:t>to jeden z najtrudniejszych problemów „Marty”, ponieważ wy</w:t>
        <w:softHyphen/>
        <w:t>szukiwanie coraz to nowych mieszkań nie było prostym zagad</w:t>
        <w:softHyphen/>
        <w:t>nieniem. Lokal przeznaczony na pocztę był odwiedzany co</w:t>
        <w:softHyphen/>
        <w:t>dziennie co najmniej przez kilkanaście osób, obładowanych nie</w:t>
        <w:softHyphen/>
        <w:t>bezpiecznym bagażem.</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Każdy wydział posiadał jedną wyznaczoną do obsługi poczty łączniczkę, której sprawne funkcjonowanie było warunkiem nieprzerwanej działalności Obozu. Kandydatki poddawane były przez „Martę” ścisłej i sumiennej obserwacji co do ich stanu nerwowego, uzdolnień i innych warunków. Praca łączniczek, z których tak wiele padło ofiarą swojej odpowiedzialnej, nie</w:t>
        <w:softHyphen/>
        <w:t>bezpiecznej i bardzo ciężkiej służby — zapisała osobną, piękną kartę także naszego Obozu. Była to zawsze bodaj najtrudniejsza i najbardziej ryzykowna praca obok bezpośrednich akcji bojo</w:t>
        <w:softHyphen/>
        <w:t>wych podziemnego żołnierza. Wspominam dziś o tych niezmor</w:t>
        <w:softHyphen/>
        <w:t>dowanych, bohaterskich towarzyszkach walki z najgłębszym wzruszeniem. Ich gorliwość, najczystsza ideowość, odwaga, nie</w:t>
        <w:softHyphen/>
        <w:t>kończąca się pomysłowość w konspirowaniu wykonywanej pra</w:t>
        <w:softHyphen/>
        <w:t>cy, ich niezłomna zawsze postawa w razie aresztowania, ocze</w:t>
        <w:softHyphen/>
        <w:t>kują osobnej historii.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Każdy z wydziałów posiadał na poczcie swój kryptonim, któ</w:t>
        <w:softHyphen/>
        <w:t>rym adresowane były listy. I tak szef Obozu .używał kryptonimu „Stanisława”, wydział łączności „Maria”, wydział prasy „Pau</w:t>
        <w:softHyphen/>
        <w:t>lina”, wydział kolportażu „Klara”, wydział techniczny „Tek</w:t>
        <w:softHyphen/>
        <w:t>la” itd.</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Łączność z ramienia „Pauliny” (wydział prasy i propagandy) utrzymywałem najpierw sam na zmianę ze „Zosią”. Później z polecenia „Krzysztofa” zaprosiłem do współpracy . jako stałą łączniczkę — „Krystynę”. „Krystyna” okazała się świetną i dzielną towarzyszką pracy. Przemierzała codziennie Warszawę z ryzykownymi paczkami, dźwigając nieraz spore pakunki bi</w:t>
        <w:softHyphen/>
        <w:t>buły i listów. Należała do najbardziej dystkretnych pracownic. Była młodą, przystojną dziewczyną. Początkowo skład bibuły i listów doręczanych przeze mnie na pocztę mieścił się w jej prywatnym mieszkaniu, dokąd sam lub za pośrednictwem „Maćka” doręczałem przesyłki od siebie i odbierałem przezna</w:t>
        <w:softHyphen/>
        <w:t>czone dla mnie. „Krystyna” miała jednak w związku ze służbą pewne trudności w rodzinie, wobec czego punkt rozdzielczy prze</w:t>
        <w:softHyphen/>
        <w:t>niesiony został do „Ali” przy Złotej. W mieszkaniu „Ali” mieś</w:t>
        <w:softHyphen/>
        <w:t>ciła się centrala mojego wydziału i tu również przechowywałem archiwum „Pauliny”.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Do pomocy „Krystynie” — w kontaktach z wszystkimi innymi punktami poza pocztą — służyła „Hanka”, młodziutka, osiem</w:t>
        <w:softHyphen/>
        <w:t>nastoletnia dziewczyna, która do ukrycia bagażu nie używała nigdy żadnej większej torby, prócz małej, zniszczonej torebki ręcznej. I wszystkie przesyłki nosiła po prostu w ręku. Mimo bezustannych zastrzeżeń i zakazów „Hanka” nie zmieniła swego systemu, twierdząc, że jest on najpewniejszy. Kiedy w jej mie</w:t>
        <w:softHyphen/>
        <w:t>szkaniu odbyła się raz rewizja w poszukiwaniu jej brata, żoł</w:t>
        <w:softHyphen/>
        <w:t>nierza AK, „Hanka” przetrzymała tajne listy przez cały czas</w:t>
        <w:br w:type="page"/>
      </w:r>
      <w:r>
        <w:rPr>
          <w:color w:val="000000"/>
          <w:spacing w:val="0"/>
          <w:w w:val="100"/>
          <w:position w:val="0"/>
          <w:shd w:val="clear" w:color="auto" w:fill="auto"/>
          <w:lang w:val="pl-PL" w:eastAsia="pl-PL" w:bidi="pl-PL"/>
        </w:rPr>
        <w:t>rewizji w zaciśniętej pięści. Pozostała w robocie do końca. „Krystyna” — niestety — wpadła w ręce Gestapo. Wysiadając na Marszałkowskiej z tramwaju przystąpiła — według relacji świadków — do młodego człowieka, który stał na przystanku. Prawdopodobnie był to ktoś umówiony przez nią celem dorę</w:t>
        <w:softHyphen/>
        <w:t>czenia przesyłki. Nieznajomy znajdował się już pod obserwacją agenta, który oboje aresztował. Więcej „Krystyny” nie zoba</w:t>
        <w:softHyphen/>
        <w:t>czyliśmy. Otrzymałem tylko od niej krótki gryps z Pawiaka, w którym napisała: „Andrzej może być spokojny o swoje dzieci”. Dzielna dziewczyna meldowała mi w ten sposób, że bez prze</w:t>
        <w:softHyphen/>
        <w:t>szkód możemy kontynuować prace wydziału i że nie zdradzi niczego ani słowem. Wiedziała zaś tak wiele, że jej załamanie mogło nie tylko rozbić cały wydział, ale pociągnąć szereg po</w:t>
        <w:softHyphen/>
        <w:t>ważnych aresztowań. „Krystyna” wykonała swoją służbę do końca. Zginęła podczas śledztwa w Alei Szucha. W jej miejsce weszła wkrótce „Joanna”. „Joanna” była starsza, ale odzna</w:t>
        <w:softHyphen/>
        <w:t>czała się tą samą zawziętością, co jej poprzedniczka. Kiedy pod koniec powstania odnalazłem ją w jej własnym mieszkaniu przy Polnej, „Joanna” podzieliła się ze mną ostatkiem swoich skrom</w:t>
        <w:softHyphen/>
        <w:t>nych zapasów.</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Punkt rozdzielczy, ze względów bezpieczeństwa, przeniosłem od „Ali” do mieszkania „Józefa” przy Polnej. „Józef” był sta</w:t>
        <w:softHyphen/>
        <w:t>rym współtowarzyszem naszych prac przedwojennych. Łącz</w:t>
        <w:softHyphen/>
        <w:t>ność z nim przejęła z mojej strony „Zosia”. Ten stan utrzymy</w:t>
        <w:softHyphen/>
        <w:t>wał się już do końca. Łącznictwo, dzięki niestrudzonej ofiar</w:t>
        <w:softHyphen/>
        <w:t>ności łączniczek, nie zawiodło nas nigdy.</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Wśród pracowników „Pauliny” z szczególną wdzięcznością wspominam „Bolka” z Nowowiejskiej na Starym Mieście. Na jego poddaszu mieścił się jeden z ważniejszych punktów roz</w:t>
        <w:softHyphen/>
        <w:t>dzielczych. Był robotnikiem ze Lwowa i pełnił swoją służbę do końca. W powstaniu warszawskim walczył jako sierżant na ba</w:t>
        <w:softHyphen/>
        <w:t>rykadach przy katedrze świętego Jana. Prócz łączniczek, w skład wydziału wchodziły maszynistki. Było ich dwie: „Ala” ze Złotej i „Barbara” z Nowego światu. Obie odznaczały się naj</w:t>
        <w:softHyphen/>
        <w:t>większą ofiarnością.</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Wydziałowi prasy podlegały bezpośrednio: „Przegląd Poli</w:t>
        <w:softHyphen/>
        <w:t>tyczny” (znaczony w korespondencjach wewnętrznych krypto</w:t>
        <w:softHyphen/>
        <w:t>nimem PP1), „Państwo Polskie” (PP2), „Agencja Polski Wal</w:t>
        <w:softHyphen/>
        <w:t>czącej (APW), „Przegląd Prasy” (PP3), „Radio Polski Walczą</w:t>
        <w:softHyphen/>
        <w:t>cej” (RPW). Ponadto istniał referat prasy zagranicznej.</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„Przegląd Polityczny” był centralnym miesięcznikiem Obozu i jego głównym organem. „Przegląd” redagowałem sam. Skupi</w:t>
        <w:softHyphen/>
        <w:t>łem wokół niego w ciągu dwu lat kilkunastu publicystów, któ</w:t>
        <w:softHyphen/>
        <w:t>rzy ogłaszali w „Przeglądzie” swoje artykuły. Prócz artykułów oryginalnych, „Przegląd” umieszczał przedruki z prasy emigra</w:t>
        <w:softHyphen/>
        <w:t>cyjnej, przemilczane przez prasę partyjną. Wśród autorów, któ</w:t>
        <w:softHyphen/>
        <w:t>rych artykuły przedrukowałem na łamach „Przeglądu”, znajdo</w:t>
        <w:softHyphen/>
        <w:t>wali się między innymi: Ignacy Matuszewski, Julian Łukasie- wicz, Zygmunt Nowakowski, Marian Rojek i inni.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Prasę zagraniczną otrzymywaliśmy regularnie co najmniej</w:t>
        <w:br w:type="page"/>
      </w:r>
      <w:r>
        <w:rPr>
          <w:color w:val="000000"/>
          <w:spacing w:val="0"/>
          <w:w w:val="100"/>
          <w:position w:val="0"/>
          <w:shd w:val="clear" w:color="auto" w:fill="auto"/>
          <w:lang w:val="pl-PL" w:eastAsia="pl-PL" w:bidi="pl-PL"/>
        </w:rPr>
        <w:t>co kilka miesięcy za pośrednictwem naszej placówki na Węg</w:t>
        <w:softHyphen/>
        <w:t>rzech. Pocztę przywoził z Krakowa osobiście „Koral”. Były to najniebezpieczniejsze jego podróże, przed którymi żegnaliśmy go zawsze z najgłębszą troską. Łączność z Budapesztem skoń</w:t>
        <w:softHyphen/>
        <w:t>czyła się jednak po przewrocie na Węgrzech.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Od kwietnia 1942 do lipca 1944 wyszło 29 numerów „Przeglą</w:t>
        <w:softHyphen/>
        <w:t>du”. Każdy z nich obejmował 16 do 20 stron druku formatu ósemki. Ostatni numer ukazał się w lipcu 1944. Numer sierp</w:t>
        <w:softHyphen/>
        <w:t>niowy — wskutek wybuchu powstania — aczkolwiek gotowy i złożony, pozostał nieodbity w drukarni.</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„Tadeusz” redagował „Państwo Polskie”, założone jesienią 1942, jako dwutygodnik dla omawiania bieżących wydarzeń po</w:t>
        <w:softHyphen/>
        <w:t>litycznych. „Państwo” obejmowało przeciętnie 12 do 16 stron druku formatu szesnastki i stanowiło drugi nasz organ ofi</w:t>
        <w:softHyphen/>
        <w:t>cjalny. Na jego łamach ogłaszano składki pieniężne na OPW.</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„Agencja Polski Walczącej” ukazywała się co tygodnia w ograniczonej ilości egzemplarzy i była odbijana na maszynie jako wewnętrzny serwis prasowy Obozu. Redagował ją również „Tadeusz”. W „APW” ogłaszane były instrukcje „Pauliny” dla całej prasy Obozu, artykuły publicystyczne dla jej użytku oraz przedruki z prasy emigracyjnej. W marcu 1943 „Tadeusz” zo</w:t>
        <w:softHyphen/>
        <w:t>stał niespodziewanie aresztowany. Zabrano go przypadkowo, z biura przy Al. Jerozolimskich podczas pościgu za łączniczką, która uciekając przed patrolem Gestapo, wpadła do biura, w którym pracował i znajdował się właśnie „Tadeusz”. Areszto</w:t>
        <w:softHyphen/>
        <w:t>wano wszystkich obecnych mężczyzn, których później wypusz</w:t>
        <w:softHyphen/>
        <w:t>czono z wyjątkiem „Tadeusza”. W kilka tygodni później wy</w:t>
        <w:softHyphen/>
        <w:t>wieziono go do Oświęcimia. Jego aresztowanie było dużym cio</w:t>
        <w:softHyphen/>
        <w:t>sem, ale nie naruszyło prac „Pauliny”. Redakcję „Państwa Pol</w:t>
        <w:softHyphen/>
        <w:t>skiego” i „APW” objąłem sam i prowadziłem je aż do wybuchu powstania. Zastępcą moim w „Paulinie” został „Roman”.</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„Przegląd Prasy” odbijany również na maszynie, ukazywał się nieregularnie mniej więcej co miesiąc i był wewnętrznym komunikatem Obozu. Redagował go „Inspektor”, były oficer za</w:t>
        <w:softHyphen/>
        <w:t xml:space="preserve">wodowy i jeden z byłych polskich </w:t>
      </w:r>
      <w:r>
        <w:rPr>
          <w:color w:val="000000"/>
          <w:spacing w:val="0"/>
          <w:w w:val="100"/>
          <w:position w:val="0"/>
          <w:shd w:val="clear" w:color="auto" w:fill="auto"/>
          <w:lang w:val="fr-FR" w:eastAsia="fr-FR" w:bidi="fr-FR"/>
        </w:rPr>
        <w:t xml:space="preserve">attachés </w:t>
      </w:r>
      <w:r>
        <w:rPr>
          <w:color w:val="000000"/>
          <w:spacing w:val="0"/>
          <w:w w:val="100"/>
          <w:position w:val="0"/>
          <w:shd w:val="clear" w:color="auto" w:fill="auto"/>
          <w:lang w:val="pl-PL" w:eastAsia="pl-PL" w:bidi="pl-PL"/>
        </w:rPr>
        <w:t>wojskowych.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„Radio Polski Walczącej” (RPW) było naszym tajnym nasłu</w:t>
        <w:softHyphen/>
        <w:t>chem, wydawanym w formie codziennego komunikatu z ostat</w:t>
        <w:softHyphen/>
        <w:t>nimi wiadomościami. Na czele tej komórki stał „Mietek”. Stacja nasłuchowa mieściła się na poddaszu kamienicy przy żelaznej, w bezpośrednim sąsiedztwie siedziby posterunku policji nie</w:t>
        <w:softHyphen/>
        <w:t>mieckiej na rogu żelaznej i Chłodnej. „Mietek” pędził tam ży</w:t>
        <w:softHyphen/>
        <w:t>wot niezbyt godny zazdrości. W zarzuconej rupieciami ruderze walczył bezustannie z walącą się powałą, która zasypywała mu jego kryjówkę. Dzielnie wytrwał na posterunku do ostatniej minuty. Komunikat „RPW” otrzymywałem od „Mietka” jeszcze w piątym dniu powstania warszawskiego, kiedy odcinek jego kryjówki znajdował się już na bezpośredniej linii frontu, a po</w:t>
        <w:softHyphen/>
        <w:t>sterunek policji niemieckiej zamienił się w małą twierdzę. „Mietek”, zgodnie z wydaną mu przed tym instrukcją, prze</w:t>
        <w:softHyphen/>
        <w:br w:type="page"/>
      </w:r>
      <w:r>
        <w:rPr>
          <w:color w:val="000000"/>
          <w:spacing w:val="0"/>
          <w:w w:val="100"/>
          <w:position w:val="0"/>
          <w:shd w:val="clear" w:color="auto" w:fill="auto"/>
          <w:lang w:val="pl-PL" w:eastAsia="pl-PL" w:bidi="pl-PL"/>
        </w:rPr>
        <w:t>dzierał się z żelaznej poprzez Chłodną na Ogrodową i osobiście doręczał mi serwis. Potem straciliśmy łączność.</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„RPW” posiadało odrębny aparat łącznikowi, a jego siedziba była konspirowana na równi z zakładami technicznymi: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Nikt — poza mną— nie posiadał adresu tego miejsca ani wstępu do mieszkania „Mietka”. W ostatnim okresie projekto</w:t>
        <w:softHyphen/>
        <w:t>waliśmy urządzenie małej stacji nadawczej, ale realizację tego projektu przerwało powstanie.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Prócz wymienionych pisin drukowaliśmy szereg innych, które podlegały kontroli „Pauliny” i na kartce tytułowej posiadały znaczek „OPW”.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Tak więc jako dwutygodniki ukazywały się na przemian „Polska”, jako organ POW i „S”, wydawany przez Związek Strzelecki. Redaktorem „Polski” był początkowo „Paweł”, a po</w:t>
        <w:softHyphen/>
        <w:t>tem „Konrad”. Pismo należało do najsłabszych z naszego koncernu.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żywo i inteligentnie redagowany był natomiast „S”. Redak</w:t>
        <w:softHyphen/>
        <w:t>torem był „Pleban”, wytrawny, zawodowy dziennikarz. Obok „S” wychodził „RS”, szeroko kolportowane pismo codzienne, za</w:t>
        <w:softHyphen/>
        <w:t>wierające ostatnie wiadomości radiowe; „RS” odbijany był na powielaczu. Zespół „S” i „RS” zaliczał się do jednej z najruch</w:t>
        <w:softHyphen/>
        <w:t>liwszych i ambitnych grup Obozu. Na jej czele stał „Wujek”, zawodowy pułkownik, którego niebawem zabrała śmierć z na</w:t>
        <w:softHyphen/>
        <w:t>szych szeregów. Zginął, odbierając sobie życie w chwili, gdy Gestapo osaczyło go w mieszkaniu, w którym chwilowo noco</w:t>
        <w:softHyphen/>
        <w:t>wał. Kierownictwo grupy „S” objął po „Wujku” „Dr Z.”, z za</w:t>
        <w:softHyphen/>
        <w:t>wodu lekarz, energiczny i inteligentny działacz Obozu. „Dr Z.” poległ na posterunku w czasie powstania.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 należał do jednego z naszych najżywiej redagowanych pism, „RS” do najsumienniej redagowanych biuletynów Pod</w:t>
        <w:softHyphen/>
        <w:t>ziemnej Warszawy. „RS” posiadał własny nasłuch prowadzony przez „Plebana” i „Tomasza”. „Tomasz”, były starosta, nosił w ciągu dnia ciężkie worki z mąką, w nocy siedział przy aparacie. Cała robota prowadzona była w gmachu „Roma” przy Nowo</w:t>
        <w:softHyphen/>
        <w:t>grodzkiej, pokrywana działalnością RGO.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Wydawaliśmy dalej „Nurt”, jeden z dwu lub trzech miesięcz</w:t>
        <w:softHyphen/>
        <w:t>ników literackich Podziemnej Polski. Również i to pismo nale</w:t>
        <w:softHyphen/>
        <w:t>żało do rzędu najlepszych naszych wydawnictw. Redagowali go wybitni i znani pisarze. „Nurt” był jedynym pismem, z którym nie posiadałem bezpośredniej łączności ze względu na zastrze</w:t>
        <w:softHyphen/>
        <w:t>żoną przez redakcję absolutną tajemnicę osób. „Bogusław” zgo</w:t>
      </w:r>
      <w:r>
        <w:rPr>
          <w:color w:val="000000"/>
          <w:spacing w:val="0"/>
          <w:w w:val="100"/>
          <w:position w:val="0"/>
          <w:shd w:val="clear" w:color="auto" w:fill="auto"/>
          <w:vertAlign w:val="superscript"/>
          <w:lang w:val="pl-PL" w:eastAsia="pl-PL" w:bidi="pl-PL"/>
        </w:rPr>
        <w:t xml:space="preserve">J </w:t>
      </w:r>
      <w:r>
        <w:rPr>
          <w:color w:val="000000"/>
          <w:spacing w:val="0"/>
          <w:w w:val="100"/>
          <w:position w:val="0"/>
          <w:shd w:val="clear" w:color="auto" w:fill="auto"/>
          <w:lang w:val="pl-PL" w:eastAsia="pl-PL" w:bidi="pl-PL"/>
        </w:rPr>
        <w:t>dził się na ten warunek i chociaż nie tylko znałem ludzi, pro</w:t>
        <w:softHyphen/>
        <w:t>wadzących pismo, ale stykałem się z niektórymi z nich przy ró</w:t>
        <w:softHyphen/>
        <w:t>żnych okazjach — zachowaliśmy ściśle ustaloną umowę.</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Pismem Obozu była także „Polska Gospodarcza”, jedno z dwu lub trzech pism tego typu w prasie podziemnej. „Polska Gospodarcza” wychodziła nieregularnie. Jej zespół uległ w r. 1944 dużemu rozbiciu wskutek dokonanych wśród niego aresz</w:t>
        <w:softHyphen/>
        <w:t>towań.</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Ukazywała się regularnie co 2 tygodnie „Zwrotnica”, jedyne</w:t>
        <w:br w:type="page"/>
      </w:r>
      <w:r>
        <w:rPr>
          <w:color w:val="000000"/>
          <w:spacing w:val="0"/>
          <w:w w:val="100"/>
          <w:position w:val="0"/>
          <w:shd w:val="clear" w:color="auto" w:fill="auto"/>
          <w:lang w:val="pl-PL" w:eastAsia="pl-PL" w:bidi="pl-PL"/>
        </w:rPr>
        <w:t>pismo podziemne kolejarzy. Posiadały ono wśród nich szeroki zasięg wpływów. W każdym numerze — obok części politycz</w:t>
        <w:softHyphen/>
        <w:t>nej — znajdowały się fachowe instrukcje w sprawie sabotażu na kolejach. Z redaktorem „Zwrotnicy” spotykałem się przy Marszałkowskiej w fabryczce pudełek.</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Wydawaliśmy „Dekadę”, pismo ściśle żołnierskie, które było prawdziwą naszą chlubą. Redagował je Jerzy ścibor. Na całość „Dekady” składała się nie tylko część doskonale opracowywa</w:t>
        <w:softHyphen/>
        <w:t>nych instrukcji i wiadomości wojskowych, ale również szata zewnętrzna, która przynosiła zaszczyt technice podziemnej. Pi</w:t>
        <w:softHyphen/>
        <w:t>smo o mikroskopijnych rozmiarach było pod tym względem wyjątkowo piękne i należało do najbardziej poszukiwanych w wojskowych kołach podziemnych, wyprzedzając analogiczne pi</w:t>
        <w:softHyphen/>
        <w:t>sma oficjalne Armii Krajowej. „Dekada” nie ukazywała się re</w:t>
        <w:softHyphen/>
        <w:t>gularnie i to było jej jedyną słabą stroną.</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Prócz wymienionych pism, wychodziła „Młodzież Walcząca”, redagowana przez młodego literata Sowińskiego i „Robotnik Polski”, redagowany przez jednego z byłych posłów. Tuż przed wybuchem powstania przystąpiliśmy do wydawania drukiem dziennika OPW, który ukazywał się także przez pierwsze sześć dni powstania. Jako redaktor tego pisma, drukowałem je w czasie powstania w drukarni przy ul. Elektoralnej aż do chwili, w której musiałem opuścić ten rejon wobec wycofania się na</w:t>
        <w:softHyphen/>
        <w:t>szych oddziałów.</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Ten bogaty i wszechstronny dorobek prasowy i wydawniczy Obozu Polski Walczącej uzupełnić należy wzmianką o szeregu obszernych broszur, z których niejedna — w normalnych wa</w:t>
        <w:softHyphen/>
        <w:t>runkach — posiadałaby charakter książki. Broszury poświęcone były różnym zagadnieniom z dziedziny politycznej, gospodar</w:t>
        <w:softHyphen/>
        <w:t>czej, wojskowej, programowej itp.</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Całość tej pracy stanowi nie tylko osobny rozdział w historii Polski Podziemnej, ale będzie wymagała kiedyś szczegółowego opracowania.</w:t>
      </w:r>
    </w:p>
    <w:p>
      <w:pPr>
        <w:pStyle w:val="Style52"/>
        <w:keepNext w:val="0"/>
        <w:keepLines w:val="0"/>
        <w:widowControl w:val="0"/>
        <w:pBdr>
          <w:bottom w:val="single" w:sz="4" w:space="0" w:color="auto"/>
        </w:pBdr>
        <w:shd w:val="clear" w:color="auto" w:fill="auto"/>
        <w:bidi w:val="0"/>
        <w:spacing w:before="0" w:after="620" w:line="228" w:lineRule="auto"/>
        <w:ind w:left="0" w:right="280" w:firstLine="0"/>
        <w:jc w:val="right"/>
      </w:pPr>
      <w:r>
        <w:rPr>
          <w:color w:val="000000"/>
          <w:spacing w:val="0"/>
          <w:w w:val="100"/>
          <w:position w:val="0"/>
          <w:shd w:val="clear" w:color="auto" w:fill="auto"/>
          <w:lang w:val="pl-PL" w:eastAsia="pl-PL" w:bidi="pl-PL"/>
        </w:rPr>
        <w:t>Klaudiusz HRABYK.</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50" w:lineRule="auto"/>
        <w:ind w:left="0" w:right="0" w:firstLine="0"/>
        <w:jc w:val="center"/>
        <w:rPr>
          <w:sz w:val="48"/>
          <w:szCs w:val="48"/>
        </w:rPr>
      </w:pPr>
      <w:r>
        <w:rPr>
          <w:color w:val="000000"/>
          <w:spacing w:val="0"/>
          <w:w w:val="100"/>
          <w:position w:val="0"/>
          <w:sz w:val="20"/>
          <w:szCs w:val="20"/>
          <w:shd w:val="clear" w:color="auto" w:fill="auto"/>
          <w:lang w:val="pl-PL" w:eastAsia="pl-PL" w:bidi="pl-PL"/>
        </w:rPr>
        <w:t>NAJTANIEJ &gt; NAJLEPIEJ £ NAJSPRAWNIEJ</w:t>
        <w:br/>
      </w:r>
      <w:r>
        <w:rPr>
          <w:rFonts w:ascii="Times New Roman" w:eastAsia="Times New Roman" w:hAnsi="Times New Roman" w:cs="Times New Roman"/>
          <w:color w:val="000000"/>
          <w:spacing w:val="0"/>
          <w:w w:val="100"/>
          <w:position w:val="0"/>
          <w:sz w:val="18"/>
          <w:szCs w:val="18"/>
          <w:shd w:val="clear" w:color="auto" w:fill="auto"/>
          <w:lang w:val="pl-PL" w:eastAsia="pl-PL" w:bidi="pl-PL"/>
        </w:rPr>
        <w:t>obsługuje swoich klijentów</w:t>
        <w:br/>
      </w:r>
      <w:r>
        <w:rPr>
          <w:rFonts w:ascii="Times New Roman" w:eastAsia="Times New Roman" w:hAnsi="Times New Roman" w:cs="Times New Roman"/>
          <w:color w:val="000000"/>
          <w:spacing w:val="0"/>
          <w:w w:val="100"/>
          <w:position w:val="0"/>
          <w:sz w:val="48"/>
          <w:szCs w:val="48"/>
          <w:shd w:val="clear" w:color="auto" w:fill="auto"/>
          <w:lang w:val="la-001" w:eastAsia="la-001" w:bidi="la-001"/>
        </w:rPr>
        <w:t>«LIBELLA»</w:t>
      </w:r>
    </w:p>
    <w:p>
      <w:pPr>
        <w:pStyle w:val="Style6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SKŁADNICA KSIĄŻKI POLSKIEJ</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48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l’Ile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200"/>
        <w:jc w:val="both"/>
        <w:sectPr>
          <w:headerReference w:type="default" r:id="rId52"/>
          <w:headerReference w:type="even" r:id="rId53"/>
          <w:footnotePr>
            <w:pos w:val="pageBottom"/>
            <w:numFmt w:val="decimal"/>
            <w:numRestart w:val="continuous"/>
            <w15:footnoteColumns w:val="1"/>
          </w:footnotePr>
          <w:pgSz w:w="6940" w:h="11270"/>
          <w:pgMar w:top="807" w:left="382" w:right="168" w:bottom="394" w:header="0" w:footer="3" w:gutter="0"/>
          <w:pgNumType w:start="64"/>
          <w:cols w:space="720"/>
          <w:noEndnote/>
          <w:rtlGutter w:val="0"/>
          <w:docGrid w:linePitch="360"/>
        </w:sectPr>
      </w:pPr>
      <w:r>
        <w:rPr>
          <w:color w:val="000000"/>
          <w:spacing w:val="0"/>
          <w:w w:val="100"/>
          <w:position w:val="0"/>
          <w:shd w:val="clear" w:color="auto" w:fill="auto"/>
          <w:lang w:val="pl-PL" w:eastAsia="pl-PL" w:bidi="pl-PL"/>
        </w:rPr>
        <w:t>Katalogi bezpłatnie na żądanie</w:t>
      </w:r>
    </w:p>
    <w:p>
      <w:pPr>
        <w:pStyle w:val="Style38"/>
        <w:keepNext/>
        <w:keepLines/>
        <w:widowControl w:val="0"/>
        <w:shd w:val="clear" w:color="auto" w:fill="auto"/>
        <w:bidi w:val="0"/>
        <w:spacing w:before="0" w:after="26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Polacy w U. S. A. w 1833 r</w:t>
      </w:r>
      <w:bookmarkEnd w:id="36"/>
      <w:bookmarkEnd w:id="37"/>
    </w:p>
    <w:p>
      <w:pPr>
        <w:pStyle w:val="Style38"/>
        <w:keepNext/>
        <w:keepLines/>
        <w:widowControl w:val="0"/>
        <w:shd w:val="clear" w:color="auto" w:fill="auto"/>
        <w:bidi w:val="0"/>
        <w:spacing w:before="0" w:after="80" w:line="240" w:lineRule="auto"/>
        <w:ind w:left="0" w:right="0" w:firstLine="0"/>
        <w:jc w:val="center"/>
      </w:pPr>
      <w:bookmarkStart w:id="38" w:name="bookmark38"/>
      <w:bookmarkStart w:id="39" w:name="bookmark39"/>
      <w:r>
        <w:rPr>
          <w:color w:val="000000"/>
          <w:spacing w:val="0"/>
          <w:w w:val="100"/>
          <w:position w:val="0"/>
          <w:shd w:val="clear" w:color="auto" w:fill="auto"/>
          <w:lang w:val="pl-PL" w:eastAsia="pl-PL" w:bidi="pl-PL"/>
        </w:rPr>
        <w:t>/</w:t>
      </w:r>
      <w:bookmarkEnd w:id="38"/>
      <w:bookmarkEnd w:id="39"/>
    </w:p>
    <w:p>
      <w:pPr>
        <w:pStyle w:val="Style52"/>
        <w:keepNext w:val="0"/>
        <w:keepLines w:val="0"/>
        <w:widowControl w:val="0"/>
        <w:shd w:val="clear" w:color="auto" w:fill="auto"/>
        <w:bidi w:val="0"/>
        <w:spacing w:before="0" w:after="80" w:line="240" w:lineRule="auto"/>
        <w:ind w:left="108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„Oh! Polarni, my Poland, the </w:t>
      </w:r>
      <w:r>
        <w:rPr>
          <w:b w:val="0"/>
          <w:bCs w:val="0"/>
          <w:i/>
          <w:iCs/>
          <w:color w:val="000000"/>
          <w:spacing w:val="0"/>
          <w:w w:val="100"/>
          <w:position w:val="0"/>
          <w:sz w:val="17"/>
          <w:szCs w:val="17"/>
          <w:shd w:val="clear" w:color="auto" w:fill="auto"/>
          <w:lang w:val="fr-FR" w:eastAsia="fr-FR" w:bidi="fr-FR"/>
        </w:rPr>
        <w:t xml:space="preserve">fond </w:t>
      </w:r>
      <w:r>
        <w:rPr>
          <w:b w:val="0"/>
          <w:bCs w:val="0"/>
          <w:i/>
          <w:iCs/>
          <w:color w:val="000000"/>
          <w:spacing w:val="0"/>
          <w:w w:val="100"/>
          <w:position w:val="0"/>
          <w:sz w:val="17"/>
          <w:szCs w:val="17"/>
          <w:shd w:val="clear" w:color="auto" w:fill="auto"/>
          <w:lang w:val="pl-PL" w:eastAsia="pl-PL" w:bidi="pl-PL"/>
        </w:rPr>
        <w:t xml:space="preserve">heart will break Of him who halh </w:t>
      </w:r>
      <w:r>
        <w:rPr>
          <w:b w:val="0"/>
          <w:bCs w:val="0"/>
          <w:i/>
          <w:iCs/>
          <w:color w:val="000000"/>
          <w:spacing w:val="0"/>
          <w:w w:val="100"/>
          <w:position w:val="0"/>
          <w:sz w:val="17"/>
          <w:szCs w:val="17"/>
          <w:shd w:val="clear" w:color="auto" w:fill="auto"/>
          <w:lang w:val="fr-FR" w:eastAsia="fr-FR" w:bidi="fr-FR"/>
        </w:rPr>
        <w:t xml:space="preserve">loved </w:t>
      </w:r>
      <w:r>
        <w:rPr>
          <w:b w:val="0"/>
          <w:bCs w:val="0"/>
          <w:i/>
          <w:iCs/>
          <w:color w:val="000000"/>
          <w:spacing w:val="0"/>
          <w:w w:val="100"/>
          <w:position w:val="0"/>
          <w:sz w:val="17"/>
          <w:szCs w:val="17"/>
          <w:shd w:val="clear" w:color="auto" w:fill="auto"/>
          <w:lang w:val="pl-PL" w:eastAsia="pl-PL" w:bidi="pl-PL"/>
        </w:rPr>
        <w:t xml:space="preserve">thee, and bied for thy sake. Oh! Why </w:t>
      </w:r>
      <w:r>
        <w:rPr>
          <w:b w:val="0"/>
          <w:bCs w:val="0"/>
          <w:i/>
          <w:iCs/>
          <w:color w:val="000000"/>
          <w:spacing w:val="0"/>
          <w:w w:val="100"/>
          <w:position w:val="0"/>
          <w:sz w:val="17"/>
          <w:szCs w:val="17"/>
          <w:shd w:val="clear" w:color="auto" w:fill="auto"/>
          <w:lang w:val="fr-FR" w:eastAsia="fr-FR" w:bidi="fr-FR"/>
        </w:rPr>
        <w:t xml:space="preserve">hâve </w:t>
      </w:r>
      <w:r>
        <w:rPr>
          <w:b w:val="0"/>
          <w:bCs w:val="0"/>
          <w:i/>
          <w:iCs/>
          <w:color w:val="000000"/>
          <w:spacing w:val="0"/>
          <w:w w:val="100"/>
          <w:position w:val="0"/>
          <w:sz w:val="17"/>
          <w:szCs w:val="17"/>
          <w:shd w:val="clear" w:color="auto" w:fill="auto"/>
          <w:lang w:val="pl-PL" w:eastAsia="pl-PL" w:bidi="pl-PL"/>
        </w:rPr>
        <w:t xml:space="preserve">I </w:t>
      </w:r>
      <w:r>
        <w:rPr>
          <w:b w:val="0"/>
          <w:bCs w:val="0"/>
          <w:i/>
          <w:iCs/>
          <w:color w:val="000000"/>
          <w:spacing w:val="0"/>
          <w:w w:val="100"/>
          <w:position w:val="0"/>
          <w:sz w:val="17"/>
          <w:szCs w:val="17"/>
          <w:shd w:val="clear" w:color="auto" w:fill="auto"/>
          <w:lang w:val="fr-FR" w:eastAsia="fr-FR" w:bidi="fr-FR"/>
        </w:rPr>
        <w:t xml:space="preserve">lived </w:t>
      </w:r>
      <w:r>
        <w:rPr>
          <w:b w:val="0"/>
          <w:bCs w:val="0"/>
          <w:i/>
          <w:iCs/>
          <w:color w:val="000000"/>
          <w:spacing w:val="0"/>
          <w:w w:val="100"/>
          <w:position w:val="0"/>
          <w:sz w:val="17"/>
          <w:szCs w:val="17"/>
          <w:shd w:val="clear" w:color="auto" w:fill="auto"/>
          <w:lang w:val="pl-PL" w:eastAsia="pl-PL" w:bidi="pl-PL"/>
        </w:rPr>
        <w:t xml:space="preserve">the dark moment to see W hen </w:t>
      </w:r>
      <w:r>
        <w:rPr>
          <w:b w:val="0"/>
          <w:bCs w:val="0"/>
          <w:i/>
          <w:iCs/>
          <w:color w:val="000000"/>
          <w:spacing w:val="0"/>
          <w:w w:val="100"/>
          <w:position w:val="0"/>
          <w:sz w:val="17"/>
          <w:szCs w:val="17"/>
          <w:shd w:val="clear" w:color="auto" w:fill="auto"/>
          <w:lang w:val="fr-FR" w:eastAsia="fr-FR" w:bidi="fr-FR"/>
        </w:rPr>
        <w:t xml:space="preserve">thon </w:t>
      </w:r>
      <w:r>
        <w:rPr>
          <w:b w:val="0"/>
          <w:bCs w:val="0"/>
          <w:i/>
          <w:iCs/>
          <w:color w:val="000000"/>
          <w:spacing w:val="0"/>
          <w:w w:val="100"/>
          <w:position w:val="0"/>
          <w:sz w:val="17"/>
          <w:szCs w:val="17"/>
          <w:shd w:val="clear" w:color="auto" w:fill="auto"/>
          <w:lang w:val="pl-PL" w:eastAsia="pl-PL" w:bidi="pl-PL"/>
        </w:rPr>
        <w:t xml:space="preserve">hast no </w:t>
      </w:r>
      <w:r>
        <w:rPr>
          <w:b w:val="0"/>
          <w:bCs w:val="0"/>
          <w:i/>
          <w:iCs/>
          <w:color w:val="000000"/>
          <w:spacing w:val="0"/>
          <w:w w:val="100"/>
          <w:position w:val="0"/>
          <w:sz w:val="17"/>
          <w:szCs w:val="17"/>
          <w:shd w:val="clear" w:color="auto" w:fill="auto"/>
          <w:lang w:val="fr-FR" w:eastAsia="fr-FR" w:bidi="fr-FR"/>
        </w:rPr>
        <w:t xml:space="preserve">longer </w:t>
      </w:r>
      <w:r>
        <w:rPr>
          <w:b w:val="0"/>
          <w:bCs w:val="0"/>
          <w:i/>
          <w:iCs/>
          <w:color w:val="000000"/>
          <w:spacing w:val="0"/>
          <w:w w:val="100"/>
          <w:position w:val="0"/>
          <w:sz w:val="17"/>
          <w:szCs w:val="17"/>
          <w:shd w:val="clear" w:color="auto" w:fill="auto"/>
          <w:lang w:val="pl-PL" w:eastAsia="pl-PL" w:bidi="pl-PL"/>
        </w:rPr>
        <w:t>a shelter for me.”</w:t>
      </w:r>
    </w:p>
    <w:p>
      <w:pPr>
        <w:pStyle w:val="Style33"/>
        <w:keepNext w:val="0"/>
        <w:keepLines w:val="0"/>
        <w:widowControl w:val="0"/>
        <w:shd w:val="clear" w:color="auto" w:fill="auto"/>
        <w:bidi w:val="0"/>
        <w:spacing w:before="0" w:after="140" w:line="240" w:lineRule="auto"/>
        <w:ind w:left="1620" w:right="0" w:firstLine="0"/>
        <w:jc w:val="both"/>
      </w:pPr>
      <w:r>
        <w:rPr>
          <w:color w:val="000000"/>
          <w:spacing w:val="0"/>
          <w:w w:val="100"/>
          <w:position w:val="0"/>
          <w:shd w:val="clear" w:color="auto" w:fill="auto"/>
          <w:lang w:val="pl-PL" w:eastAsia="pl-PL" w:bidi="pl-PL"/>
        </w:rPr>
        <w:t>(Wiersz napisany przez jednego z deportowanych).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24 listopada 1833 roku, w najbardziej burzliwą na Bałtyku i Morzu Północnym porę, wypłynęły z Gdańska trzy dziurawe fregaty pruskie: „Elisabet”,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„Mariane”, </w:t>
      </w:r>
      <w:r>
        <w:rPr>
          <w:color w:val="000000"/>
          <w:spacing w:val="0"/>
          <w:w w:val="100"/>
          <w:position w:val="0"/>
          <w:shd w:val="clear" w:color="auto" w:fill="auto"/>
          <w:lang w:val="pl-PL" w:eastAsia="pl-PL" w:bidi="pl-PL"/>
        </w:rPr>
        <w:t>mając pod swoimi pokładami, oprócz szczurów, 630 Polaków, byłych pow</w:t>
        <w:softHyphen/>
        <w:t>stańców z 1830/31 roku, dotychczas więzionych w twierdzach pruskich.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Dwa dni wcześniej, 22 listopada tegoż roku, z drugiego końca Europy, z Triestu, odpłynął podobny transport, 235 żołnierzy polskich stłoczonych jak bydło na austriackich tym razem fre</w:t>
        <w:softHyphen/>
        <w:t>gatach: „Hebe” i „Gwezyera”.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Ani zbieżność tych dwóch dat, ani wspólny cel obu trans</w:t>
        <w:softHyphen/>
        <w:t>portów i tysiąca blisko Polaków — nie były dziełem przypadku. Na mocy bowiem tajnego porozumienia między Prusami i Au</w:t>
        <w:softHyphen/>
        <w:t>strią, deportowano ich aż do Stanów Zjednoczonych Ameryki Północnej, której rząd, zapytany o zgodę, odpowiedział, że: „70.000 europejczyków wylądowało na naszych brzegach w ciągu roku., i waszych kilkuset Polaków niezauważenie wsiąknie w nasze wielkie terytorium, jak kropla wody w oceanie”.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Starania Emigracji polskiej, oraz niespodziewanie przyszłe z pomocą żywioły spowodowały, że transport deportowanych z Prus do Stanów Zjednoczonych nie dotarł.</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Transport z Au</w:t>
        <w:softHyphen/>
        <w:t>strii był mniej szczęśliwy — i o losach jego właśnie chcę tutaj mówić.</w:t>
      </w:r>
    </w:p>
    <w:p>
      <w:pPr>
        <w:pStyle w:val="Style36"/>
        <w:keepNext w:val="0"/>
        <w:keepLines w:val="0"/>
        <w:widowControl w:val="0"/>
        <w:shd w:val="clear" w:color="auto" w:fill="auto"/>
        <w:bidi w:val="0"/>
        <w:spacing w:before="0" w:after="120" w:line="218" w:lineRule="auto"/>
        <w:ind w:left="0" w:right="0" w:firstLine="220"/>
        <w:jc w:val="both"/>
        <w:sectPr>
          <w:headerReference w:type="default" r:id="rId54"/>
          <w:headerReference w:type="even" r:id="rId55"/>
          <w:footnotePr>
            <w:pos w:val="pageBottom"/>
            <w:numFmt w:val="decimal"/>
            <w:numRestart w:val="continuous"/>
            <w15:footnoteColumns w:val="1"/>
          </w:footnotePr>
          <w:pgSz w:w="6940" w:h="11270"/>
          <w:pgMar w:top="807" w:left="382" w:right="168" w:bottom="394" w:header="379" w:footer="3" w:gutter="0"/>
          <w:pgNumType w:start="72"/>
          <w:cols w:space="720"/>
          <w:noEndnote/>
          <w:rtlGutter w:val="0"/>
          <w:docGrid w:linePitch="360"/>
        </w:sectPr>
      </w:pPr>
      <w:r>
        <w:rPr>
          <w:color w:val="000000"/>
          <w:spacing w:val="0"/>
          <w:w w:val="100"/>
          <w:position w:val="0"/>
          <w:shd w:val="clear" w:color="auto" w:fill="auto"/>
          <w:lang w:val="pl-PL" w:eastAsia="pl-PL" w:bidi="pl-PL"/>
        </w:rPr>
        <w:t xml:space="preserve">Poza indywidualnymi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emigrantami politycznymi </w:t>
      </w:r>
      <w:r>
        <w:rPr>
          <w:color w:val="000000"/>
          <w:spacing w:val="0"/>
          <w:w w:val="100"/>
          <w:position w:val="0"/>
          <w:shd w:val="clear" w:color="auto" w:fill="auto"/>
          <w:lang w:val="pl-PL" w:eastAsia="pl-PL" w:bidi="pl-PL"/>
        </w:rPr>
        <w:t>jak Koś</w:t>
        <w:softHyphen/>
        <w:t>ciuszko czy Pułaski, pierwszą liczniejszą grupą Polaków, przy</w:t>
        <w:softHyphen/>
      </w:r>
    </w:p>
    <w:p>
      <w:pPr>
        <w:pStyle w:val="Style36"/>
        <w:keepNext w:val="0"/>
        <w:keepLines w:val="0"/>
        <w:widowControl w:val="0"/>
        <w:shd w:val="clear" w:color="auto" w:fill="auto"/>
        <w:bidi w:val="0"/>
        <w:spacing w:before="0" w:after="120" w:line="218" w:lineRule="auto"/>
        <w:ind w:left="0" w:right="0" w:firstLine="0"/>
        <w:jc w:val="both"/>
      </w:pPr>
      <w:r>
        <w:rPr>
          <w:color w:val="000000"/>
          <w:spacing w:val="0"/>
          <w:w w:val="100"/>
          <w:position w:val="0"/>
          <w:shd w:val="clear" w:color="auto" w:fill="auto"/>
          <w:lang w:val="pl-PL" w:eastAsia="pl-PL" w:bidi="pl-PL"/>
        </w:rPr>
        <w:t>byłych do Stanów Zjednoczonych, byli żołnierze zdziesiątko</w:t>
        <w:softHyphen/>
        <w:t>wanych na San Domingo 113 i 114 półbrygad polskich. Garstce tylko, pod dowództwem kpt. Malczewskiego, brata poety, autora „Marii”, udało się ujść niewoli angielskiej, gałer lub przymu</w:t>
        <w:softHyphen/>
        <w:t>sowego wcielenia w szeregi króla Jerzego Iii-go. Wylądowali oni na Florydzie, jednakże o dalszych ich losach prawie nic nie wiemy poza tym, że część z nich tworzyła w 1817 r. fran</w:t>
        <w:softHyphen/>
        <w:t xml:space="preserve">cuską „Winę and </w:t>
      </w:r>
      <w:r>
        <w:rPr>
          <w:color w:val="000000"/>
          <w:spacing w:val="0"/>
          <w:w w:val="100"/>
          <w:position w:val="0"/>
          <w:shd w:val="clear" w:color="auto" w:fill="auto"/>
          <w:lang w:val="fr-FR" w:eastAsia="fr-FR" w:bidi="fr-FR"/>
        </w:rPr>
        <w:t xml:space="preserve">Olive </w:t>
      </w:r>
      <w:r>
        <w:rPr>
          <w:color w:val="000000"/>
          <w:spacing w:val="0"/>
          <w:w w:val="100"/>
          <w:position w:val="0"/>
          <w:shd w:val="clear" w:color="auto" w:fill="auto"/>
          <w:lang w:val="pl-PL" w:eastAsia="pl-PL" w:bidi="pl-PL"/>
        </w:rPr>
        <w:t>Colony” w Albanie, a sam Malczewski wszedłszy do wojska meksykańskiego, dosłużył się w nim z czasem stopnia generała artylerii. De facto więc, owa grupa 235 Polaków w 1833 r. deportowanych z Austrii, tworzy pierw</w:t>
        <w:softHyphen/>
        <w:t>szą zbiorową polityczną emigrację polską w Stanach Zje</w:t>
        <w:softHyphen/>
        <w:t>dnoczonych. Dzieje tych ludzi to jedna z najtragiczniejszych kart pierwszych lat Wielkiej Emigracji. Wyczytać z niej można wszystko: nienawiść wrogów i przewrotność przyjaciół, senty</w:t>
        <w:softHyphen/>
        <w:t>ment mas i oschłość rządów, wewnętrzne rozbicie polityczne i pragnienie przetrwania kupą a nie w rozsypce. Miłość Ojczy</w:t>
        <w:softHyphen/>
        <w:t>zny wreszcie i żal do rodaków...</w:t>
      </w:r>
    </w:p>
    <w:p>
      <w:pPr>
        <w:pStyle w:val="Style10"/>
        <w:keepNext w:val="0"/>
        <w:keepLines w:val="0"/>
        <w:widowControl w:val="0"/>
        <w:shd w:val="clear" w:color="auto" w:fill="auto"/>
        <w:bidi w:val="0"/>
        <w:spacing w:before="0" w:after="60" w:line="240" w:lineRule="auto"/>
        <w:ind w:left="0" w:right="0" w:firstLine="0"/>
        <w:jc w:val="center"/>
        <w:rPr>
          <w:sz w:val="30"/>
          <w:szCs w:val="30"/>
        </w:rPr>
      </w:pPr>
      <w:r>
        <w:rPr>
          <w:rFonts w:ascii="Times New Roman" w:eastAsia="Times New Roman" w:hAnsi="Times New Roman" w:cs="Times New Roman"/>
          <w:i/>
          <w:iCs/>
          <w:color w:val="000000"/>
          <w:spacing w:val="0"/>
          <w:w w:val="100"/>
          <w:position w:val="0"/>
          <w:sz w:val="30"/>
          <w:szCs w:val="30"/>
          <w:shd w:val="clear" w:color="auto" w:fill="auto"/>
          <w:lang w:val="pl-PL" w:eastAsia="pl-PL" w:bidi="pl-PL"/>
        </w:rPr>
        <w:t>2</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Pochodzący z zaboru rosyjskiego żołnierze powstania listo</w:t>
        <w:softHyphen/>
        <w:t>padowego, którzy po klęsce przekroczyli granicę galicyjską i następnie nie skorzystali z „amnestii” łaskawie ofiarowanej im przez cara Mikołaja, ani też nie emigrowali dalej do Francji, żyli początkowo względnie swobodnie. Nie „internowano” ich w twierdzach, jak tych, którzy niefortunnie szukali schronienia w Prusacli. W najgorszym razie przebywali wzorem Chłopic - kiego i Skrzyneckiego — na ,parolu”, co im bynajmniej nie przeszkadzało w politykowaniu i szykowaniu odwetu. Ten stan rzeczy odpowiadał chwilowo cesarzowi Franciszkowi Il-mu, da</w:t>
        <w:softHyphen/>
        <w:t>jąc mu do ręki atut polityczny w stosunku do cara rosyjskiego. Gdy jednak nieszczęśliwa wyprawa Zaliwskiego i w związku z nią przybycie do Galicji licznej rzeszy emigracyjnych emi</w:t>
        <w:softHyphen/>
        <w:t>sariuszy — wywołały w tej „austriackiej” prowincji poważne niepokoje i nagromadziły potencjalny materiał wybuchowy, cesarz przestraszył, się własnej łagodności wobec „polskich buntowników” i szybko zgodził się na tajny układ o deportacji.</w:t>
      </w:r>
    </w:p>
    <w:p>
      <w:pPr>
        <w:pStyle w:val="Style36"/>
        <w:keepNext w:val="0"/>
        <w:keepLines w:val="0"/>
        <w:widowControl w:val="0"/>
        <w:shd w:val="clear" w:color="auto" w:fill="auto"/>
        <w:bidi w:val="0"/>
        <w:spacing w:before="0" w:after="100" w:line="218" w:lineRule="auto"/>
        <w:ind w:left="0" w:right="0" w:firstLine="220"/>
        <w:jc w:val="both"/>
      </w:pPr>
      <w:r>
        <w:rPr>
          <w:color w:val="000000"/>
          <w:spacing w:val="0"/>
          <w:w w:val="100"/>
          <w:position w:val="0"/>
          <w:shd w:val="clear" w:color="auto" w:fill="auto"/>
          <w:lang w:val="pl-PL" w:eastAsia="pl-PL" w:bidi="pl-PL"/>
        </w:rPr>
        <w:t>Rozpoczęły się więc w Galicji w drugiej połowie 1833 r. ła</w:t>
        <w:softHyphen/>
        <w:t>panki i pierwszą partię kilkuset „niebezpiecznych”, pochodzą</w:t>
        <w:softHyphen/>
        <w:t xml:space="preserve">cych z Królestwa, „internowano” w więzieniu w </w:t>
      </w:r>
      <w:r>
        <w:rPr>
          <w:color w:val="000000"/>
          <w:spacing w:val="0"/>
          <w:w w:val="100"/>
          <w:position w:val="0"/>
          <w:shd w:val="clear" w:color="auto" w:fill="auto"/>
          <w:lang w:val="fr-FR" w:eastAsia="fr-FR" w:bidi="fr-FR"/>
        </w:rPr>
        <w:t xml:space="preserve">Brünn. </w:t>
      </w:r>
      <w:r>
        <w:rPr>
          <w:color w:val="000000"/>
          <w:spacing w:val="0"/>
          <w:w w:val="100"/>
          <w:position w:val="0"/>
          <w:shd w:val="clear" w:color="auto" w:fill="auto"/>
          <w:lang w:val="pl-PL" w:eastAsia="pl-PL" w:bidi="pl-PL"/>
        </w:rPr>
        <w:t>Mieli tam — jak zapewniano — oczekiwać na paszporty do Francji lub Anglii i doczekali się, po trzech miesiącach odosobnienia, przybycia specjalnej komisji z Wiednia, która dała im do wy</w:t>
        <w:softHyphen/>
        <w:t>boru: repatriację do Królestwa lub deportację do Stanów Zje</w:t>
        <w:softHyphen/>
        <w:t>dnoczonych. Wszelkie protesty żadnego nie odniosły skutku i w sierpniu 1833 r. rozpoczęto „internowanych” wywozić do Triestu, dodawszy im dla okrasy pewną ilość zwykłych prze</w:t>
        <w:softHyphen/>
        <w:t>stępców kryminalnych i awanturników, których zadaniem było, po przybyciu do Ameryki, dobre imię polskich emigrantów po</w:t>
        <w:softHyphen/>
        <w:t>litycznych, odpowiednio zaszargać.</w:t>
      </w:r>
      <w:r>
        <w:br w:type="page"/>
      </w:r>
    </w:p>
    <w:p>
      <w:pPr>
        <w:pStyle w:val="Style36"/>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Osadzeni w kazamatach triesteńskiej cytadeli, pozbawieni prawa wychodzenia czy nawet komunikowania się z kimkol</w:t>
        <w:softHyphen/>
        <w:t>wiek, po dwóch miesiącach beznadziejnego wyczekiwana zbun</w:t>
        <w:softHyphen/>
        <w:t>towali się. 7 Polaków i 11 Austriaków zostało rannych i — skutek był natychmiastowy. Przestraszone władze pozwoliły więźniom wychodzić pod eskortą na miasto.</w:t>
      </w:r>
    </w:p>
    <w:p>
      <w:pPr>
        <w:pStyle w:val="Style36"/>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Skorzystali z tego, wysyłając pisma do cesarza austriackiego oraz ambasadorów francuskiego i brytyjskiego w Wiedniu. Pro</w:t>
        <w:softHyphen/>
        <w:t>testowali w nich przeciwko przymusowej deportacji i bezpraw</w:t>
        <w:softHyphen/>
        <w:t>nemu pozbawieniu wolności, oraz prosili o zezwolenie jeżeli już nie na powrót do Galicji, to przynajmniej na udanie się do Francji lub Anglii. Tylko ambasador brytyjski raczył im odpowiedzieć, a i to wymijająco, i ostatecznie, 22 listopada, pod strażą batalionu wojska, 235 skazanych na deportację Po</w:t>
        <w:softHyphen/>
        <w:t>laków załadowano na fregaty „Hebe” i „Gwezyera”.</w:t>
      </w:r>
    </w:p>
    <w:p>
      <w:pPr>
        <w:pStyle w:val="Style36"/>
        <w:keepNext w:val="0"/>
        <w:keepLines w:val="0"/>
        <w:widowControl w:val="0"/>
        <w:shd w:val="clear" w:color="auto" w:fill="auto"/>
        <w:bidi w:val="0"/>
        <w:spacing w:before="0" w:after="40" w:line="218" w:lineRule="auto"/>
        <w:ind w:left="0" w:right="0" w:firstLine="340"/>
        <w:jc w:val="both"/>
      </w:pPr>
      <w:r>
        <w:rPr>
          <w:color w:val="000000"/>
          <w:spacing w:val="0"/>
          <w:w w:val="100"/>
          <w:position w:val="0"/>
          <w:shd w:val="clear" w:color="auto" w:fill="auto"/>
          <w:lang w:val="pl-PL" w:eastAsia="pl-PL" w:bidi="pl-PL"/>
        </w:rPr>
        <w:t>Burzliwa pogoda sprawiła, że statki, po makabrycznej pod</w:t>
        <w:softHyphen/>
        <w:t xml:space="preserve">róży, dopiero na 70 dzień zawinęły do Gibraltaru. Tam jednak deportowani nie mieli tyle szczęścia co ich koledzy z transportu pruskiego, którym w </w:t>
      </w:r>
      <w:r>
        <w:rPr>
          <w:color w:val="000000"/>
          <w:spacing w:val="0"/>
          <w:w w:val="100"/>
          <w:position w:val="0"/>
          <w:shd w:val="clear" w:color="auto" w:fill="auto"/>
          <w:lang w:val="fr-FR" w:eastAsia="fr-FR" w:bidi="fr-FR"/>
        </w:rPr>
        <w:t xml:space="preserve">Havrze, </w:t>
      </w:r>
      <w:r>
        <w:rPr>
          <w:color w:val="000000"/>
          <w:spacing w:val="0"/>
          <w:w w:val="100"/>
          <w:position w:val="0"/>
          <w:shd w:val="clear" w:color="auto" w:fill="auto"/>
          <w:lang w:val="pl-PL" w:eastAsia="pl-PL" w:bidi="pl-PL"/>
        </w:rPr>
        <w:t>Harwich i Portsmouth udało się zejść na ląd i tym sposobem uniknąć zsyłki za ocean. Wojskowy charakter fortecy gibraltarskiej i jej oddalenie od metropolii spowodowały, że nawet ponowny bunt nie zdołał ich uwolnić. I aczkolwiek plotką okazała się sfabrykowana przez Austriaków wiadomość, iż paru deportowanych za udział w buncie ukara</w:t>
        <w:softHyphen/>
        <w:t>nych zostało śmiercią, to jednak żadnemu w Gibraltarze nie udało się pozostać i wszyscy, 14 lutego 1834 popłynęli dalej.</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Ocean był — jak zawsze o tej porze — niespokojny. Odży</w:t>
        <w:softHyphen/>
        <w:t>wianie na statkach fatalne. Woda do picia cuchnąca. Z jakąż więc ulgą spoglądać musieli na brzegi amerykańskie i New York, do którego wreszcie zawinęli 28 marca, po przeszło czteromie</w:t>
        <w:softHyphen/>
        <w:t>sięcznej podróży!</w:t>
      </w:r>
    </w:p>
    <w:p>
      <w:pPr>
        <w:pStyle w:val="Style36"/>
        <w:keepNext w:val="0"/>
        <w:keepLines w:val="0"/>
        <w:widowControl w:val="0"/>
        <w:shd w:val="clear" w:color="auto" w:fill="auto"/>
        <w:tabs>
          <w:tab w:pos="3949" w:val="left"/>
        </w:tabs>
        <w:bidi w:val="0"/>
        <w:spacing w:before="0" w:after="0" w:line="216" w:lineRule="auto"/>
        <w:ind w:left="0" w:right="0"/>
        <w:jc w:val="both"/>
      </w:pPr>
      <w:r>
        <w:rPr>
          <w:color w:val="000000"/>
          <w:spacing w:val="0"/>
          <w:w w:val="100"/>
          <w:position w:val="0"/>
          <w:shd w:val="clear" w:color="auto" w:fill="auto"/>
          <w:lang w:val="pl-PL" w:eastAsia="pl-PL" w:bidi="pl-PL"/>
        </w:rPr>
        <w:t>Nie powitał ich ani Posąg Wolności, ani drapacze chmur. Na molo nie było gubernatora, komitetów, orkiestr i reprezentacji. 13-to milionową wówczas, młodziutką republikę amerykańską nie stać jeszcze było na to wszystko. Oczekiwał ich tylko kon</w:t>
        <w:softHyphen/>
        <w:t>sul austriacki, który każdemu wypłacił „z kieszeni cesarskiej” po 33 dolary.</w:t>
        <w:tab/>
        <w: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sam „prima aprilis” zeszli na wolny ląd amerykański ci pierwsi z Europy deportowani wychodźcy polityczni. Obdarci, głodni, wynędzniali... Nie piękne musieli zrobić wrażenie na tubylcach, ale i sami tego pierwszego dnia spędzonego w New Yorku nie musieli zaliczać do najpiękniejszych, skoro w listach do rodaków we Francji nie bawią się w żadne opisy czy wra</w:t>
        <w:softHyphen/>
        <w:t>żenia, lecz stwierdzają krótko, że przyjęci zostali — zimno.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Sentyment mas, który nieodmiennie towarzyszył wychodźcom polskim w czasie całej ich drogi tułaczej z Polski do Francji lub gdzie indziej — za oceanem nie istniał. Tam symbolem wol</w:t>
        <w:softHyphen/>
        <w:t>ności był nie biało-czerwony lub trójkolorowy sztandar, lecz dolar. Hasłem zaś nie „za Waszą wolność”, lecz „help your- self”!</w:t>
      </w:r>
      <w:r>
        <w:br w:type="page"/>
      </w:r>
    </w:p>
    <w:p>
      <w:pPr>
        <w:pStyle w:val="Style36"/>
        <w:keepNext w:val="0"/>
        <w:keepLines w:val="0"/>
        <w:widowControl w:val="0"/>
        <w:shd w:val="clear" w:color="auto" w:fill="auto"/>
        <w:bidi w:val="0"/>
        <w:spacing w:before="0" w:after="200" w:line="218" w:lineRule="auto"/>
        <w:ind w:left="180" w:right="0" w:firstLine="180"/>
        <w:jc w:val="both"/>
      </w:pPr>
      <w:r>
        <w:rPr>
          <w:color w:val="000000"/>
          <w:spacing w:val="0"/>
          <w:w w:val="100"/>
          <w:position w:val="0"/>
          <w:shd w:val="clear" w:color="auto" w:fill="auto"/>
          <w:lang w:val="pl-PL" w:eastAsia="pl-PL" w:bidi="pl-PL"/>
        </w:rPr>
        <w:t>Za owe nędzne 33 dolary odziali się i znaleźli chwilowe po</w:t>
        <w:softHyphen/>
        <w:t>mieszczenie. Przyszłość stała przed nimi w szarej, nowojorskiej, mgle, w której drogowskazami być miały przykazania,-udzielone im przez Niemcewicza:</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280" w:right="0" w:firstLine="580"/>
        <w:jc w:val="both"/>
      </w:pPr>
      <w:r>
        <w:rPr>
          <w:color w:val="000000"/>
          <w:spacing w:val="0"/>
          <w:w w:val="100"/>
          <w:position w:val="0"/>
          <w:shd w:val="clear" w:color="auto" w:fill="auto"/>
          <w:lang w:val="pl-PL" w:eastAsia="pl-PL" w:bidi="pl-PL"/>
        </w:rPr>
        <w:t xml:space="preserve">„Szanujcie prawa i ustawy krajowe... Pamiętajcie, żeś- , cie sami tylko przychodniami w tej ziemi... W dzisiejszym położeniu waszym nie do was zaciekać się w marzenia polityczne, poprawiać rządy, skreślać nowe społeczeństw </w:t>
      </w:r>
      <w:r>
        <w:rPr>
          <w:color w:val="000000"/>
          <w:spacing w:val="0"/>
          <w:w w:val="100"/>
          <w:position w:val="0"/>
          <w:shd w:val="clear" w:color="auto" w:fill="auto"/>
          <w:lang w:val="la-001" w:eastAsia="la-001" w:bidi="la-001"/>
        </w:rPr>
        <w:t xml:space="preserve">systema... </w:t>
      </w:r>
      <w:r>
        <w:rPr>
          <w:color w:val="000000"/>
          <w:spacing w:val="0"/>
          <w:w w:val="100"/>
          <w:position w:val="0"/>
          <w:shd w:val="clear" w:color="auto" w:fill="auto"/>
          <w:lang w:val="pl-PL" w:eastAsia="pl-PL" w:bidi="pl-PL"/>
        </w:rPr>
        <w:t>Moralnym sprawowaniem się, pracą, użyciem talentów jakie kto posiada, zapewnić sobie winniście swo</w:t>
        <w:softHyphen/>
        <w:t>bodę, szacunek i przychylność mieszkańców.</w:t>
      </w:r>
    </w:p>
    <w:p>
      <w:pPr>
        <w:pStyle w:val="Style36"/>
        <w:keepNext w:val="0"/>
        <w:keepLines w:val="0"/>
        <w:widowControl w:val="0"/>
        <w:shd w:val="clear" w:color="auto" w:fill="auto"/>
        <w:bidi w:val="0"/>
        <w:spacing w:before="0" w:after="0" w:line="218" w:lineRule="auto"/>
        <w:ind w:left="640" w:right="0" w:firstLine="220"/>
        <w:jc w:val="both"/>
      </w:pPr>
      <w:r>
        <w:rPr>
          <w:color w:val="000000"/>
          <w:spacing w:val="0"/>
          <w:w w:val="100"/>
          <w:position w:val="0"/>
          <w:shd w:val="clear" w:color="auto" w:fill="auto"/>
          <w:lang w:val="pl-PL" w:eastAsia="pl-PL" w:bidi="pl-PL"/>
        </w:rPr>
        <w:t>„żadne społeczeństwo bez kierującej nim zwierzchności i ugodzonych przez siebie same ustaw istnieć nie może. Miejcie więc własne urządzenia przypominające wam ile można ojczyznę. Jeżeli kiedy, to w początkach osadzenia się jedność i zgoda braterska panować między wami po</w:t>
        <w:softHyphen/>
        <w:t>winna. Ciężkie będą początki waszego osiedlenia. Przyj</w:t>
        <w:softHyphen/>
        <w:t>dzie wam trzebić lasy, budować domy, kopać studnie, pruć lemieszem pierwszy raz otwierającą się ziemię — i to wszystko połączonymi siłami prędzej się dokona, niż gdy</w:t>
        <w:softHyphen/>
        <w:t>by każdy pojedyńczo pracował dla siebie.</w:t>
      </w:r>
    </w:p>
    <w:p>
      <w:pPr>
        <w:pStyle w:val="Style36"/>
        <w:keepNext w:val="0"/>
        <w:keepLines w:val="0"/>
        <w:widowControl w:val="0"/>
        <w:shd w:val="clear" w:color="auto" w:fill="auto"/>
        <w:bidi w:val="0"/>
        <w:spacing w:before="0" w:after="100" w:line="218" w:lineRule="auto"/>
        <w:ind w:left="640" w:right="0" w:firstLine="220"/>
        <w:jc w:val="both"/>
      </w:pPr>
      <w:r>
        <w:rPr>
          <w:color w:val="000000"/>
          <w:spacing w:val="0"/>
          <w:w w:val="100"/>
          <w:position w:val="0"/>
          <w:shd w:val="clear" w:color="auto" w:fill="auto"/>
          <w:lang w:val="pl-PL" w:eastAsia="pl-PL" w:bidi="pl-PL"/>
        </w:rPr>
        <w:t>„Pamiętajcie, że wszyscy znajdujemy się pośród obcych narodów — mało co znających dzieje nasze a nawet i dzisiejszy stan nasz. Podług nas więc, na których patrzą, sądzić będą te ludy o całym narodzie polskim...”</w:t>
      </w:r>
    </w:p>
    <w:p>
      <w:pPr>
        <w:pStyle w:val="Style36"/>
        <w:keepNext w:val="0"/>
        <w:keepLines w:val="0"/>
        <w:widowControl w:val="0"/>
        <w:shd w:val="clear" w:color="auto" w:fill="auto"/>
        <w:bidi w:val="0"/>
        <w:spacing w:before="0" w:after="200" w:line="218" w:lineRule="auto"/>
        <w:ind w:left="0" w:right="0" w:firstLine="0"/>
        <w:jc w:val="both"/>
      </w:pPr>
      <w:r>
        <w:rPr>
          <w:color w:val="000000"/>
          <w:spacing w:val="0"/>
          <w:w w:val="100"/>
          <w:position w:val="0"/>
          <w:shd w:val="clear" w:color="auto" w:fill="auto"/>
          <w:lang w:val="pl-PL" w:eastAsia="pl-PL" w:bidi="pl-PL"/>
        </w:rPr>
        <w:t>• Łatwo jednak było Niemcewiczowi udzielać z Francji rad. Daleko trudniej zaś wychodźcom polskim w Ameryce, bez gro</w:t>
        <w:softHyphen/>
        <w:t>sza w kieszeni, bez rzemiosła czy znajomości kraju lub języka — żyć według nich.</w:t>
      </w:r>
    </w:p>
    <w:p>
      <w:pPr>
        <w:pStyle w:val="Style10"/>
        <w:keepNext w:val="0"/>
        <w:keepLines w:val="0"/>
        <w:widowControl w:val="0"/>
        <w:shd w:val="clear" w:color="auto" w:fill="auto"/>
        <w:bidi w:val="0"/>
        <w:spacing w:before="0" w:after="100" w:line="240"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pl-PL" w:eastAsia="pl-PL" w:bidi="pl-PL"/>
        </w:rPr>
        <w:t>5</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dniu wylądowania, 1 kwietnia 1834 r., deportowani zrea</w:t>
        <w:softHyphen/>
        <w:t>lizowali projekt, powstały jeszcze w podróży, i zawiązali pierw</w:t>
        <w:softHyphen/>
        <w:t>szy „Polski Komitet Narodowy” na ziemi Waszyngtona. Prze</w:t>
        <w:softHyphen/>
        <w:t>wodniczył Ludwik Banczakiewicz, b. kapitan ‘10 p. piechoty liniowej. Sekretarzem został Wojciech Konarzewski, skarbni</w:t>
        <w:softHyphen/>
        <w:t>kiem ks. Ludwik Jężykowicz. W skład Komitetu weszli: dr Ka</w:t>
        <w:softHyphen/>
        <w:t>rol Kraitsiz, sztabslekarz z powstania, Marcin Rosinkiewicz, profesor Liceum Krzemienieckiego, Feliks Gwibczewski, oby</w:t>
        <w:softHyphen/>
        <w:t>watel z Wołynia, Jan Hiż, Józef Kossowski i ppor. Jan Rychlicki.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Za główny cel postawił sobie Komitet — w myśl przykazań Niemcewicza, — działanie połączonymi siłami a nie w poje</w:t>
        <w:softHyphen/>
        <w:t>dynkę. Uważał, że jeżeli pobyt wychodźców polskich w.Stanach Zjednoczonych ma być długi (a może i na zawsze), to winni . oni stworzyć sobie „Nową Polskę”, żyć społem wspierając się wzajemnie, w stałej gotowości do powrotu do „Dawnej Polski”,</w:t>
        <w:br w:type="page"/>
      </w:r>
      <w:r>
        <w:rPr>
          <w:color w:val="000000"/>
          <w:spacing w:val="0"/>
          <w:w w:val="100"/>
          <w:position w:val="0"/>
          <w:shd w:val="clear" w:color="auto" w:fill="auto"/>
          <w:lang w:val="pl-PL" w:eastAsia="pl-PL" w:bidi="pl-PL"/>
        </w:rPr>
        <w:t>w której nabyte za oceanem doświadczenie, kontakty handlowe i znajomość praktycznych zasad życia oddałyby nieocenione usługi. Postanowił więc Komitet dołożyć wszelkich starań, aby uzyskać od rządu amerykańskiego ziemię pod Kolonię Polską, w której „gdy losy zawistne zaprowadzą tu nowych naszych ziomków, w tym będą od nas szczęśliwszym położeniu, że znajdą rodaków, którzy ich do bratniego łona przycisną.”</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 Zaraz też po wylądowaniu Banczakiewicz, Rosinkiewicz i dr Kraitsiz udali się z ramienia Komitetu do Waszyngtonu, by tam na Kongresie i u Prezydenta starać się o przyznanie gruntów pod osadę.</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Wysłuchano ich i przedłożony projekt przyjęto, ale nie w takiej formie, w jakiej go Polacy pragnęli. Nic na to jednakże poradzić nie mogli, zmuszeni z braku funduszów, opuścić stolicę jeszcze przed zakończeniem sesji Kongresu.</w:t>
      </w:r>
    </w:p>
    <w:p>
      <w:pPr>
        <w:pStyle w:val="Style36"/>
        <w:keepNext w:val="0"/>
        <w:keepLines w:val="0"/>
        <w:widowControl w:val="0"/>
        <w:shd w:val="clear" w:color="auto" w:fill="auto"/>
        <w:bidi w:val="0"/>
        <w:spacing w:before="0" w:after="240" w:line="218" w:lineRule="auto"/>
        <w:ind w:left="0" w:right="0" w:firstLine="260"/>
        <w:jc w:val="both"/>
      </w:pPr>
      <w:r>
        <w:rPr>
          <w:color w:val="000000"/>
          <w:spacing w:val="0"/>
          <w:w w:val="100"/>
          <w:position w:val="0"/>
          <w:shd w:val="clear" w:color="auto" w:fill="auto"/>
          <w:lang w:val="pl-PL" w:eastAsia="pl-PL" w:bidi="pl-PL"/>
        </w:rPr>
        <w:t>W ostatecznej formie projekt nadania Polakom ziemi wszedł na obrady Izby Reprezentantów dopiero podczas drugiej sesji Kongresu, w trzy miesiące później, 2 lipca 1834. Brzmiał na</w:t>
        <w:softHyphen/>
        <w:t>stępująco:</w:t>
      </w:r>
    </w:p>
    <w:p>
      <w:pPr>
        <w:pStyle w:val="Style36"/>
        <w:keepNext w:val="0"/>
        <w:keepLines w:val="0"/>
        <w:widowControl w:val="0"/>
        <w:shd w:val="clear" w:color="auto" w:fill="auto"/>
        <w:bidi w:val="0"/>
        <w:spacing w:before="0" w:after="0" w:line="216" w:lineRule="auto"/>
        <w:ind w:left="580" w:right="440" w:firstLine="180"/>
        <w:jc w:val="both"/>
      </w:pPr>
      <w:r>
        <w:rPr>
          <w:color w:val="000000"/>
          <w:spacing w:val="0"/>
          <w:w w:val="100"/>
          <w:position w:val="0"/>
          <w:shd w:val="clear" w:color="auto" w:fill="auto"/>
          <w:lang w:val="pl-PL" w:eastAsia="pl-PL" w:bidi="pl-PL"/>
        </w:rPr>
        <w:t>„Nadaje się Ludwikowi Banczakiewiczowi i jego towa</w:t>
        <w:softHyphen/>
        <w:t>rzyszom w liczbie 235, wychodźcom polskim, przywiezio</w:t>
        <w:softHyphen/>
        <w:t>nym do Stanów Zjednoczonych z rozkazu cesarza au</w:t>
        <w:softHyphen/>
        <w:t>striackiego, 36 sekcji gruntów,</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 które sobie wybiorą... w granicach prowincji Illinois i terytorium Michigan.</w:t>
      </w:r>
    </w:p>
    <w:p>
      <w:pPr>
        <w:pStyle w:val="Style36"/>
        <w:keepNext w:val="0"/>
        <w:keepLines w:val="0"/>
        <w:widowControl w:val="0"/>
        <w:shd w:val="clear" w:color="auto" w:fill="auto"/>
        <w:bidi w:val="0"/>
        <w:spacing w:before="0" w:after="0" w:line="216" w:lineRule="auto"/>
        <w:ind w:left="580" w:right="440" w:firstLine="180"/>
        <w:jc w:val="both"/>
      </w:pPr>
      <w:r>
        <w:rPr>
          <w:color w:val="000000"/>
          <w:spacing w:val="0"/>
          <w:w w:val="100"/>
          <w:position w:val="0"/>
          <w:shd w:val="clear" w:color="auto" w:fill="auto"/>
          <w:lang w:val="pl-PL" w:eastAsia="pl-PL" w:bidi="pl-PL"/>
        </w:rPr>
        <w:t>Obrane 36 sekcji gruntów mają być podzielone na ró</w:t>
        <w:softHyphen/>
        <w:t>wne części... i wylosowane.</w:t>
      </w:r>
    </w:p>
    <w:p>
      <w:pPr>
        <w:pStyle w:val="Style36"/>
        <w:keepNext w:val="0"/>
        <w:keepLines w:val="0"/>
        <w:widowControl w:val="0"/>
        <w:shd w:val="clear" w:color="auto" w:fill="auto"/>
        <w:bidi w:val="0"/>
        <w:spacing w:before="0" w:after="0" w:line="216" w:lineRule="auto"/>
        <w:ind w:left="580" w:right="440" w:firstLine="180"/>
        <w:jc w:val="both"/>
      </w:pPr>
      <w:r>
        <w:rPr>
          <w:color w:val="000000"/>
          <w:spacing w:val="0"/>
          <w:w w:val="100"/>
          <w:position w:val="0"/>
          <w:shd w:val="clear" w:color="auto" w:fill="auto"/>
          <w:lang w:val="pl-PL" w:eastAsia="pl-PL" w:bidi="pl-PL"/>
        </w:rPr>
        <w:t>Każdy z osadników polskich wprowadzi się do posia</w:t>
        <w:softHyphen/>
        <w:t>danej przez siebie części, a w końcu 10-ciu lat będzie mu wydany piśmienny dowód posiadłości gruntowej... byle ją tylko uprawiał i przez 10 lat ciągle na niej przebywał...</w:t>
      </w:r>
    </w:p>
    <w:p>
      <w:pPr>
        <w:pStyle w:val="Style36"/>
        <w:keepNext w:val="0"/>
        <w:keepLines w:val="0"/>
        <w:widowControl w:val="0"/>
        <w:shd w:val="clear" w:color="auto" w:fill="auto"/>
        <w:bidi w:val="0"/>
        <w:spacing w:before="0" w:after="120" w:line="216" w:lineRule="auto"/>
        <w:ind w:left="580" w:right="440" w:firstLine="360"/>
        <w:jc w:val="both"/>
      </w:pPr>
      <w:r>
        <w:rPr>
          <w:color w:val="000000"/>
          <w:spacing w:val="0"/>
          <w:w w:val="100"/>
          <w:position w:val="0"/>
          <w:shd w:val="clear" w:color="auto" w:fill="auto"/>
          <w:lang w:val="pl-PL" w:eastAsia="pl-PL" w:bidi="pl-PL"/>
        </w:rPr>
        <w:t xml:space="preserve">Podpisali: John Bell, prezes Izby Reprezentantów i M. </w:t>
      </w:r>
      <w:r>
        <w:rPr>
          <w:color w:val="000000"/>
          <w:spacing w:val="0"/>
          <w:w w:val="100"/>
          <w:position w:val="0"/>
          <w:shd w:val="clear" w:color="auto" w:fill="auto"/>
          <w:lang w:val="fr-FR" w:eastAsia="fr-FR" w:bidi="fr-FR"/>
        </w:rPr>
        <w:t xml:space="preserve">Vanrurem, </w:t>
      </w:r>
      <w:r>
        <w:rPr>
          <w:color w:val="000000"/>
          <w:spacing w:val="0"/>
          <w:w w:val="100"/>
          <w:position w:val="0"/>
          <w:shd w:val="clear" w:color="auto" w:fill="auto"/>
          <w:lang w:val="pl-PL" w:eastAsia="pl-PL" w:bidi="pl-PL"/>
        </w:rPr>
        <w:t>wiceprezydent Stanów Zjednoczonych w dniu 30. 6. 1834.6)</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Było to maksimum, jakie można było wówczas uzyskać. I na</w:t>
        <w:softHyphen/>
        <w:t>wet zabiegi niestrudzonego dr Kraitsiza, który ponownie jeź</w:t>
        <w:softHyphen/>
        <w:t>dził do Waszyngtonu, by sprawy polskiej na miejscu pilnować, nie zdołały złagodzić tej ustawy, niekorzystnej i pełnej praw</w:t>
        <w:softHyphen/>
        <w:t>nych haczyków.</w:t>
      </w:r>
    </w:p>
    <w:p>
      <w:pPr>
        <w:pStyle w:val="Style36"/>
        <w:keepNext w:val="0"/>
        <w:keepLines w:val="0"/>
        <w:widowControl w:val="0"/>
        <w:shd w:val="clear" w:color="auto" w:fill="auto"/>
        <w:bidi w:val="0"/>
        <w:spacing w:before="0" w:after="0" w:line="216" w:lineRule="auto"/>
        <w:ind w:left="0" w:right="0" w:firstLine="260"/>
        <w:jc w:val="both"/>
        <w:sectPr>
          <w:headerReference w:type="default" r:id="rId56"/>
          <w:headerReference w:type="even" r:id="rId57"/>
          <w:footnotePr>
            <w:pos w:val="pageBottom"/>
            <w:numFmt w:val="decimal"/>
            <w:numRestart w:val="continuous"/>
            <w15:footnoteColumns w:val="1"/>
          </w:footnotePr>
          <w:pgSz w:w="6940" w:h="11270"/>
          <w:pgMar w:top="807" w:left="382" w:right="168" w:bottom="394" w:header="0" w:footer="3" w:gutter="0"/>
          <w:pgNumType w:start="71"/>
          <w:cols w:space="720"/>
          <w:noEndnote/>
          <w:rtlGutter w:val="0"/>
          <w:docGrid w:linePitch="360"/>
        </w:sectPr>
      </w:pPr>
      <w:r>
        <w:rPr>
          <w:color w:val="000000"/>
          <w:spacing w:val="0"/>
          <w:w w:val="100"/>
          <w:position w:val="0"/>
          <w:shd w:val="clear" w:color="auto" w:fill="auto"/>
          <w:lang w:val="pl-PL" w:eastAsia="pl-PL" w:bidi="pl-PL"/>
        </w:rPr>
        <w:t>Już w samym swoim założeniu bowiem była ona skierowana przeciwko tym, dla których „dobrodziejstwa” została uchwa</w:t>
        <w:softHyphen/>
        <w:t>lona. Ziemia przejść miała na ich własność dopiero po dziesięciu latach stałego na niej przebywania. Nie mogli nią wcześniej rozporządzać ani też zahipotekować jej. Wreszcie, aby daro</w:t>
        <w:softHyphen/>
        <w:t xml:space="preserve">wizna ta przydała się na co, trzeba było naprzód wydać od osoby 25 dolarów na dostanie się na miejsce, oraz przeszło 50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dolarów na utrzymanie się przez pierwszy rok, zanim można byłoby liczyć na jaki taki zbiór — nie mówiąc już o funduszach na zakup narzędzi rolniczych, statków gospodarskich, ziarna na siew, krowy czy drobiu...</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Skąd wychodźcy polscy mieli wziąć na to pieniądze?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Postanowili odwołać się do ofiarności społeczeństwa amery</w:t>
        <w:softHyphen/>
        <w:t>kańskiego. W tym celu zawiązany został Komitet Amerykański pod przewodnictwem Alberta Gallatin, byłego reprezentanta Stanów Zjednoczonych w Londynie i Paryżu, przyjaćiela J. U. Niemcewicza. Głównymi działaczami tego Komitetu byli: dr Samuel Howe, znany filantrop z Bostonu, były członek Ko</w:t>
        <w:softHyphen/>
        <w:t>mitetu Polsko-Amerykańskiego, założonego w 1830/31 r. przez Lafayetta w Paryżu,</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lang w:val="pl-PL" w:eastAsia="pl-PL" w:bidi="pl-PL"/>
        </w:rPr>
        <w:t xml:space="preserve">) M. Carey z Filadelfii oraz znany poeta amerykański, znajomy Mickiewcza,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F. Cooper z Albany. Ró</w:t>
        <w:softHyphen/>
        <w:t>wnocześnie, by nie zasypiać sprawy, Komitet Polski, którego przewodniczącym w międzyczasie został Marcin Rosinkiewicz,</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lang w:val="pl-PL" w:eastAsia="pl-PL" w:bidi="pl-PL"/>
        </w:rPr>
        <w:t>) wysłał do Illinois dwóch swoich delegatów, ppor. Ludwika Chło- pickiego, bratanka generała oraz J. Prehala. Mieli oni na miej</w:t>
        <w:softHyphen/>
        <w:t>scu zbadać sytuację i wybrać ziemię pod przyszłą osadę polską.</w:t>
      </w:r>
    </w:p>
    <w:p>
      <w:pPr>
        <w:pStyle w:val="Style36"/>
        <w:keepNext w:val="0"/>
        <w:keepLines w:val="0"/>
        <w:widowControl w:val="0"/>
        <w:shd w:val="clear" w:color="auto" w:fill="auto"/>
        <w:bidi w:val="0"/>
        <w:spacing w:before="0" w:after="100" w:line="214" w:lineRule="auto"/>
        <w:ind w:left="0" w:right="0" w:firstLine="26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związku z darowizną Kongresu i wyjazdem delegatów, stan Illinois wydał do Polaków odezwę, którą jako jedyny wówczas publiczny głos prawdziwej dla nas sympatii, warto przytoczyć:</w:t>
      </w:r>
    </w:p>
    <w:p>
      <w:pPr>
        <w:pStyle w:val="Style36"/>
        <w:keepNext w:val="0"/>
        <w:keepLines w:val="0"/>
        <w:widowControl w:val="0"/>
        <w:shd w:val="clear" w:color="auto" w:fill="auto"/>
        <w:bidi w:val="0"/>
        <w:spacing w:before="0" w:after="100" w:line="218" w:lineRule="auto"/>
        <w:ind w:left="600" w:right="0" w:firstLine="180"/>
        <w:jc w:val="both"/>
      </w:pPr>
      <w:r>
        <w:rPr>
          <w:color w:val="000000"/>
          <w:spacing w:val="0"/>
          <w:w w:val="100"/>
          <w:position w:val="0"/>
          <w:shd w:val="clear" w:color="auto" w:fill="auto"/>
          <w:lang w:val="pl-PL" w:eastAsia="pl-PL" w:bidi="pl-PL"/>
        </w:rPr>
        <w:t>„Przybądźcie szlachetni potomkowie walecznego Narodu, przybądźcie bohaterowie i męczennicy wolności, wyciąga</w:t>
        <w:softHyphen/>
        <w:t>my do was braterskie dłonie, chodźcie z nami dzielić bujne owoce ziemi naszej i tej swobody, która równie krwią przodków waszych kupiona była.”</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Niestety, delegaci polscy niezbyt szczęśliwie byli dobrani.</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Prehal, odłączywszy się od swojego towarzysza i legitymując się urzędowymi papierami, otrzymanymi od Kongresu, objechał prawie całe Stany, zbierając subskrypcję niby na rzecz kolonii polskiej, po czym wsiadł na statek i wraz z pieniędzmi uciekł do Europy. Chłopicki dotarł do Illinois i wybrał szmat ziemi, ciągnący się po obu brzegach rzeki Rock.</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lang w:val="pl-PL" w:eastAsia="pl-PL" w:bidi="pl-PL"/>
        </w:rPr>
        <w:t>) Wybór ten jednak nie był roztropny — ziemia bowiem była już częściowo zamiesz</w:t>
        <w:softHyphen/>
        <w:t>kała przez starych kolonistów, którzy ją Indianom odebrali i wykarczowali, oraz — jako wyśmienicie położona — stanowiła łakomy kąsek dla innych, bardziej w fundusze i wpływy za</w:t>
        <w:softHyphen/>
        <w:t>sobnych.</w:t>
      </w:r>
    </w:p>
    <w:p>
      <w:pPr>
        <w:pStyle w:val="Style36"/>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Komitet amerykański również nie działał tak, jak tego wy</w:t>
        <w:softHyphen/>
        <w:t>magał ogólny interes wychodźców. „Mając wielkie trudności wzbudzenia dla Polaków jakiegokolwiek skutecznego współczu</w:t>
        <w:softHyphen/>
        <w:t>cia”, z bardzo nielicznych składek, które „wypadły zupełnie po</w:t>
        <w:softHyphen/>
        <w:br w:type="page"/>
      </w:r>
      <w:r>
        <w:rPr>
          <w:color w:val="000000"/>
          <w:spacing w:val="0"/>
          <w:w w:val="100"/>
          <w:position w:val="0"/>
          <w:shd w:val="clear" w:color="auto" w:fill="auto"/>
          <w:lang w:val="pl-PL" w:eastAsia="pl-PL" w:bidi="pl-PL"/>
        </w:rPr>
        <w:t>niżej oczekiwań”,</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 utrzymywał wprawdzie wychodźców przez pierwsze trzy miesiące — ale cele jego nie były jednakowe z celami Komitetu polskiego. Przede .wszystkim był przeciwny zbiorowej kolonizacji i starał się zabezpieczyć byt tylko tym, którzy znajdowali się w bezpośrednim zasięgu danego Komi</w:t>
        <w:softHyphen/>
        <w:t>tetu miejskiego. Między nich rozdawał uzyskane pieniądze</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z krzywdą już nie tylko dla sprawy osadnictwa, ale i tych po</w:t>
        <w:softHyphen/>
        <w:t>szczególnych wychodźców, którzy na własną rękę szukali pracy i nie znajdując się „przy żłobie”, ani grosza z kasy Komitetu nie otrzymywali.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Doprowadziło to do ostrego konfliktu, wywołało oskarżenia pod adresem Gallatina, którego w zapamiętaniu okrzyczano „wykonawcą woli Mikołaja” i posądzono o malwersacje. Roz- dżwięk ten wykorzystała skwapliwie i rozdmuchała prasa ame</w:t>
        <w:softHyphen/>
        <w:t>rykańska, rozwodząc się nad winami Polaków, a nawet bez ogrpdek przedstawiając całą emigrację polską jako zgraję wy</w:t>
        <w:softHyphen/>
        <w:t>rzutków europejskich, przed którymi Ameryka powinna zam</w:t>
        <w:softHyphen/>
        <w:t>knąć swoje porty. Oliwy do ognia dolewali jeszcze demokraci polscy, zacietrzewieni w swoim politycznym doktrynerstwie, in</w:t>
        <w:softHyphen/>
        <w:t>formując Amerykanów, że powstanie listopadowe dla tego tylko nie udało się, bo szlachta przeciwna była uwolnieniu włościan i wobec tego przyszła wojna o Polskę rozpocząć się musi od wyrżnięcia szlachty...</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Rezultat był ten, że społeczeństwo amerykańskie z jednej strony słuchając podobnych bredni, z drugiej zaś nie mając przez Komitet amerykański „objawionych ani celu subskrypcji ani sposobu użycia pieniędzy już złożonych”,</w:t>
      </w:r>
      <w:r>
        <w:rPr>
          <w:color w:val="000000"/>
          <w:spacing w:val="0"/>
          <w:w w:val="100"/>
          <w:position w:val="0"/>
          <w:shd w:val="clear" w:color="auto" w:fill="auto"/>
          <w:vertAlign w:val="superscript"/>
          <w:lang w:val="pl-PL" w:eastAsia="pl-PL" w:bidi="pl-PL"/>
        </w:rPr>
        <w:footnoteReference w:id="27"/>
      </w:r>
      <w:r>
        <w:rPr>
          <w:color w:val="000000"/>
          <w:spacing w:val="0"/>
          <w:w w:val="100"/>
          <w:position w:val="0"/>
          <w:shd w:val="clear" w:color="auto" w:fill="auto"/>
          <w:lang w:val="pl-PL" w:eastAsia="pl-PL" w:bidi="pl-PL"/>
        </w:rPr>
        <w:t>) przestało pła</w:t>
        <w:softHyphen/>
        <w:t>cić składki, co z kolei ostatecznie zniechęciło Gallatina.</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że wina była obustronna, zdaje się nie ulegać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ątplivzości,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skoro Gallatin skarżył się w liście do Niemcewicza na „różne okoliczności... które w znacznej części pochodziły z przesadnych roszczeń tzw. Komitetu Narodowego Polskiego, wybranego za</w:t>
        <w:softHyphen/>
        <w:t>ledwie przez czwartą część tu będących Polaków... a które skło</w:t>
        <w:softHyphen/>
        <w:t>niły mnie do ogłoszenia w dziennikach (w grudniu 1834 r.), że odtąd nie podejmuję się przyjmowania żadnych pieniędzy dla polskich wychodźców...”. Również i najbardziej Polakom przyjazny dr Howe pisał do ks. Adama Czartoryskiego, że znie</w:t>
        <w:softHyphen/>
        <w:t>chęciły ich „komitety i kontr-komitety, polskie reprezentacje i nie wiem jakie władze, powstające i niknące...”.</w:t>
      </w:r>
    </w:p>
    <w:p>
      <w:pPr>
        <w:pStyle w:val="Style36"/>
        <w:keepNext w:val="0"/>
        <w:keepLines w:val="0"/>
        <w:widowControl w:val="0"/>
        <w:shd w:val="clear" w:color="auto" w:fill="auto"/>
        <w:bidi w:val="0"/>
        <w:spacing w:before="0" w:after="0" w:line="216" w:lineRule="auto"/>
        <w:ind w:left="0" w:right="0" w:firstLine="280"/>
        <w:jc w:val="both"/>
        <w:sectPr>
          <w:headerReference w:type="default" r:id="rId58"/>
          <w:headerReference w:type="even" r:id="rId59"/>
          <w:headerReference w:type="first" r:id="rId60"/>
          <w:footnotePr>
            <w:pos w:val="pageBottom"/>
            <w:numFmt w:val="decimal"/>
            <w:numRestart w:val="continuous"/>
            <w15:footnoteColumns w:val="1"/>
          </w:footnotePr>
          <w:pgSz w:w="6940" w:h="11270"/>
          <w:pgMar w:top="807" w:left="382" w:right="168" w:bottom="394" w:header="0" w:footer="3" w:gutter="0"/>
          <w:cols w:space="720"/>
          <w:noEndnote/>
          <w:titlePg/>
          <w:rtlGutter w:val="0"/>
          <w:docGrid w:linePitch="360"/>
        </w:sectPr>
      </w:pPr>
      <w:r>
        <w:rPr>
          <w:color w:val="000000"/>
          <w:spacing w:val="0"/>
          <w:w w:val="100"/>
          <w:position w:val="0"/>
          <w:shd w:val="clear" w:color="auto" w:fill="auto"/>
          <w:lang w:val="pl-PL" w:eastAsia="pl-PL" w:bidi="pl-PL"/>
        </w:rPr>
        <w:t>Polityczne rozbicie .ówczesnej Emigracji znalazło swoje wierne odbicie i za oceanem, przysłaniając roztropne przykazania na</w:t>
        <w:softHyphen/>
        <w:t>wołującego do jedności Niemcewicza. Równocześnie niezrozu</w:t>
        <w:softHyphen/>
        <w:t>mienie, a nawet wyraźna niechęć Amerykanów w stosunku do najbardzej zbawiennego dla emigrantów planu osadnictwa zbiorowego, wywołały zrozumiałą w ich tragicznej sytuacji</w:t>
      </w:r>
    </w:p>
    <w:p>
      <w:pPr>
        <w:pStyle w:val="Style36"/>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gwałtowną reakcję — znowuż błędnie przez społeczeństwo ame</w:t>
        <w:softHyphen/>
        <w:t>rykańskie pojętą.</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I tak oto „entuzjazm amerykański dla Polski wygasał. Fun</w:t>
        <w:softHyphen/>
        <w:t>dusze zebrane kończyły się. Było coraz mniej przyjaciół. Ame</w:t>
        <w:softHyphen/>
        <w:t>rykański slogan „help yourself” dziwnie obco brzmiał w uszach tych, którzy zwyczajni byli pomagać wszystkim, tylko nie sobie”.</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„żaden obraz nędzy i rozpaczy nie przedstawi rzeczywistego stanu braci naszych w Ameryce”, pisał Bertold Wierciński,</w:t>
      </w:r>
      <w:r>
        <w:rPr>
          <w:color w:val="000000"/>
          <w:spacing w:val="0"/>
          <w:w w:val="100"/>
          <w:position w:val="0"/>
          <w:shd w:val="clear" w:color="auto" w:fill="auto"/>
          <w:vertAlign w:val="superscript"/>
          <w:lang w:val="pl-PL" w:eastAsia="pl-PL" w:bidi="pl-PL"/>
        </w:rPr>
        <w:footnoteReference w:id="29"/>
      </w:r>
      <w:r>
        <w:rPr>
          <w:color w:val="000000"/>
          <w:spacing w:val="0"/>
          <w:w w:val="100"/>
          <w:position w:val="0"/>
          <w:shd w:val="clear" w:color="auto" w:fill="auto"/>
          <w:lang w:val="pl-PL" w:eastAsia="pl-PL" w:bidi="pl-PL"/>
        </w:rPr>
        <w:t>) jeden z nielicznych, którym udało się powrócić do Europy. „Trzeba tam być, widzieć, doświadczyć — aby opisy nie uwa</w:t>
        <w:softHyphen/>
        <w:t>żać za bajki... W kraju gdzie kaleka, rodak bez dwóch szylin</w:t>
        <w:softHyphen/>
        <w:t>gów w kieszeni, pod gołym niebem w nąjwiększej ulewie noco</w:t>
        <w:softHyphen/>
        <w:t>wać musi, gdzie wszystkie uczucia mieszkańców w jedno uczu</w:t>
        <w:softHyphen/>
        <w:t>cie zysku są zamienione, w takiej zaludnionej pustyni, gorzkim jest położenie politycznego emigranta.”</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Kim jednak byli ci rozbitkowie polscy na tej amerykań</w:t>
        <w:softHyphen/>
        <w:t>skiej pustyni?</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Oficerowie i żołnierze — powstańcy. Polityczni wychodźcy, w odróżnieniu od emigrantów zarobkowych, ludzie na ogół z wykształceniem, nienawykli do ciężkiej pracy fizycznej. Kilku zaledwie znało język angielski. Jedna czwarta tylko miała jakiś rękodzielniczy fach. Cóż z tego że w olbrzymiej swojej więk</w:t>
        <w:softHyphen/>
        <w:t>szości byli „ludźmi uczciwymi i grzecznymi”. Na stosunki ame</w:t>
        <w:softHyphen/>
        <w:t>rykańskie było to grubo za mało. Obciążeni byli wreszcie tra</w:t>
        <w:softHyphen/>
        <w:t>dycyjną, polską „nadzieją”.</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Najlepiej ten ich kompleks rozumiał dr Howe, pisząc do księ</w:t>
        <w:softHyphen/>
        <w:t>cia Adama, że: „...żaden Polak nie uważa się za wiecznie swej ojczyzny pozbawionego i nie utracił nadziei jej wyzwolenia... Muszą więc i nawet powinni uważać się za chwilowych wygnań</w:t>
        <w:softHyphen/>
        <w:t>ców... wyglądać nowego powołania do walki za Polskę,” ale — „...w podobnym stanie umysłów nie są sposobni do tej gorliwości i wytrwałości w pracach, które jedynie pomyślność w naszym kraju zapewniają.”</w:t>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Ta „nadzieja” i to ale spowodowały, że rozeszli się po ca</w:t>
        <w:softHyphen/>
        <w:t>łej Ameryce, „szukając środków, ażeby mogli zapracować na opłacenie statku do Europy...”. Karczowali i wycinali lasy, osu</w:t>
        <w:softHyphen/>
        <w:t>szali błota, imali się najczęściej pracy przy najnędzniejszym wyżywieniu i za małą lub żadną zapłatą. A gdy upominali się o wynagrodzenie odpowiadano im, że kontenci być powinni, ucząc się pracować i języka; gdy chcieli się uczyć rzemiosła, nie przyjmowano ich jako „pełnoletnich” już; jeżeli wreszcie otrzymali pracę w jakiejś fabryce to taką, której nikt inny imać się nie chciał...</w:t>
      </w:r>
    </w:p>
    <w:p>
      <w:pPr>
        <w:pStyle w:val="Style36"/>
        <w:keepNext w:val="0"/>
        <w:keepLines w:val="0"/>
        <w:widowControl w:val="0"/>
        <w:shd w:val="clear" w:color="auto" w:fill="auto"/>
        <w:bidi w:val="0"/>
        <w:spacing w:before="0" w:after="0" w:line="218" w:lineRule="auto"/>
        <w:ind w:left="0" w:right="0" w:firstLine="320"/>
        <w:jc w:val="both"/>
        <w:sectPr>
          <w:headerReference w:type="default" r:id="rId61"/>
          <w:headerReference w:type="even" r:id="rId62"/>
          <w:footnotePr>
            <w:pos w:val="pageBottom"/>
            <w:numFmt w:val="decimal"/>
            <w:numRestart w:val="continuous"/>
            <w15:footnoteColumns w:val="1"/>
          </w:footnotePr>
          <w:pgSz w:w="6940" w:h="11270"/>
          <w:pgMar w:top="807" w:left="382" w:right="168" w:bottom="394" w:header="0" w:footer="3" w:gutter="0"/>
          <w:pgNumType w:start="79"/>
          <w:cols w:space="720"/>
          <w:noEndnote/>
          <w:rtlGutter w:val="0"/>
          <w:docGrid w:linePitch="360"/>
        </w:sectPr>
      </w:pPr>
      <w:r>
        <w:rPr>
          <w:color w:val="000000"/>
          <w:spacing w:val="0"/>
          <w:w w:val="100"/>
          <w:position w:val="0"/>
          <w:shd w:val="clear" w:color="auto" w:fill="auto"/>
          <w:lang w:val="pl-PL" w:eastAsia="pl-PL" w:bidi="pl-PL"/>
        </w:rPr>
        <w:t>Niektórzy — uparci, wybrali się piechotą na ziemię w Illinois. 1700 mil o żebraczym Chlebie. Niewielu, z Turowskim na czele, dotarło i osiadło na roli. Większość na pół drogi z głodu i nędzy ostała, nie mając sił iść dalej ani za co wracać. Byli i tacy,</w:t>
      </w:r>
    </w:p>
    <w:p>
      <w:pPr>
        <w:pStyle w:val="Style36"/>
        <w:keepNext w:val="0"/>
        <w:keepLines w:val="0"/>
        <w:widowControl w:val="0"/>
        <w:shd w:val="clear" w:color="auto" w:fill="auto"/>
        <w:bidi w:val="0"/>
        <w:spacing w:before="80" w:after="0" w:line="218" w:lineRule="auto"/>
        <w:ind w:left="0" w:right="0" w:firstLine="0"/>
        <w:jc w:val="both"/>
      </w:pPr>
      <w:r>
        <w:rPr>
          <w:color w:val="000000"/>
          <w:spacing w:val="0"/>
          <w:w w:val="100"/>
          <w:position w:val="0"/>
          <w:shd w:val="clear" w:color="auto" w:fill="auto"/>
          <w:lang w:val="pl-PL" w:eastAsia="pl-PL" w:bidi="pl-PL"/>
        </w:rPr>
        <w:t>którzy, jak Rostkowski, obywatel z Lubelskiego, z desperacji gardło sobie poderżnęli... Kilkunastu ożeniło się — ale wszyscy źle. Kilku jeszcze w 1834 r. umarło na suchoty. Domański Lud</w:t>
        <w:softHyphen/>
        <w:t>wik, ksiądz unicki, pracował u szewca. Dobiecki i Putrament u żyda w fabryce czapek, mając za 18 godzin ciężkiej pracy tylko nędzny stół. Byli szmuklerzami w New Yorku, robotnikami w fabryce ołowiu w Bostonie i w fabryce sukna w Lowell.</w:t>
      </w:r>
      <w:r>
        <w:rPr>
          <w:color w:val="000000"/>
          <w:spacing w:val="0"/>
          <w:w w:val="100"/>
          <w:position w:val="0"/>
          <w:shd w:val="clear" w:color="auto" w:fill="auto"/>
          <w:vertAlign w:val="superscript"/>
          <w:lang w:val="pl-PL" w:eastAsia="pl-PL" w:bidi="pl-PL"/>
        </w:rPr>
        <w:footnoteReference w:id="3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lang w:val="pl-PL" w:eastAsia="pl-PL" w:bidi="pl-PL"/>
        </w:rPr>
        <w:t>) Dwu</w:t>
        <w:softHyphen/>
        <w:t>dziestu wybrało się do Nowego Orleanu, gdzie za służbę w woj</w:t>
        <w:softHyphen/>
        <w:t xml:space="preserve">sku, w </w:t>
      </w:r>
      <w:r>
        <w:rPr>
          <w:color w:val="000000"/>
          <w:spacing w:val="0"/>
          <w:w w:val="100"/>
          <w:position w:val="0"/>
          <w:shd w:val="clear" w:color="auto" w:fill="auto"/>
          <w:lang w:val="fr-FR" w:eastAsia="fr-FR" w:bidi="fr-FR"/>
        </w:rPr>
        <w:t xml:space="preserve">Texasie, </w:t>
      </w:r>
      <w:r>
        <w:rPr>
          <w:color w:val="000000"/>
          <w:spacing w:val="0"/>
          <w:w w:val="100"/>
          <w:position w:val="0"/>
          <w:shd w:val="clear" w:color="auto" w:fill="auto"/>
          <w:lang w:val="pl-PL" w:eastAsia="pl-PL" w:bidi="pl-PL"/>
        </w:rPr>
        <w:t>obiecywano im tyle ziemi ile zachcą.</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5</w:t>
      </w:r>
      <w:r>
        <w:rPr>
          <w:color w:val="000000"/>
          <w:spacing w:val="0"/>
          <w:w w:val="100"/>
          <w:position w:val="0"/>
          <w:shd w:val="clear" w:color="auto" w:fill="auto"/>
          <w:lang w:val="pl-PL" w:eastAsia="pl-PL" w:bidi="pl-PL"/>
        </w:rPr>
        <w:t>) Rodzimi demokraci od powieszenia szlachty rozpoczynający w swych marzeniach wyzwolenie Polski, nie omieszkali i im łatki przy</w:t>
        <w:softHyphen/>
        <w:t xml:space="preserve">czepić, przekonując Amerykanów, iż powodem, dla którego wielu Polaków zaciąga się do wojska w </w:t>
      </w:r>
      <w:r>
        <w:rPr>
          <w:color w:val="000000"/>
          <w:spacing w:val="0"/>
          <w:w w:val="100"/>
          <w:position w:val="0"/>
          <w:shd w:val="clear" w:color="auto" w:fill="auto"/>
          <w:lang w:val="fr-FR" w:eastAsia="fr-FR" w:bidi="fr-FR"/>
        </w:rPr>
        <w:t xml:space="preserve">Texasie </w:t>
      </w:r>
      <w:r>
        <w:rPr>
          <w:color w:val="000000"/>
          <w:spacing w:val="0"/>
          <w:w w:val="100"/>
          <w:position w:val="0"/>
          <w:shd w:val="clear" w:color="auto" w:fill="auto"/>
          <w:lang w:val="pl-PL" w:eastAsia="pl-PL" w:bidi="pl-PL"/>
        </w:rPr>
        <w:t>jest zakorzeniony feudalizm...</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Komitet bostoński dr Howe, najdłużej czynny i najenergicz- niejszy ze wszystkich komitetów amerykańskich, starał się Polaków, przebywających w jego zasięgu, osiedlić na granicy Kanady, w stanie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gdzie jakiś Francuz podarował im swoje grunta. Major Lepin (z 5 p. ułanów) wysłany na zwiady, „niczym ów gołąb z arki Noego wypuszczony, zastał tam tylko gołą ziemię i skały”, wobec czego i ten projekt osadniczy upadł. Nie bez przykrych ech jednak, komitet bostoński bowiem zdą</w:t>
        <w:softHyphen/>
        <w:t>żył jeszcze przedtem rozdzielić między 30 kandydatów na osad</w:t>
        <w:softHyphen/>
        <w:t>ników posiadane 3000 dolarów, których ci oczywiście, nie do</w:t>
        <w:softHyphen/>
        <w:t>stawszy ziemi, nie zwrócili... Inni wychodźcy, poszkodowani tą</w:t>
        <w:br w:type="page"/>
      </w:r>
      <w:r>
        <w:rPr>
          <w:color w:val="000000"/>
          <w:spacing w:val="0"/>
          <w:w w:val="100"/>
          <w:position w:val="0"/>
          <w:shd w:val="clear" w:color="auto" w:fill="auto"/>
          <w:lang w:val="pl-PL" w:eastAsia="pl-PL" w:bidi="pl-PL"/>
        </w:rPr>
        <w:t xml:space="preserve">regionalną polityką finansową, słuszny acz bezskuteczny krzyk </w:t>
      </w:r>
      <w:r>
        <w:rPr>
          <w:color w:val="000000"/>
          <w:spacing w:val="0"/>
          <w:w w:val="100"/>
          <w:position w:val="0"/>
          <w:shd w:val="clear" w:color="auto" w:fill="auto"/>
          <w:lang w:val="pl-PL" w:eastAsia="pl-PL" w:bidi="pl-PL"/>
        </w:rPr>
        <w:t xml:space="preserve">podnieśli, </w:t>
      </w:r>
      <w:r>
        <w:rPr>
          <w:color w:val="000000"/>
          <w:spacing w:val="0"/>
          <w:w w:val="100"/>
          <w:position w:val="0"/>
          <w:shd w:val="clear" w:color="auto" w:fill="auto"/>
          <w:lang w:val="pl-PL" w:eastAsia="pl-PL" w:bidi="pl-PL"/>
        </w:rPr>
        <w:t>zrażając tym ostatecznie amerykańskich „przyjaciół’.’</w:t>
      </w:r>
    </w:p>
    <w:p>
      <w:pPr>
        <w:pStyle w:val="Style10"/>
        <w:keepNext w:val="0"/>
        <w:keepLines w:val="0"/>
        <w:widowControl w:val="0"/>
        <w:shd w:val="clear" w:color="auto" w:fill="auto"/>
        <w:bidi w:val="0"/>
        <w:spacing w:before="0" w:after="0" w:line="240" w:lineRule="auto"/>
        <w:ind w:left="0" w:right="0" w:firstLine="0"/>
        <w:jc w:val="center"/>
        <w:rPr>
          <w:sz w:val="30"/>
          <w:szCs w:val="30"/>
        </w:rPr>
      </w:pPr>
      <w:r>
        <w:rPr>
          <w:rFonts w:ascii="Times New Roman" w:eastAsia="Times New Roman" w:hAnsi="Times New Roman" w:cs="Times New Roman"/>
          <w:i/>
          <w:iCs/>
          <w:color w:val="000000"/>
          <w:spacing w:val="0"/>
          <w:w w:val="100"/>
          <w:position w:val="0"/>
          <w:sz w:val="30"/>
          <w:szCs w:val="30"/>
          <w:shd w:val="clear" w:color="auto" w:fill="auto"/>
          <w:lang w:val="pl-PL" w:eastAsia="pl-PL" w:bidi="pl-PL"/>
        </w:rPr>
        <w:t>4</w:t>
      </w:r>
    </w:p>
    <w:p>
      <w:pPr>
        <w:pStyle w:val="Style36"/>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próżno już starał się prezes Rosinkiewicz ulżyć losowi to</w:t>
        <w:softHyphen/>
      </w:r>
      <w:r>
        <w:rPr>
          <w:color w:val="000000"/>
          <w:spacing w:val="0"/>
          <w:w w:val="100"/>
          <w:position w:val="0"/>
          <w:shd w:val="clear" w:color="auto" w:fill="auto"/>
          <w:lang w:val="pl-PL" w:eastAsia="pl-PL" w:bidi="pl-PL"/>
        </w:rPr>
        <w:t xml:space="preserve">nących wychodźców. Przeniósłszy się do Filadelfii, założył tam szkółkę dla Polaków, wydał pierwszą w Ameryce </w:t>
      </w:r>
      <w:r>
        <w:rPr>
          <w:color w:val="000000"/>
          <w:spacing w:val="0"/>
          <w:w w:val="100"/>
          <w:position w:val="0"/>
          <w:shd w:val="clear" w:color="auto" w:fill="auto"/>
          <w:lang w:val="pl-PL" w:eastAsia="pl-PL" w:bidi="pl-PL"/>
        </w:rPr>
        <w:t xml:space="preserve">książkę </w:t>
      </w:r>
      <w:r>
        <w:rPr>
          <w:color w:val="000000"/>
          <w:spacing w:val="0"/>
          <w:w w:val="100"/>
          <w:position w:val="0"/>
          <w:shd w:val="clear" w:color="auto" w:fill="auto"/>
          <w:lang w:val="pl-PL" w:eastAsia="pl-PL" w:bidi="pl-PL"/>
        </w:rPr>
        <w:t xml:space="preserve">polską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podręcznik do nauki </w:t>
      </w:r>
      <w:r>
        <w:rPr>
          <w:color w:val="000000"/>
          <w:spacing w:val="0"/>
          <w:w w:val="100"/>
          <w:position w:val="0"/>
          <w:shd w:val="clear" w:color="auto" w:fill="auto"/>
          <w:lang w:val="pl-PL" w:eastAsia="pl-PL" w:bidi="pl-PL"/>
        </w:rPr>
        <w:t>języka angielskiego,</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przekonawszy się o niepowodzeniu akcji osadniczej,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w 1834 r. przystą</w:t>
        <w:softHyphen/>
        <w:t>pił do organizowania biblioteki polskiej, w niej widząc pewne szanse utrzymania spoistości rodaków w Ameryce. W związku z tą biblioteką warto zanotować charakterystyczny, a i dzisiaj aktualny urywek z listu Rosinkiewicza do J. U. Niemcewicza:</w:t>
      </w:r>
    </w:p>
    <w:p>
      <w:pPr>
        <w:pStyle w:val="Style36"/>
        <w:keepNext w:val="0"/>
        <w:keepLines w:val="0"/>
        <w:widowControl w:val="0"/>
        <w:shd w:val="clear" w:color="auto" w:fill="auto"/>
        <w:bidi w:val="0"/>
        <w:spacing w:before="0" w:after="0" w:line="218" w:lineRule="auto"/>
        <w:ind w:left="560" w:right="520" w:firstLine="200"/>
        <w:jc w:val="both"/>
      </w:pPr>
      <w:r>
        <w:rPr>
          <w:color w:val="000000"/>
          <w:spacing w:val="0"/>
          <w:w w:val="100"/>
          <w:position w:val="0"/>
          <w:shd w:val="clear" w:color="auto" w:fill="auto"/>
          <w:lang w:val="pl-PL" w:eastAsia="pl-PL" w:bidi="pl-PL"/>
        </w:rPr>
        <w:t>„Dziwne się może zdawać będzie, że herb polski, któ</w:t>
        <w:softHyphen/>
        <w:t>rym książki są znaczone... jest nieco zmieniony. Orzeł utracił koronę... Zmiany te koniecznie są tu potrzebne. Korona zrobiłaby na Amerykanach wrażenie dążenia* do rojalizmu i zupełnie by przeszkodziła do podjęcia pożą</w:t>
        <w:softHyphen/>
        <w:t>danego celu... Co jest najgłówniejsze: Orzeł Biały i Pogoń te pozostają”.</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Niewiele jednak mógł Rosinkiewicz dokonać</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 acz samotrzeć położył fundamenta pod wielkie dzieło Polonii amerykańskiej. Na próżno też dwoili się i troili ostatni działacze Komitetu Pol</w:t>
        <w:softHyphen/>
        <w:t>skiego, dr Kraitsiz i Feliks Gwinczewski, „zapominając o sobie a tylko losem rodaków się zajmując”. Sytuacja wychodźców polskich była tragiczna i nic jej już pomóc nie było w stanie. Nie tylko „wsiąkali” w terytorium amerykańskie, ale po prostu w nim tonęli.</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Bezskutecznie jednak ostrzegali rodaków z Europy, dokładnie im los swój obrazując i upominając, że naród amerykański jest: „zimny i chciwy, któremu dolar Bogiem, cnotą, uczuciem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wszystko obojętny co mu nie przynosi korzyści material</w:t>
        <w:softHyphen/>
        <w:t>nych”. Na próżno sam dr Howe, w swoim liście do ks. Adama Czartoryskiego zaznaczał: „muszę zacząć od przestrogi dla Po</w:t>
        <w:softHyphen/>
        <w:t>laków będących w Europie, aby żaden z nich tu nie przybywał dopóki tylko tam jeszcze przebywać może”.</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Mimo tych rad i przestróg, Polacy jechali do Stanów Zjed</w:t>
        <w:softHyphen/>
        <w:t>noczonych jak do Ziemi Obiecanej. Liczba ich w samym No</w:t>
        <w:softHyphen/>
        <w:t>wym Yorku nie tylko że się nie zmniejszała, lecz rosła. W</w:t>
        <w:br w:type="page"/>
      </w:r>
      <w:r>
        <w:rPr>
          <w:color w:val="000000"/>
          <w:spacing w:val="0"/>
          <w:w w:val="100"/>
          <w:position w:val="0"/>
          <w:shd w:val="clear" w:color="auto" w:fill="auto"/>
          <w:lang w:val="pl-PL" w:eastAsia="pl-PL" w:bidi="pl-PL"/>
        </w:rPr>
        <w:t>1835 roku było ich tam już 432, z których „50 dobrze się wiodło, 250 zarabiało na życie, reszta zaś była bez zatrudnienia i zdat- ności do pracy”. Przybywali dobrowolnie jak owa grupa kilku</w:t>
        <w:softHyphen/>
        <w:t xml:space="preserve">dziesięciu Polaków, którym udało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 końcem 1833 roku zejść w Portsmouth z pruskiego statku deportującego ich do Ame</w:t>
        <w:softHyphen/>
        <w:t>ryki, a którzy w rok później, niezadowoleni z przyznanej im przez rząd brytyjski zapomogi, pod przywództwem płk. Obor</w:t>
        <w:softHyphen/>
        <w:t>skiego do Ameryki tej z własnej woli pojechali.</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 Przybywali' przymusowo, nadal z Austrii deportowani jak np. ów transport 51 deportowanych Polaków, którzy 8 października 1836 r. opuś</w:t>
        <w:softHyphen/>
        <w:t>cili port w Trieście pod pokładem brygu „Talizman”. Burze i przeciwne wiatry, po 142 dniach podróży, zagnały ich aż do wyspy Dominika (Indie Zachodnie), której ludność, dowiedziaw</w:t>
        <w:softHyphen/>
        <w:t>szy się o tragicznych losach deportowanych, spontanicznie ze</w:t>
        <w:softHyphen/>
        <w:t>brała dla nich ponad 100 funtów.</w:t>
      </w:r>
      <w:r>
        <w:rPr>
          <w:color w:val="000000"/>
          <w:spacing w:val="0"/>
          <w:w w:val="100"/>
          <w:position w:val="0"/>
          <w:shd w:val="clear" w:color="auto" w:fill="auto"/>
          <w:vertAlign w:val="superscript"/>
          <w:lang w:val="pl-PL" w:eastAsia="pl-PL" w:bidi="pl-PL"/>
        </w:rPr>
        <w:footnoteReference w:id="37"/>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Ci nowi przybysze do Stanów Zjednoczonych nie należą już jednak *do dziejów owych pierwszych 235 polskich wychodź</w:t>
        <w:softHyphen/>
        <w:t>ców politycznych, wyrzuconych na „zaludnioną pustynię ame</w:t>
        <w:softHyphen/>
        <w:t>rykańską”. Ostatnim rozdziałem tragicznej historii tych ludzi było definitywne przekreślenie ich planów osadniczych.</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7 lutego 1835 r., na skutek niestrudzonych wysiłków dr Krai- tsiza, przedłożono w Senacie „Bill” (projekt do prawa) jako do</w:t>
        <w:softHyphen/>
        <w:t xml:space="preserve">datek do przeszłorocznej ustawy, nadającej Polakom grunta w stanie Illinois. Poprawka ta miała na celu złagodzenie i upraktycznienie tej ustawy, zezwalała bowiem na zastaw ziem* pod fundusze, potrzebne na opatrzenie pierwszych potrzeb oraz na rozporządzanie się nią w testamencie. „Bill” przyjęty został przez Senat większością 13 głosów, po czym przeszedł do Izby Reprezentantów, gdzie podobnie jak ci, których dotyczył — utonął. Ostatni raz mówiono jeszcze o nim w Izbie dnia 31 maja 1836 roku. Głos zabierał poseł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pl-PL" w:eastAsia="pl-PL" w:bidi="pl-PL"/>
        </w:rPr>
        <w:t>zapytując:</w:t>
      </w:r>
    </w:p>
    <w:p>
      <w:pPr>
        <w:pStyle w:val="Style36"/>
        <w:keepNext w:val="0"/>
        <w:keepLines w:val="0"/>
        <w:widowControl w:val="0"/>
        <w:shd w:val="clear" w:color="auto" w:fill="auto"/>
        <w:tabs>
          <w:tab w:pos="4025" w:val="left"/>
        </w:tabs>
        <w:bidi w:val="0"/>
        <w:spacing w:before="0" w:after="0" w:line="218" w:lineRule="auto"/>
        <w:ind w:left="0" w:right="0" w:firstLine="260"/>
        <w:jc w:val="both"/>
      </w:pPr>
      <w:r>
        <w:rPr>
          <w:color w:val="000000"/>
          <w:spacing w:val="0"/>
          <w:w w:val="100"/>
          <w:position w:val="0"/>
          <w:shd w:val="clear" w:color="auto" w:fill="auto"/>
          <w:lang w:val="pl-PL" w:eastAsia="pl-PL" w:bidi="pl-PL"/>
        </w:rPr>
        <w:t>„Czyż to nadanie (ziemi Polakom) nie będzie zachęceniem do buntów w obcych krajach? Krok taki mógłby zagrozić na</w:t>
        <w:softHyphen/>
        <w:t>szemu bezpieczeństwu... naszemu charakterowi mądrego i roz</w:t>
        <w:softHyphen/>
        <w:t>tropnego ludu...”.</w:t>
        <w:tab/>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W rezultacie „Billu” nie odczytano po raz trzeci i ponownie odłożono go, tym razem już nie do następnej sesji Kongresu — lecz na zawsze.</w:t>
      </w:r>
      <w:r>
        <w:rPr>
          <w:color w:val="000000"/>
          <w:spacing w:val="0"/>
          <w:w w:val="100"/>
          <w:position w:val="0"/>
          <w:shd w:val="clear" w:color="auto" w:fill="auto"/>
          <w:vertAlign w:val="superscript"/>
          <w:lang w:val="pl-PL" w:eastAsia="pl-PL" w:bidi="pl-PL"/>
        </w:rPr>
        <w:footnoteReference w:id="3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Pierwsi wychodźcy polscy, zagrażający bezpieczeństwu Sta</w:t>
        <w:softHyphen/>
        <w:t>nów Zjednoczonych Ameryki Północnej, ostatecznie w morzu amerykańskim utonęli.</w:t>
      </w:r>
      <w:r>
        <w:br w:type="page"/>
      </w:r>
    </w:p>
    <w:p>
      <w:pPr>
        <w:pStyle w:val="Style10"/>
        <w:keepNext w:val="0"/>
        <w:keepLines w:val="0"/>
        <w:widowControl w:val="0"/>
        <w:shd w:val="clear" w:color="auto" w:fill="auto"/>
        <w:bidi w:val="0"/>
        <w:spacing w:before="0" w:after="100" w:line="240"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pl-PL" w:eastAsia="pl-PL" w:bidi="pl-PL"/>
        </w:rPr>
        <w:t>5</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Niektórzy jeszcze, wspólnie z nowymi wychodźcami, bezsku</w:t>
        <w:softHyphen/>
        <w:t>tecznie usiłowali swą polskość i jedność ratować, zakładając 20. 3. 1842 r. „Towarzystwo Polskie w Ameryce”. Zebrało się ich 63.,.</w:t>
      </w:r>
      <w:r>
        <w:rPr>
          <w:color w:val="000000"/>
          <w:spacing w:val="0"/>
          <w:w w:val="100"/>
          <w:position w:val="0"/>
          <w:shd w:val="clear" w:color="auto" w:fill="auto"/>
          <w:vertAlign w:val="superscript"/>
          <w:lang w:val="pl-PL" w:eastAsia="pl-PL" w:bidi="pl-PL"/>
        </w:rPr>
        <w:footnoteReference w:id="39"/>
      </w:r>
      <w:r>
        <w:rPr>
          <w:color w:val="000000"/>
          <w:spacing w:val="0"/>
          <w:w w:val="100"/>
          <w:position w:val="0"/>
          <w:shd w:val="clear" w:color="auto" w:fill="auto"/>
          <w:lang w:val="pl-PL" w:eastAsia="pl-PL" w:bidi="pl-PL"/>
        </w:rPr>
        <w:t>) pod przewodnictwem ks. Ludwika Jężykowicza, b. skarb</w:t>
        <w:softHyphen/>
        <w:t>nika pierwszego polskiego Komitetu Narodowego. W 1848 roku nie ma już po nich śladu.</w:t>
      </w:r>
    </w:p>
    <w:p>
      <w:pPr>
        <w:pStyle w:val="Style36"/>
        <w:keepNext w:val="0"/>
        <w:keepLines w:val="0"/>
        <w:widowControl w:val="0"/>
        <w:shd w:val="clear" w:color="auto" w:fill="auto"/>
        <w:bidi w:val="0"/>
        <w:spacing w:before="0" w:after="40" w:line="218" w:lineRule="auto"/>
        <w:ind w:left="0" w:right="0" w:firstLine="660"/>
        <w:jc w:val="both"/>
      </w:pPr>
      <w:r>
        <w:rPr>
          <w:color w:val="000000"/>
          <w:spacing w:val="0"/>
          <w:w w:val="100"/>
          <w:position w:val="0"/>
          <w:shd w:val="clear" w:color="auto" w:fill="auto"/>
          <w:lang w:val="pl-PL" w:eastAsia="pl-PL" w:bidi="pl-PL"/>
        </w:rPr>
        <w:t>1852 r. powstaje jeszcze „Towarzystwo Demokratyczne Wygnańców Polskich w Ameryce”. Liczyło przeszło 200 człon</w:t>
        <w:softHyphen/>
        <w:t>ków i — w 1858 r. podzieliło los swoich poprzedników.</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Wielka fala polskiej emigracji zarobkowej z końca XIX i po</w:t>
        <w:softHyphen/>
        <w:t>czątku XX wieku nie znalazła już na zaludnionej pustyni ame</w:t>
        <w:softHyphen/>
        <w:t>rykańskiej ani śladu ścieżek, wydeptanych krwią i potem skro</w:t>
        <w:softHyphen/>
        <w:t>pionych, przez pierwszych 235-ciu politycznych wychodźców polskich w Ameryce.</w:t>
      </w:r>
    </w:p>
    <w:p>
      <w:pPr>
        <w:pStyle w:val="Style36"/>
        <w:keepNext w:val="0"/>
        <w:keepLines w:val="0"/>
        <w:widowControl w:val="0"/>
        <w:shd w:val="clear" w:color="auto" w:fill="auto"/>
        <w:bidi w:val="0"/>
        <w:spacing w:before="0" w:after="180" w:line="218" w:lineRule="auto"/>
        <w:ind w:left="0" w:right="0" w:firstLine="300"/>
        <w:jc w:val="both"/>
      </w:pPr>
      <w:r>
        <w:rPr>
          <w:color w:val="000000"/>
          <w:spacing w:val="0"/>
          <w:w w:val="100"/>
          <w:position w:val="0"/>
          <w:shd w:val="clear" w:color="auto" w:fill="auto"/>
          <w:lang w:val="pl-PL" w:eastAsia="pl-PL" w:bidi="pl-PL"/>
        </w:rPr>
        <w:t>Odnajdźmy je dzisiaj, my — tych deportowanych wygnańców spadkobiercy — ku nauce i przestrodze!</w:t>
      </w:r>
    </w:p>
    <w:p>
      <w:pPr>
        <w:pStyle w:val="Style48"/>
        <w:keepNext/>
        <w:keepLines/>
        <w:widowControl w:val="0"/>
        <w:shd w:val="clear" w:color="auto" w:fill="auto"/>
        <w:bidi w:val="0"/>
        <w:spacing w:before="0" w:after="340"/>
        <w:ind w:left="3480" w:right="0" w:firstLine="0"/>
        <w:jc w:val="left"/>
      </w:pPr>
      <w:bookmarkStart w:id="40" w:name="bookmark40"/>
      <w:bookmarkStart w:id="41" w:name="bookmark41"/>
      <w:r>
        <w:rPr>
          <w:color w:val="000000"/>
          <w:spacing w:val="0"/>
          <w:w w:val="100"/>
          <w:position w:val="0"/>
          <w:shd w:val="clear" w:color="auto" w:fill="auto"/>
          <w:lang w:val="pl-PL" w:eastAsia="pl-PL" w:bidi="pl-PL"/>
        </w:rPr>
        <w:t>Aleksander GROBICKI.</w:t>
      </w:r>
      <w:bookmarkEnd w:id="40"/>
      <w:bookmarkEnd w:id="41"/>
    </w:p>
    <w:p>
      <w:pPr>
        <w:pStyle w:val="Style33"/>
        <w:keepNext w:val="0"/>
        <w:keepLines w:val="0"/>
        <w:widowControl w:val="0"/>
        <w:shd w:val="clear" w:color="auto" w:fill="auto"/>
        <w:bidi w:val="0"/>
        <w:spacing w:before="0" w:after="520" w:line="216" w:lineRule="auto"/>
        <w:ind w:left="0" w:right="0" w:firstLine="300"/>
        <w:jc w:val="both"/>
      </w:pPr>
      <w:r>
        <w:rPr>
          <w:color w:val="000000"/>
          <w:spacing w:val="0"/>
          <w:w w:val="100"/>
          <w:position w:val="0"/>
          <w:shd w:val="clear" w:color="auto" w:fill="auto"/>
          <w:lang w:val="pl-PL" w:eastAsia="pl-PL" w:bidi="pl-PL"/>
        </w:rPr>
        <w:t>24) M. nimi: W. Lange, Bazyli Jaroszyński, H. Paięcki, Izydor Czarnow</w:t>
        <w:softHyphen/>
        <w:t xml:space="preserve">ski,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P. Wierzbicki, G. Mass, J. Wodzyński, E. Miller, N. Łepkowski i Henryk Kałusowski, późniejszy Komisarz Rządu Narodowego 1863 r. w Ameryce.</w:t>
      </w:r>
    </w:p>
    <w:p>
      <w:pPr>
        <w:pStyle w:val="Style10"/>
        <w:keepNext w:val="0"/>
        <w:keepLines w:val="0"/>
        <w:widowControl w:val="0"/>
        <w:pBdr>
          <w:top w:val="single" w:sz="4" w:space="0" w:color="auto"/>
        </w:pBdr>
        <w:shd w:val="clear" w:color="auto" w:fill="auto"/>
        <w:bidi w:val="0"/>
        <w:spacing w:before="0" w:after="4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„POD PRĄD”</w:t>
      </w:r>
    </w:p>
    <w:p>
      <w:pPr>
        <w:pStyle w:val="Style52"/>
        <w:keepNext w:val="0"/>
        <w:keepLines w:val="0"/>
        <w:widowControl w:val="0"/>
        <w:shd w:val="clear" w:color="auto" w:fill="auto"/>
        <w:bidi w:val="0"/>
        <w:spacing w:before="0" w:after="40" w:line="240" w:lineRule="auto"/>
        <w:ind w:left="1520" w:right="0" w:firstLine="0"/>
        <w:jc w:val="left"/>
        <w:rPr>
          <w:sz w:val="17"/>
          <w:szCs w:val="17"/>
        </w:rPr>
      </w:pPr>
      <w:r>
        <w:rPr>
          <w:b w:val="0"/>
          <w:bCs w:val="0"/>
          <w:i/>
          <w:iCs/>
          <w:color w:val="000000"/>
          <w:spacing w:val="0"/>
          <w:w w:val="100"/>
          <w:position w:val="0"/>
          <w:sz w:val="17"/>
          <w:szCs w:val="17"/>
          <w:shd w:val="clear" w:color="auto" w:fill="auto"/>
          <w:lang w:val="pl-PL" w:eastAsia="pl-PL" w:bidi="pl-PL"/>
        </w:rPr>
        <w:t>(wychodzi</w:t>
      </w:r>
      <w:r>
        <w:rPr>
          <w:b w:val="0"/>
          <w:bCs w:val="0"/>
          <w:color w:val="000000"/>
          <w:spacing w:val="0"/>
          <w:w w:val="100"/>
          <w:position w:val="0"/>
          <w:sz w:val="17"/>
          <w:szCs w:val="17"/>
          <w:shd w:val="clear" w:color="auto" w:fill="auto"/>
          <w:lang w:val="pl-PL" w:eastAsia="pl-PL" w:bidi="pl-PL"/>
        </w:rPr>
        <w:t xml:space="preserve"> 3 </w:t>
      </w:r>
      <w:r>
        <w:rPr>
          <w:b w:val="0"/>
          <w:bCs w:val="0"/>
          <w:i/>
          <w:iCs/>
          <w:color w:val="000000"/>
          <w:spacing w:val="0"/>
          <w:w w:val="100"/>
          <w:position w:val="0"/>
          <w:sz w:val="17"/>
          <w:szCs w:val="17"/>
          <w:shd w:val="clear" w:color="auto" w:fill="auto"/>
          <w:lang w:val="pl-PL" w:eastAsia="pl-PL" w:bidi="pl-PL"/>
        </w:rPr>
        <w:t>razy w miesiącu)</w:t>
      </w:r>
    </w:p>
    <w:p>
      <w:pPr>
        <w:pStyle w:val="Style65"/>
        <w:keepNext w:val="0"/>
        <w:keepLines w:val="0"/>
        <w:widowControl w:val="0"/>
        <w:shd w:val="clear" w:color="auto" w:fill="auto"/>
        <w:bidi w:val="0"/>
        <w:spacing w:before="0" w:after="40" w:line="266" w:lineRule="auto"/>
        <w:ind w:left="0" w:right="0" w:firstLine="0"/>
        <w:jc w:val="center"/>
      </w:pPr>
      <w:r>
        <w:rPr>
          <w:i/>
          <w:iCs/>
          <w:color w:val="000000"/>
          <w:spacing w:val="0"/>
          <w:w w:val="100"/>
          <w:position w:val="0"/>
          <w:shd w:val="clear" w:color="auto" w:fill="auto"/>
          <w:lang w:val="pl-PL" w:eastAsia="pl-PL" w:bidi="pl-PL"/>
        </w:rPr>
        <w:t>Pismo polskiej myśli niepodległej W Szwajcarii</w:t>
        <w:br/>
      </w:r>
      <w:r>
        <w:rPr>
          <w:color w:val="000000"/>
          <w:spacing w:val="0"/>
          <w:w w:val="100"/>
          <w:position w:val="0"/>
          <w:sz w:val="22"/>
          <w:szCs w:val="22"/>
          <w:shd w:val="clear" w:color="auto" w:fill="auto"/>
          <w:lang w:val="pl-PL" w:eastAsia="pl-PL" w:bidi="pl-PL"/>
        </w:rPr>
        <w:t>ADRES REDAKCJI I ADMINISTRACJI:</w:t>
        <w:br/>
      </w:r>
      <w:r>
        <w:rPr>
          <w:rFonts w:ascii="Arial" w:eastAsia="Arial" w:hAnsi="Arial" w:cs="Arial"/>
          <w:b/>
          <w:bCs/>
          <w:color w:val="000000"/>
          <w:spacing w:val="0"/>
          <w:w w:val="100"/>
          <w:position w:val="0"/>
          <w:shd w:val="clear" w:color="auto" w:fill="auto"/>
          <w:lang w:val="fr-FR" w:eastAsia="fr-FR" w:bidi="fr-FR"/>
        </w:rPr>
        <w:t xml:space="preserve">FRIBOURG </w:t>
      </w:r>
      <w:r>
        <w:rPr>
          <w:rFonts w:ascii="Arial" w:eastAsia="Arial" w:hAnsi="Arial" w:cs="Arial"/>
          <w:b/>
          <w:bCs/>
          <w:color w:val="000000"/>
          <w:spacing w:val="0"/>
          <w:w w:val="100"/>
          <w:position w:val="0"/>
          <w:shd w:val="clear" w:color="auto" w:fill="auto"/>
          <w:lang w:val="pl-PL" w:eastAsia="pl-PL" w:bidi="pl-PL"/>
        </w:rPr>
        <w:t xml:space="preserve">1, </w:t>
      </w:r>
      <w:r>
        <w:rPr>
          <w:rFonts w:ascii="Arial" w:eastAsia="Arial" w:hAnsi="Arial" w:cs="Arial"/>
          <w:b/>
          <w:bCs/>
          <w:color w:val="000000"/>
          <w:spacing w:val="0"/>
          <w:w w:val="100"/>
          <w:position w:val="0"/>
          <w:shd w:val="clear" w:color="auto" w:fill="auto"/>
          <w:lang w:val="fr-FR" w:eastAsia="fr-FR" w:bidi="fr-FR"/>
        </w:rPr>
        <w:t xml:space="preserve">case </w:t>
      </w:r>
      <w:r>
        <w:rPr>
          <w:rFonts w:ascii="Arial" w:eastAsia="Arial" w:hAnsi="Arial" w:cs="Arial"/>
          <w:b/>
          <w:bCs/>
          <w:color w:val="000000"/>
          <w:spacing w:val="0"/>
          <w:w w:val="100"/>
          <w:position w:val="0"/>
          <w:shd w:val="clear" w:color="auto" w:fill="auto"/>
          <w:lang w:val="pl-PL" w:eastAsia="pl-PL" w:bidi="pl-PL"/>
        </w:rPr>
        <w:t xml:space="preserve">155, </w:t>
      </w:r>
      <w:r>
        <w:rPr>
          <w:rFonts w:ascii="Arial" w:eastAsia="Arial" w:hAnsi="Arial" w:cs="Arial"/>
          <w:b/>
          <w:bCs/>
          <w:color w:val="000000"/>
          <w:spacing w:val="0"/>
          <w:w w:val="100"/>
          <w:position w:val="0"/>
          <w:shd w:val="clear" w:color="auto" w:fill="auto"/>
          <w:lang w:val="fr-FR" w:eastAsia="fr-FR" w:bidi="fr-FR"/>
        </w:rPr>
        <w:t>SUISSE.</w:t>
      </w:r>
    </w:p>
    <w:p>
      <w:pPr>
        <w:pStyle w:val="Style36"/>
        <w:keepNext w:val="0"/>
        <w:keepLines w:val="0"/>
        <w:widowControl w:val="0"/>
        <w:shd w:val="clear" w:color="auto" w:fill="auto"/>
        <w:bidi w:val="0"/>
        <w:spacing w:before="0" w:after="60" w:line="240" w:lineRule="auto"/>
        <w:ind w:left="0" w:right="0" w:firstLine="340"/>
        <w:jc w:val="left"/>
        <w:sectPr>
          <w:headerReference w:type="default" r:id="rId63"/>
          <w:headerReference w:type="even" r:id="rId64"/>
          <w:footnotePr>
            <w:pos w:val="pageBottom"/>
            <w:numFmt w:val="decimal"/>
            <w:numRestart w:val="continuous"/>
            <w15:footnoteColumns w:val="1"/>
          </w:footnotePr>
          <w:pgSz w:w="6940" w:h="11270"/>
          <w:pgMar w:top="807" w:left="382" w:right="168" w:bottom="394" w:header="0" w:footer="3" w:gutter="0"/>
          <w:pgNumType w:start="78"/>
          <w:cols w:space="720"/>
          <w:noEndnote/>
          <w:rtlGutter w:val="0"/>
          <w:docGrid w:linePitch="360"/>
        </w:sectPr>
      </w:pPr>
      <w:r>
        <w:rPr>
          <w:color w:val="000000"/>
          <w:spacing w:val="0"/>
          <w:w w:val="100"/>
          <w:position w:val="0"/>
          <w:shd w:val="clear" w:color="auto" w:fill="auto"/>
          <w:lang w:val="pl-PL" w:eastAsia="pl-PL" w:bidi="pl-PL"/>
        </w:rPr>
        <w:t>DO NABYCIA:</w:t>
      </w:r>
    </w:p>
    <w:p>
      <w:pPr>
        <w:widowControl w:val="0"/>
      </w:pPr>
    </w:p>
    <w:p>
      <w:pPr>
        <w:pStyle w:val="Style74"/>
        <w:keepNext/>
        <w:keepLines/>
        <w:widowControl w:val="0"/>
        <w:shd w:val="clear" w:color="auto" w:fill="auto"/>
        <w:bidi w:val="0"/>
        <w:spacing w:before="0" w:after="620" w:line="180" w:lineRule="auto"/>
        <w:ind w:left="0" w:right="520" w:firstLine="0"/>
        <w:jc w:val="right"/>
      </w:pPr>
      <w:r>
        <w:rPr>
          <w:color w:val="000000"/>
          <w:spacing w:val="0"/>
          <w:w w:val="100"/>
          <w:position w:val="0"/>
          <w:shd w:val="clear" w:color="auto" w:fill="auto"/>
          <w:lang w:val="fr-FR" w:eastAsia="fr-FR" w:bidi="fr-FR"/>
        </w:rPr>
        <w:t>Kronika</w:t>
      </w:r>
      <w:r>
        <w:rPr>
          <w:color w:val="000000"/>
          <w:spacing w:val="0"/>
          <w:w w:val="100"/>
          <w:position w:val="0"/>
          <w:shd w:val="clear" w:color="auto" w:fill="auto"/>
          <w:lang w:val="pl-PL" w:eastAsia="pl-PL" w:bidi="pl-PL"/>
        </w:rPr>
        <w:t xml:space="preserve"> kulturalna</w:t>
      </w:r>
      <w:bookmarkStart w:id="42" w:name="bookmark42"/>
      <w:bookmarkEnd w:id="42"/>
      <w:bookmarkStart w:id="43" w:name="bookmark43"/>
      <w:bookmarkEnd w:id="43"/>
    </w:p>
    <w:p>
      <w:pPr>
        <w:pStyle w:val="Style38"/>
        <w:keepNext/>
        <w:keepLines/>
        <w:widowControl w:val="0"/>
        <w:shd w:val="clear" w:color="auto" w:fill="auto"/>
        <w:bidi w:val="0"/>
        <w:spacing w:before="0" w:after="20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Na scenach paryskich</w:t>
      </w:r>
      <w:bookmarkEnd w:id="44"/>
      <w:bookmarkEnd w:id="45"/>
    </w:p>
    <w:p>
      <w:pPr>
        <w:pStyle w:val="Style36"/>
        <w:keepNext w:val="0"/>
        <w:keepLines w:val="0"/>
        <w:widowControl w:val="0"/>
        <w:shd w:val="clear" w:color="auto" w:fill="auto"/>
        <w:bidi w:val="0"/>
        <w:spacing w:before="0" w:after="100" w:line="218" w:lineRule="auto"/>
        <w:ind w:left="3900" w:right="0" w:firstLine="0"/>
        <w:jc w:val="left"/>
      </w:pPr>
      <w:r>
        <w:rPr>
          <w:color w:val="000000"/>
          <w:spacing w:val="0"/>
          <w:w w:val="100"/>
          <w:position w:val="0"/>
          <w:shd w:val="clear" w:color="auto" w:fill="auto"/>
          <w:lang w:val="pl-PL" w:eastAsia="pl-PL" w:bidi="pl-PL"/>
        </w:rPr>
        <w:t>Paryż, w marcu.</w:t>
      </w:r>
    </w:p>
    <w:p>
      <w:pPr>
        <w:pStyle w:val="Style36"/>
        <w:keepNext w:val="0"/>
        <w:keepLines w:val="0"/>
        <w:widowControl w:val="0"/>
        <w:shd w:val="clear" w:color="auto" w:fill="auto"/>
        <w:bidi w:val="0"/>
        <w:spacing w:before="0" w:after="40" w:line="216" w:lineRule="auto"/>
        <w:ind w:left="0" w:right="480"/>
        <w:jc w:val="both"/>
      </w:pPr>
      <w:r>
        <w:rPr>
          <w:color w:val="000000"/>
          <w:spacing w:val="0"/>
          <w:w w:val="100"/>
          <w:position w:val="0"/>
          <w:shd w:val="clear" w:color="auto" w:fill="auto"/>
          <w:lang w:val="fr-FR" w:eastAsia="fr-FR" w:bidi="fr-FR"/>
        </w:rPr>
        <w:t xml:space="preserve">„Les Fourberies </w:t>
      </w:r>
      <w:r>
        <w:rPr>
          <w:color w:val="000000"/>
          <w:spacing w:val="0"/>
          <w:w w:val="100"/>
          <w:position w:val="0"/>
          <w:shd w:val="clear" w:color="auto" w:fill="auto"/>
          <w:lang w:val="pl-PL" w:eastAsia="pl-PL" w:bidi="pl-PL"/>
        </w:rPr>
        <w:t>de Scapin” Moliera, wystawione ostatnio w</w:t>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lang w:val="pl-PL" w:eastAsia="pl-PL" w:bidi="pl-PL"/>
        </w:rPr>
        <w:t xml:space="preserve">teatrze Marigny w inscenizacji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Barrault w jroli głównej, wywołały ożywioną dyskusję, która przez kilka tygodni zapełniła kroniki teatralne pism paryskich. Dyskusja ta raz jeszcze postawiła pytanie, jak daleko iść może indywi</w:t>
        <w:softHyphen/>
        <w:t>dualność reżysera w inscenizacji sztuki i do jakiego stopnia może on nie liczyć się z tradycją i stylem autora.</w:t>
      </w:r>
    </w:p>
    <w:p>
      <w:pPr>
        <w:pStyle w:val="Style36"/>
        <w:keepNext w:val="0"/>
        <w:keepLines w:val="0"/>
        <w:widowControl w:val="0"/>
        <w:shd w:val="clear" w:color="auto" w:fill="auto"/>
        <w:bidi w:val="0"/>
        <w:spacing w:before="0" w:after="0" w:line="218" w:lineRule="auto"/>
        <w:ind w:left="0" w:right="480"/>
        <w:jc w:val="both"/>
      </w:pP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Barrault, opanowany przez demona tańca, stwo</w:t>
        <w:softHyphen/>
        <w:t>rzył postać Scapina daleko odbiegającą od przyjętych dotych</w:t>
        <w:softHyphen/>
        <w:t xml:space="preserve">czas wzorów. Zamiast łobuza, filuta, wielokrotnie notowanego w archiwach policji kryminalnej, zobaczyliśmy lekkiego jak piłka pierrota, przeskakującego nieustannie z jednego końca sceny na drugi, postać żywcem przeniesioną z komedii włoskiej, w najlepszym razie przypominającej Lubina z </w:t>
      </w:r>
      <w:r>
        <w:rPr>
          <w:color w:val="000000"/>
          <w:spacing w:val="0"/>
          <w:w w:val="100"/>
          <w:position w:val="0"/>
          <w:shd w:val="clear" w:color="auto" w:fill="auto"/>
          <w:lang w:val="fr-FR" w:eastAsia="fr-FR" w:bidi="fr-FR"/>
        </w:rPr>
        <w:t xml:space="preserve">„Les Fausses Confidences” Marivaux, </w:t>
      </w:r>
      <w:r>
        <w:rPr>
          <w:color w:val="000000"/>
          <w:spacing w:val="0"/>
          <w:w w:val="100"/>
          <w:position w:val="0"/>
          <w:shd w:val="clear" w:color="auto" w:fill="auto"/>
          <w:lang w:val="pl-PL" w:eastAsia="pl-PL" w:bidi="pl-PL"/>
        </w:rPr>
        <w:t>niezmiernie jednak odległą od Moliera.</w:t>
      </w:r>
    </w:p>
    <w:p>
      <w:pPr>
        <w:pStyle w:val="Style36"/>
        <w:keepNext w:val="0"/>
        <w:keepLines w:val="0"/>
        <w:widowControl w:val="0"/>
        <w:shd w:val="clear" w:color="auto" w:fill="auto"/>
        <w:bidi w:val="0"/>
        <w:spacing w:before="0" w:after="0" w:line="218" w:lineRule="auto"/>
        <w:ind w:left="0" w:right="480"/>
        <w:jc w:val="both"/>
      </w:pPr>
      <w:r>
        <w:rPr>
          <w:color w:val="000000"/>
          <w:spacing w:val="0"/>
          <w:w w:val="100"/>
          <w:position w:val="0"/>
          <w:shd w:val="clear" w:color="auto" w:fill="auto"/>
          <w:lang w:val="pl-PL" w:eastAsia="pl-PL" w:bidi="pl-PL"/>
        </w:rPr>
        <w:t>Wprowadzenie na scenę podwójnych schodów z żelaznymi po</w:t>
        <w:softHyphen/>
        <w:t>ręczami skomplikowało przedstawienie i osłabiło jego rytm. Po</w:t>
        <w:softHyphen/>
        <w:t xml:space="preserve">czątek sceny z galerą tak jak i dialog pomiędzy </w:t>
      </w:r>
      <w:r>
        <w:rPr>
          <w:color w:val="000000"/>
          <w:spacing w:val="0"/>
          <w:w w:val="100"/>
          <w:position w:val="0"/>
          <w:shd w:val="clear" w:color="auto" w:fill="auto"/>
          <w:lang w:val="fr-FR" w:eastAsia="fr-FR" w:bidi="fr-FR"/>
        </w:rPr>
        <w:t xml:space="preserve">Argente </w:t>
      </w:r>
      <w:r>
        <w:rPr>
          <w:color w:val="000000"/>
          <w:spacing w:val="0"/>
          <w:w w:val="100"/>
          <w:position w:val="0"/>
          <w:shd w:val="clear" w:color="auto" w:fill="auto"/>
          <w:lang w:val="pl-PL" w:eastAsia="pl-PL" w:bidi="pl-PL"/>
        </w:rPr>
        <w:t>i Sca</w:t>
        <w:softHyphen/>
        <w:t>pin w pierwszym akcie wypadły niestety blado i bez wyrazu. Przez cały czas Scapin wykony wuj e szereg skomplikowanych łamańców na schodach, zakończonych karkołomną jazdą po poręczy. Znakomity dialog Moliera gubi się w tej pantomimie zupełnie.</w:t>
      </w:r>
    </w:p>
    <w:p>
      <w:pPr>
        <w:pStyle w:val="Style36"/>
        <w:keepNext w:val="0"/>
        <w:keepLines w:val="0"/>
        <w:widowControl w:val="0"/>
        <w:shd w:val="clear" w:color="auto" w:fill="auto"/>
        <w:bidi w:val="0"/>
        <w:spacing w:before="0" w:after="0" w:line="218" w:lineRule="auto"/>
        <w:ind w:left="0" w:right="480"/>
        <w:jc w:val="both"/>
      </w:pPr>
      <w:r>
        <w:rPr>
          <w:color w:val="000000"/>
          <w:spacing w:val="0"/>
          <w:w w:val="100"/>
          <w:position w:val="0"/>
          <w:shd w:val="clear" w:color="auto" w:fill="auto"/>
          <w:lang w:val="pl-PL" w:eastAsia="pl-PL" w:bidi="pl-PL"/>
        </w:rPr>
        <w:t>Tak pomyślane przedstawienie musiało się spotkać z po</w:t>
        <w:softHyphen/>
        <w:t xml:space="preserve">ważną krytyką.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odpowiedział na nią w liście otwartym, ogłoszonym w jednym z ostatnich numerów „Figaro </w:t>
      </w:r>
      <w:r>
        <w:rPr>
          <w:color w:val="000000"/>
          <w:spacing w:val="0"/>
          <w:w w:val="100"/>
          <w:position w:val="0"/>
          <w:shd w:val="clear" w:color="auto" w:fill="auto"/>
          <w:lang w:val="fr-FR" w:eastAsia="fr-FR" w:bidi="fr-FR"/>
        </w:rPr>
        <w:t xml:space="preserve">Littéraire”. </w:t>
      </w:r>
      <w:r>
        <w:rPr>
          <w:color w:val="000000"/>
          <w:spacing w:val="0"/>
          <w:w w:val="100"/>
          <w:position w:val="0"/>
          <w:shd w:val="clear" w:color="auto" w:fill="auto"/>
          <w:lang w:val="pl-PL" w:eastAsia="pl-PL" w:bidi="pl-PL"/>
        </w:rPr>
        <w:t xml:space="preserve">Twierdzi on m. in., że w ciągu swego życia trzy razy wystawił </w:t>
      </w:r>
      <w:r>
        <w:rPr>
          <w:color w:val="000000"/>
          <w:spacing w:val="0"/>
          <w:w w:val="100"/>
          <w:position w:val="0"/>
          <w:shd w:val="clear" w:color="auto" w:fill="auto"/>
          <w:lang w:val="fr-FR" w:eastAsia="fr-FR" w:bidi="fr-FR"/>
        </w:rPr>
        <w:t xml:space="preserve">„Les Fourberies </w:t>
      </w:r>
      <w:r>
        <w:rPr>
          <w:color w:val="000000"/>
          <w:spacing w:val="0"/>
          <w:w w:val="100"/>
          <w:position w:val="0"/>
          <w:shd w:val="clear" w:color="auto" w:fill="auto"/>
          <w:lang w:val="pl-PL" w:eastAsia="pl-PL" w:bidi="pl-PL"/>
        </w:rPr>
        <w:t>de Scapin” i że za każdym razem nadał przed</w:t>
        <w:softHyphen/>
        <w:t xml:space="preserve">stawieniu inny charakter... </w:t>
      </w:r>
      <w:r>
        <w:rPr>
          <w:color w:val="000000"/>
          <w:spacing w:val="0"/>
          <w:w w:val="100"/>
          <w:position w:val="0"/>
          <w:shd w:val="clear" w:color="auto" w:fill="auto"/>
          <w:lang w:val="fr-FR" w:eastAsia="fr-FR" w:bidi="fr-FR"/>
        </w:rPr>
        <w:t>„Rien n’est absolu. La mise en scène est comme la piriére. Tout y est relatif à la ferveur...”</w:t>
      </w:r>
    </w:p>
    <w:p>
      <w:pPr>
        <w:pStyle w:val="Style36"/>
        <w:keepNext w:val="0"/>
        <w:keepLines w:val="0"/>
        <w:widowControl w:val="0"/>
        <w:shd w:val="clear" w:color="auto" w:fill="auto"/>
        <w:bidi w:val="0"/>
        <w:spacing w:before="0" w:after="0" w:line="218" w:lineRule="auto"/>
        <w:ind w:left="0" w:right="480"/>
        <w:jc w:val="both"/>
        <w:sectPr>
          <w:headerReference w:type="default" r:id="rId65"/>
          <w:headerReference w:type="even" r:id="rId66"/>
          <w:footnotePr>
            <w:pos w:val="pageBottom"/>
            <w:numFmt w:val="decimal"/>
            <w:numRestart w:val="continuous"/>
            <w15:footnoteColumns w:val="1"/>
          </w:footnotePr>
          <w:pgSz w:w="6940" w:h="11270"/>
          <w:pgMar w:top="807" w:left="382" w:right="168" w:bottom="394" w:header="379" w:footer="3" w:gutter="0"/>
          <w:pgNumType w:start="84"/>
          <w:cols w:space="720"/>
          <w:noEndnote/>
          <w:rtlGutter w:val="0"/>
          <w:docGrid w:linePitch="360"/>
        </w:sectPr>
      </w:pPr>
      <w:r>
        <w:rPr>
          <w:color w:val="000000"/>
          <w:spacing w:val="0"/>
          <w:w w:val="100"/>
          <w:position w:val="0"/>
          <w:shd w:val="clear" w:color="auto" w:fill="auto"/>
          <w:lang w:val="pl-PL" w:eastAsia="pl-PL" w:bidi="pl-PL"/>
        </w:rPr>
        <w:t xml:space="preserve">Z twierdzeniem tym trudno się zgodzić. Sztuka teatralna nie </w:t>
      </w:r>
    </w:p>
    <w:p>
      <w:pPr>
        <w:pStyle w:val="Style36"/>
        <w:keepNext w:val="0"/>
        <w:keepLines w:val="0"/>
        <w:widowControl w:val="0"/>
        <w:shd w:val="clear" w:color="auto" w:fill="auto"/>
        <w:bidi w:val="0"/>
        <w:spacing w:before="0" w:after="0" w:line="218" w:lineRule="auto"/>
        <w:ind w:left="0" w:right="480" w:firstLine="0"/>
        <w:jc w:val="both"/>
      </w:pPr>
      <w:r>
        <w:rPr>
          <w:color w:val="000000"/>
          <w:spacing w:val="0"/>
          <w:w w:val="100"/>
          <w:position w:val="0"/>
          <w:shd w:val="clear" w:color="auto" w:fill="auto"/>
          <w:lang w:val="pl-PL" w:eastAsia="pl-PL" w:bidi="pl-PL"/>
        </w:rPr>
        <w:t>może stać się, pod żadnym pozorem, pretekstem dla realizacji takich czy innych pomysłów inscenizatorskich reżysera. Grozi to całkowitym zagubieniem literackich walorów dzieła i upo</w:t>
        <w:softHyphen/>
        <w:t>dobnia teatr do Musie Hallu. Reżyser musi również pamiętać, że każdy autor ma swój styl (dotyczy to w szczególności auto</w:t>
        <w:softHyphen/>
        <w:t xml:space="preserve">rów klasycznych) i że obowiązkiem jego jest ten styl zachować. Np. recytowanie tekstu Moliera lub </w:t>
      </w:r>
      <w:r>
        <w:rPr>
          <w:color w:val="000000"/>
          <w:spacing w:val="0"/>
          <w:w w:val="100"/>
          <w:position w:val="0"/>
          <w:shd w:val="clear" w:color="auto" w:fill="auto"/>
          <w:lang w:val="fr-FR" w:eastAsia="fr-FR" w:bidi="fr-FR"/>
        </w:rPr>
        <w:t xml:space="preserve">Marivaux </w:t>
      </w:r>
      <w:r>
        <w:rPr>
          <w:color w:val="000000"/>
          <w:spacing w:val="0"/>
          <w:w w:val="100"/>
          <w:position w:val="0"/>
          <w:shd w:val="clear" w:color="auto" w:fill="auto"/>
          <w:lang w:val="pl-PL" w:eastAsia="pl-PL" w:bidi="pl-PL"/>
        </w:rPr>
        <w:t xml:space="preserve">z akcentem </w:t>
      </w:r>
      <w:r>
        <w:rPr>
          <w:color w:val="000000"/>
          <w:spacing w:val="0"/>
          <w:w w:val="100"/>
          <w:position w:val="0"/>
          <w:shd w:val="clear" w:color="auto" w:fill="auto"/>
          <w:lang w:val="fr-FR" w:eastAsia="fr-FR" w:bidi="fr-FR"/>
        </w:rPr>
        <w:t>„ar</w:t>
        <w:softHyphen/>
        <w:t xml:space="preserve">got” </w:t>
      </w:r>
      <w:r>
        <w:rPr>
          <w:color w:val="000000"/>
          <w:spacing w:val="0"/>
          <w:w w:val="100"/>
          <w:position w:val="0"/>
          <w:shd w:val="clear" w:color="auto" w:fill="auto"/>
          <w:lang w:val="pl-PL" w:eastAsia="pl-PL" w:bidi="pl-PL"/>
        </w:rPr>
        <w:t>paryskiego, jak to często robi J. Desailly, jest rzeczą zupeł</w:t>
        <w:softHyphen/>
        <w:t xml:space="preserve">nie niedopuszczalną. Tak samo „italianizowanie” Moliera nie prowadzi do niczego. </w:t>
      </w:r>
      <w:r>
        <w:rPr>
          <w:color w:val="000000"/>
          <w:spacing w:val="0"/>
          <w:w w:val="100"/>
          <w:position w:val="0"/>
          <w:shd w:val="clear" w:color="auto" w:fill="auto"/>
          <w:lang w:val="fr-FR" w:eastAsia="fr-FR" w:bidi="fr-FR"/>
        </w:rPr>
        <w:t xml:space="preserve">Molière </w:t>
      </w:r>
      <w:r>
        <w:rPr>
          <w:color w:val="000000"/>
          <w:spacing w:val="0"/>
          <w:w w:val="100"/>
          <w:position w:val="0"/>
          <w:shd w:val="clear" w:color="auto" w:fill="auto"/>
          <w:lang w:val="pl-PL" w:eastAsia="pl-PL" w:bidi="pl-PL"/>
        </w:rPr>
        <w:t>ma swój własny styl, zupełnie róż</w:t>
        <w:softHyphen/>
        <w:t>ny od komedii włoskiej, i utrzymanie go jest jednym z zadań teatru francuskiego.</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fr-FR" w:eastAsia="fr-FR" w:bidi="fr-FR"/>
        </w:rPr>
        <w:t xml:space="preserve">„Les Fourberies </w:t>
      </w:r>
      <w:r>
        <w:rPr>
          <w:color w:val="000000"/>
          <w:spacing w:val="0"/>
          <w:w w:val="100"/>
          <w:position w:val="0"/>
          <w:shd w:val="clear" w:color="auto" w:fill="auto"/>
          <w:lang w:val="pl-PL" w:eastAsia="pl-PL" w:bidi="pl-PL"/>
        </w:rPr>
        <w:t xml:space="preserve">de Scapin” poprzedzone są komedią </w:t>
      </w:r>
      <w:r>
        <w:rPr>
          <w:color w:val="000000"/>
          <w:spacing w:val="0"/>
          <w:w w:val="100"/>
          <w:position w:val="0"/>
          <w:shd w:val="clear" w:color="auto" w:fill="auto"/>
          <w:lang w:val="fr-FR" w:eastAsia="fr-FR" w:bidi="fr-FR"/>
        </w:rPr>
        <w:t>Mari</w:t>
        <w:softHyphen/>
        <w:t xml:space="preserve">vaux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 xml:space="preserve">Seconde Surprise de l’Amour”. </w:t>
      </w:r>
      <w:r>
        <w:rPr>
          <w:color w:val="000000"/>
          <w:spacing w:val="0"/>
          <w:w w:val="100"/>
          <w:position w:val="0"/>
          <w:shd w:val="clear" w:color="auto" w:fill="auto"/>
          <w:lang w:val="pl-PL" w:eastAsia="pl-PL" w:bidi="pl-PL"/>
        </w:rPr>
        <w:t xml:space="preserve">W przedstawieniu od początku do końca dominuje </w:t>
      </w:r>
      <w:r>
        <w:rPr>
          <w:color w:val="000000"/>
          <w:spacing w:val="0"/>
          <w:w w:val="100"/>
          <w:position w:val="0"/>
          <w:shd w:val="clear" w:color="auto" w:fill="auto"/>
          <w:lang w:val="fr-FR" w:eastAsia="fr-FR" w:bidi="fr-FR"/>
        </w:rPr>
        <w:t xml:space="preserve">Madeleine Renaud. </w:t>
      </w:r>
      <w:r>
        <w:rPr>
          <w:color w:val="000000"/>
          <w:spacing w:val="0"/>
          <w:w w:val="100"/>
          <w:position w:val="0"/>
          <w:shd w:val="clear" w:color="auto" w:fill="auto"/>
          <w:lang w:val="pl-PL" w:eastAsia="pl-PL" w:bidi="pl-PL"/>
        </w:rPr>
        <w:t>Trudno wy</w:t>
        <w:softHyphen/>
        <w:t>obrazić sobie więcej wdzięku, taktu i finezji. Trudno wykazać lepsze zrozumienie tekstu i jego wartości literackich. Zrozu</w:t>
        <w:softHyphen/>
        <w:t>mienie to wymaga dużej kultury, której brak niestety niektó</w:t>
        <w:softHyphen/>
        <w:t>rym z pozostałych członków trupy. Dowodzi tego choćby fakt, o którym już wyżej wspomniałem, że niektórzy aktorzy recy</w:t>
        <w:softHyphen/>
        <w:t xml:space="preserve">tują tekst </w:t>
      </w:r>
      <w:r>
        <w:rPr>
          <w:color w:val="000000"/>
          <w:spacing w:val="0"/>
          <w:w w:val="100"/>
          <w:position w:val="0"/>
          <w:shd w:val="clear" w:color="auto" w:fill="auto"/>
          <w:lang w:val="fr-FR" w:eastAsia="fr-FR" w:bidi="fr-FR"/>
        </w:rPr>
        <w:t xml:space="preserve">Marivaux </w:t>
      </w:r>
      <w:r>
        <w:rPr>
          <w:color w:val="000000"/>
          <w:spacing w:val="0"/>
          <w:w w:val="100"/>
          <w:position w:val="0"/>
          <w:shd w:val="clear" w:color="auto" w:fill="auto"/>
          <w:lang w:val="pl-PL" w:eastAsia="pl-PL" w:bidi="pl-PL"/>
        </w:rPr>
        <w:t xml:space="preserve">z akcentem, przypominającym raczej </w:t>
      </w:r>
      <w:r>
        <w:rPr>
          <w:color w:val="000000"/>
          <w:spacing w:val="0"/>
          <w:w w:val="100"/>
          <w:position w:val="0"/>
          <w:shd w:val="clear" w:color="auto" w:fill="auto"/>
          <w:lang w:val="fr-FR" w:eastAsia="fr-FR" w:bidi="fr-FR"/>
        </w:rPr>
        <w:t xml:space="preserve">argot </w:t>
      </w:r>
      <w:r>
        <w:rPr>
          <w:color w:val="000000"/>
          <w:spacing w:val="0"/>
          <w:w w:val="100"/>
          <w:position w:val="0"/>
          <w:shd w:val="clear" w:color="auto" w:fill="auto"/>
          <w:lang w:val="pl-PL" w:eastAsia="pl-PL" w:bidi="pl-PL"/>
        </w:rPr>
        <w:t xml:space="preserve">z dzielnic robotniczych niż pełen finezji język z XVIII w. Kilka lat temu miałem możność oglądać tę samą sztukę w Komedii Francuskiej (gdzie również </w:t>
      </w:r>
      <w:r>
        <w:rPr>
          <w:color w:val="000000"/>
          <w:spacing w:val="0"/>
          <w:w w:val="100"/>
          <w:position w:val="0"/>
          <w:shd w:val="clear" w:color="auto" w:fill="auto"/>
          <w:lang w:val="fr-FR" w:eastAsia="fr-FR" w:bidi="fr-FR"/>
        </w:rPr>
        <w:t xml:space="preserve">Madeleine Renaud </w:t>
      </w:r>
      <w:r>
        <w:rPr>
          <w:color w:val="000000"/>
          <w:spacing w:val="0"/>
          <w:w w:val="100"/>
          <w:position w:val="0"/>
          <w:shd w:val="clear" w:color="auto" w:fill="auto"/>
          <w:lang w:val="pl-PL" w:eastAsia="pl-PL" w:bidi="pl-PL"/>
        </w:rPr>
        <w:t>grała rolę głów</w:t>
        <w:softHyphen/>
        <w:t>ną). Różnica aż zanadto wyraźnie rzuca się w oczy. W Komedii Francuskiej każda najmniejsza rola, każde zdanie są wystudio</w:t>
        <w:softHyphen/>
        <w:t>wane w najdrobniejszych szczegółach. Każdy z aktorów zna dokładnie epokę i styl autora. Granie autorów klasycznych wy</w:t>
        <w:softHyphen/>
        <w:t>maga gruntownej ich znajomości i solidnego wykształcenia literackiego.</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O ile inscenizacja </w:t>
      </w:r>
      <w:r>
        <w:rPr>
          <w:color w:val="000000"/>
          <w:spacing w:val="0"/>
          <w:w w:val="100"/>
          <w:position w:val="0"/>
          <w:shd w:val="clear" w:color="auto" w:fill="auto"/>
          <w:lang w:val="fr-FR" w:eastAsia="fr-FR" w:bidi="fr-FR"/>
        </w:rPr>
        <w:t xml:space="preserve">„Les Fourberies </w:t>
      </w:r>
      <w:r>
        <w:rPr>
          <w:color w:val="000000"/>
          <w:spacing w:val="0"/>
          <w:w w:val="100"/>
          <w:position w:val="0"/>
          <w:shd w:val="clear" w:color="auto" w:fill="auto"/>
          <w:lang w:val="pl-PL" w:eastAsia="pl-PL" w:bidi="pl-PL"/>
        </w:rPr>
        <w:t xml:space="preserve">de Scapin” może wzbudzić daleko idące zastrzeżenia, to wystawienie sztuki Claudela </w:t>
      </w:r>
      <w:r>
        <w:rPr>
          <w:color w:val="000000"/>
          <w:spacing w:val="0"/>
          <w:w w:val="100"/>
          <w:position w:val="0"/>
          <w:shd w:val="clear" w:color="auto" w:fill="auto"/>
          <w:lang w:val="fr-FR" w:eastAsia="fr-FR" w:bidi="fr-FR"/>
        </w:rPr>
        <w:t>„Par</w:t>
        <w:softHyphen/>
        <w:t xml:space="preserve">tage </w:t>
      </w:r>
      <w:r>
        <w:rPr>
          <w:color w:val="000000"/>
          <w:spacing w:val="0"/>
          <w:w w:val="100"/>
          <w:position w:val="0"/>
          <w:shd w:val="clear" w:color="auto" w:fill="auto"/>
          <w:lang w:val="pl-PL" w:eastAsia="pl-PL" w:bidi="pl-PL"/>
        </w:rPr>
        <w:t xml:space="preserve">de Midi” uważać należy za udałe pod każdym względem. </w:t>
      </w:r>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 xml:space="preserve">napisał </w:t>
      </w:r>
      <w:r>
        <w:rPr>
          <w:color w:val="000000"/>
          <w:spacing w:val="0"/>
          <w:w w:val="100"/>
          <w:position w:val="0"/>
          <w:shd w:val="clear" w:color="auto" w:fill="auto"/>
          <w:lang w:val="fr-FR" w:eastAsia="fr-FR" w:bidi="fr-FR"/>
        </w:rPr>
        <w:t xml:space="preserve">„Partage </w:t>
      </w:r>
      <w:r>
        <w:rPr>
          <w:color w:val="000000"/>
          <w:spacing w:val="0"/>
          <w:w w:val="100"/>
          <w:position w:val="0"/>
          <w:shd w:val="clear" w:color="auto" w:fill="auto"/>
          <w:lang w:val="pl-PL" w:eastAsia="pl-PL" w:bidi="pl-PL"/>
        </w:rPr>
        <w:t xml:space="preserve">de Midi” w 1905 roku. Dramat wydano wówczas w 150 egz. i autor postanowił, że za jego^ życia nie będzie on grany na scenie. Szereg odpisów krążyło jednak w kołach miłośników teatru i niektóre sceny, jak np. </w:t>
      </w:r>
      <w:r>
        <w:rPr>
          <w:color w:val="000000"/>
          <w:spacing w:val="0"/>
          <w:w w:val="100"/>
          <w:position w:val="0"/>
          <w:shd w:val="clear" w:color="auto" w:fill="auto"/>
          <w:lang w:val="fr-FR" w:eastAsia="fr-FR" w:bidi="fr-FR"/>
        </w:rPr>
        <w:t xml:space="preserve">Cantique </w:t>
      </w:r>
      <w:r>
        <w:rPr>
          <w:color w:val="000000"/>
          <w:spacing w:val="0"/>
          <w:w w:val="100"/>
          <w:position w:val="0"/>
          <w:shd w:val="clear" w:color="auto" w:fill="auto"/>
          <w:lang w:val="pl-PL" w:eastAsia="pl-PL" w:bidi="pl-PL"/>
        </w:rPr>
        <w:t xml:space="preserve">de Mesa,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krótkim czasie zaliczone zostały bez mała w poczet klasyków.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postanowił sobie jako jeden z celów swego życia wystawienie </w:t>
      </w:r>
      <w:r>
        <w:rPr>
          <w:color w:val="000000"/>
          <w:spacing w:val="0"/>
          <w:w w:val="100"/>
          <w:position w:val="0"/>
          <w:shd w:val="clear" w:color="auto" w:fill="auto"/>
          <w:lang w:val="fr-FR" w:eastAsia="fr-FR" w:bidi="fr-FR"/>
        </w:rPr>
        <w:t xml:space="preserve">„Partage </w:t>
      </w:r>
      <w:r>
        <w:rPr>
          <w:color w:val="000000"/>
          <w:spacing w:val="0"/>
          <w:w w:val="100"/>
          <w:position w:val="0"/>
          <w:shd w:val="clear" w:color="auto" w:fill="auto"/>
          <w:lang w:val="pl-PL" w:eastAsia="pl-PL" w:bidi="pl-PL"/>
        </w:rPr>
        <w:t xml:space="preserve">de Midi”. Po szeregu lat trwającej dyskusji, </w:t>
      </w:r>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dał się wreszcie nąmówić i od</w:t>
        <w:softHyphen/>
        <w:t>dał dramat w ręce młodego reżysera. Premiera miała miejsce w drugiej połowie grudnia ub. r.</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Dramat niewątpliwie nie należy do najłatwiejszych. Jeżeli przed pójściem do teatru widz nie zapozna się z tekstem</w:t>
      </w:r>
      <w:r>
        <w:rPr>
          <w:color w:val="000000"/>
          <w:spacing w:val="0"/>
          <w:w w:val="100"/>
          <w:position w:val="0"/>
          <w:shd w:val="clear" w:color="auto" w:fill="auto"/>
          <w:lang w:val="pl-PL" w:eastAsia="pl-PL" w:bidi="pl-PL"/>
        </w:rPr>
        <w:footnoteReference w:id="40"/>
      </w:r>
      <w:r>
        <w:rPr>
          <w:color w:val="000000"/>
          <w:spacing w:val="0"/>
          <w:w w:val="100"/>
          <w:position w:val="0"/>
          <w:shd w:val="clear" w:color="auto" w:fill="auto"/>
          <w:lang w:val="pl-PL" w:eastAsia="pl-PL" w:bidi="pl-PL"/>
        </w:rPr>
        <w:t xml:space="preserve">) i nie przeczyta wstępu (wydrukowanego zresztą w programie) albo jeszcze lepiej komentarza Claudela w „Figaro </w:t>
      </w:r>
      <w:r>
        <w:rPr>
          <w:color w:val="000000"/>
          <w:spacing w:val="0"/>
          <w:w w:val="100"/>
          <w:position w:val="0"/>
          <w:shd w:val="clear" w:color="auto" w:fill="auto"/>
          <w:lang w:val="fr-FR" w:eastAsia="fr-FR" w:bidi="fr-FR"/>
        </w:rPr>
        <w:t>Littérai-</w:t>
        <w:br w:type="page"/>
      </w:r>
      <w:r>
        <w:rPr>
          <w:color w:val="000000"/>
          <w:spacing w:val="0"/>
          <w:w w:val="100"/>
          <w:position w:val="0"/>
          <w:shd w:val="clear" w:color="auto" w:fill="auto"/>
          <w:lang w:val="pl-PL" w:eastAsia="pl-PL" w:bidi="pl-PL"/>
        </w:rPr>
        <w:t xml:space="preserve">re”, istnieje duże prawdopodobieństwo, że zgubi się w dysKu- sjach filozoficznych, prowadzonych przez </w:t>
      </w:r>
      <w:r>
        <w:rPr>
          <w:color w:val="000000"/>
          <w:spacing w:val="0"/>
          <w:w w:val="100"/>
          <w:position w:val="0"/>
          <w:shd w:val="clear" w:color="auto" w:fill="auto"/>
          <w:lang w:val="fr-FR" w:eastAsia="fr-FR" w:bidi="fr-FR"/>
        </w:rPr>
        <w:t xml:space="preserve">Ysé </w:t>
      </w:r>
      <w:r>
        <w:rPr>
          <w:color w:val="000000"/>
          <w:spacing w:val="0"/>
          <w:w w:val="100"/>
          <w:position w:val="0"/>
          <w:shd w:val="clear" w:color="auto" w:fill="auto"/>
          <w:lang w:val="pl-PL" w:eastAsia="pl-PL" w:bidi="pl-PL"/>
        </w:rPr>
        <w:t>i Mesa i że w rezultacie przynajmniej część idei autora ujdzie jego uwadze. W żadnym wypadku nie będzie mógł jednak pozostać nieczuły na wartości literackie dzieła. Od samego początku zostanie po</w:t>
        <w:softHyphen/>
        <w:t>rwany wspaniałym stylem i potęgą dialogu Claudela. Znako</w:t>
        <w:softHyphen/>
        <w:t xml:space="preserve">mita dykcja </w:t>
      </w:r>
      <w:r>
        <w:rPr>
          <w:color w:val="000000"/>
          <w:spacing w:val="0"/>
          <w:w w:val="100"/>
          <w:position w:val="0"/>
          <w:shd w:val="clear" w:color="auto" w:fill="auto"/>
          <w:lang w:val="fr-FR" w:eastAsia="fr-FR" w:bidi="fr-FR"/>
        </w:rPr>
        <w:t xml:space="preserve">Edwige Feuillère, Jean-Louis </w:t>
      </w:r>
      <w:r>
        <w:rPr>
          <w:color w:val="000000"/>
          <w:spacing w:val="0"/>
          <w:w w:val="100"/>
          <w:position w:val="0"/>
          <w:shd w:val="clear" w:color="auto" w:fill="auto"/>
          <w:lang w:val="pl-PL" w:eastAsia="pl-PL" w:bidi="pl-PL"/>
        </w:rPr>
        <w:t xml:space="preserve">Earrault, </w:t>
      </w:r>
      <w:r>
        <w:rPr>
          <w:color w:val="000000"/>
          <w:spacing w:val="0"/>
          <w:w w:val="100"/>
          <w:position w:val="0"/>
          <w:shd w:val="clear" w:color="auto" w:fill="auto"/>
          <w:lang w:val="fr-FR" w:eastAsia="fr-FR" w:bidi="fr-FR"/>
        </w:rPr>
        <w:t xml:space="preserve">Pierre Brasseur i Jacques Dacquine </w:t>
      </w:r>
      <w:r>
        <w:rPr>
          <w:color w:val="000000"/>
          <w:spacing w:val="0"/>
          <w:w w:val="100"/>
          <w:position w:val="0"/>
          <w:shd w:val="clear" w:color="auto" w:fill="auto"/>
          <w:lang w:val="pl-PL" w:eastAsia="pl-PL" w:bidi="pl-PL"/>
        </w:rPr>
        <w:t>odwrócą jego uwagę od historii niewiernej żony i od kary jaką pociąga za sobą wykroczenie przeciwko 6-temu przykazaniu, i pozwolą na słuchanie przed</w:t>
        <w:softHyphen/>
        <w:t>stawienia jak najpiękniejszego koncertu.</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Inscenizaćja Jean-Louis Barrault inteligentna i pełna umia</w:t>
        <w:softHyphen/>
        <w:t xml:space="preserve">ru podkreśla literackie wartości tekstu. Interpretacja roli </w:t>
      </w:r>
      <w:r>
        <w:rPr>
          <w:color w:val="000000"/>
          <w:spacing w:val="0"/>
          <w:w w:val="100"/>
          <w:position w:val="0"/>
          <w:shd w:val="clear" w:color="auto" w:fill="auto"/>
          <w:lang w:val="fr-FR" w:eastAsia="fr-FR" w:bidi="fr-FR"/>
        </w:rPr>
        <w:t xml:space="preserve">Ysé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 xml:space="preserve">Edwige Feuillère </w:t>
      </w:r>
      <w:r>
        <w:rPr>
          <w:color w:val="000000"/>
          <w:spacing w:val="0"/>
          <w:w w:val="100"/>
          <w:position w:val="0"/>
          <w:shd w:val="clear" w:color="auto" w:fill="auto"/>
          <w:lang w:val="pl-PL" w:eastAsia="pl-PL" w:bidi="pl-PL"/>
        </w:rPr>
        <w:t>znakomita pod każdym względem. Sło</w:t>
        <w:softHyphen/>
        <w:t>wem przedstawienie, które na pewno przejdzie do historii teatru francuskiego.</w:t>
      </w:r>
    </w:p>
    <w:p>
      <w:pPr>
        <w:pStyle w:val="Style10"/>
        <w:keepNext w:val="0"/>
        <w:keepLines w:val="0"/>
        <w:widowControl w:val="0"/>
        <w:shd w:val="clear" w:color="auto" w:fill="auto"/>
        <w:bidi w:val="0"/>
        <w:spacing w:before="0" w:after="0" w:line="226" w:lineRule="auto"/>
        <w:ind w:left="286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Jednym z głównych zarzutów, stawianym ostatniej — dwu</w:t>
        <w:softHyphen/>
        <w:t xml:space="preserve">dziestej siódmej z rzędu sztuce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Bernsteina „La </w:t>
      </w:r>
      <w:r>
        <w:rPr>
          <w:color w:val="000000"/>
          <w:spacing w:val="0"/>
          <w:w w:val="100"/>
          <w:position w:val="0"/>
          <w:shd w:val="clear" w:color="auto" w:fill="auto"/>
          <w:lang w:val="fr-FR" w:eastAsia="fr-FR" w:bidi="fr-FR"/>
        </w:rPr>
        <w:t xml:space="preserve">Soif” </w:t>
      </w:r>
      <w:r>
        <w:rPr>
          <w:color w:val="000000"/>
          <w:spacing w:val="0"/>
          <w:w w:val="100"/>
          <w:position w:val="0"/>
          <w:shd w:val="clear" w:color="auto" w:fill="auto"/>
          <w:lang w:val="pl-PL" w:eastAsia="pl-PL" w:bidi="pl-PL"/>
        </w:rPr>
        <w:t>była zbyt duża ilość miejsca poświęconego miłości i wskrzeszenie ko</w:t>
        <w:softHyphen/>
        <w:t>medii burżuazyjnej w czasach, w których niewspółmiernie waż</w:t>
        <w:softHyphen/>
        <w:t>niejsze zagadnienia domagają się rozwiązania.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Już kilka miesięcy temu miałem możność zwrócić w tym miej</w:t>
        <w:softHyphen/>
        <w:t>scu uwagę na wyraźnie zarysowującą się tendencję wprowadze</w:t>
        <w:softHyphen/>
        <w:t>nia aktualnych tematów politycznych i społecznych na scenę i na niebezpieczeństwo, jakie wyniknąć stąd może dla współ</w:t>
        <w:softHyphen/>
        <w:t xml:space="preserve">czesnego teatru. Obecny sezon teatralny we Francji wykazuje pod tym względem znacznie więcej umiaru. Jedynie dwie sztuki starają się wprowadzić na scenę element aktualny. Są nimi </w:t>
      </w:r>
      <w:r>
        <w:rPr>
          <w:color w:val="000000"/>
          <w:spacing w:val="0"/>
          <w:w w:val="100"/>
          <w:position w:val="0"/>
          <w:shd w:val="clear" w:color="auto" w:fill="auto"/>
          <w:lang w:val="fr-FR" w:eastAsia="fr-FR" w:bidi="fr-FR"/>
        </w:rPr>
        <w:t>„Les Mains Sales” Jean-Paul Sartre’a i „L’Etat de Siège” Al</w:t>
        <w:softHyphen/>
        <w:t xml:space="preserve">berta </w:t>
      </w:r>
      <w:r>
        <w:rPr>
          <w:color w:val="000000"/>
          <w:spacing w:val="0"/>
          <w:w w:val="100"/>
          <w:position w:val="0"/>
          <w:shd w:val="clear" w:color="auto" w:fill="auto"/>
          <w:lang w:val="pl-PL" w:eastAsia="pl-PL" w:bidi="pl-PL"/>
        </w:rPr>
        <w:t>Camusa.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fr-FR" w:eastAsia="fr-FR" w:bidi="fr-FR"/>
        </w:rPr>
        <w:t xml:space="preserve">„Les Mains Sales” Jean-Paul Sartre’a </w:t>
      </w:r>
      <w:r>
        <w:rPr>
          <w:color w:val="000000"/>
          <w:spacing w:val="0"/>
          <w:w w:val="100"/>
          <w:position w:val="0"/>
          <w:shd w:val="clear" w:color="auto" w:fill="auto"/>
          <w:lang w:val="pl-PL" w:eastAsia="pl-PL" w:bidi="pl-PL"/>
        </w:rPr>
        <w:t>cieszy się dziś niespo</w:t>
        <w:softHyphen/>
        <w:t>tykanym wprost powodzeniem na całym świecie. Sztuka prze</w:t>
        <w:softHyphen/>
        <w:t>tłumaczona została na kilkanaście języków i grana jest rów- nowocześnie na scenach szeregu stolic europejskich i amerykań</w:t>
        <w:softHyphen/>
        <w:t xml:space="preserve">skich. W* Paryżu cieszy się ona niesłabnącym powodzeniem, od przeszło roku i każdy z przejezdnych uważa sobie za jeden z pierwszych obowiązków zobaczyć rozprawę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z komu</w:t>
        <w:softHyphen/>
        <w:t xml:space="preserve">nizmem w teatrze </w:t>
      </w:r>
      <w:r>
        <w:rPr>
          <w:color w:val="000000"/>
          <w:spacing w:val="0"/>
          <w:w w:val="100"/>
          <w:position w:val="0"/>
          <w:shd w:val="clear" w:color="auto" w:fill="auto"/>
          <w:lang w:val="fr-FR" w:eastAsia="fr-FR" w:bidi="fr-FR"/>
        </w:rPr>
        <w:t>Antoine.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Komitecie Centralnym Partii Komunistycznej Illirii na</w:t>
        <w:softHyphen/>
        <w:t>stąpił rozłam. Haederer, najsilniejsza indywidualność w Partii nie zgadza %ię z taktyką, obraną przez Komitet. Dąży on do objęcia władzy na mocy układu z burżuazyjną Organizacją Ru</w:t>
        <w:softHyphen/>
        <w:t>chu Oporu i ze współpracującą z Niemcami Partią Regenta. Komitet, nie mogąc odwołać się do Moskwy, uznaj e Haederera za zdrajcę. Hugo, sekretarz Haederera, otrzymuje misję zgła</w:t>
        <w:softHyphen/>
        <w:t>dzenia go. Hugo jest synem bogatego przemysłowca. Dąży on szczerze do wyrównania różnic społecznych i dlatego wstąpił do Partii. Zgładzenia Haederera podjął się nie tylko dlatego, że uważa go za zdrajcę czystej doktryny marksistowskiej, ale</w:t>
        <w:br w:type="page"/>
      </w:r>
      <w:r>
        <w:rPr>
          <w:color w:val="000000"/>
          <w:spacing w:val="0"/>
          <w:w w:val="100"/>
          <w:position w:val="0"/>
          <w:shd w:val="clear" w:color="auto" w:fill="auto"/>
          <w:lang w:val="pl-PL" w:eastAsia="pl-PL" w:bidi="pl-PL"/>
        </w:rPr>
        <w:t>również dla udowodnienia swym towarzyszom, a równocześnie i sobie samemu, że zdolny jest do akcji w całym tego słowa znaczeniu. Hugo nie może jednak zdecydować się na wykona</w:t>
        <w:softHyphen/>
        <w:t>nie powierzonej mu misji. Silna indywidualność Haederera oraz argumenty, przytoczone przez niego w obronie swej polityki wzbudziły w nim wątpliwość. Ażeby zabić, Hugo musi mieć pewność, że ma rację. Nie może on stać się ślepym narzędziem w rękach Partii. Zdecydowanym na wszystko działaczem poli</w:t>
        <w:softHyphen/>
        <w:t>tycznym trzeba się urodzić. Intelektualista nie zostanie nim nigdy. Pomiędzy Hugo a jego towarzyszami leży przepaść nie do przebycia; należą oni do różnych klas społecznych. Haede- rer zostanie jednak zabity. Hugo złapał go na gorącym uczynku flirtu ze swoją żoną i strzelił, nie tyle z przekonania, ile z za</w:t>
        <w:softHyphen/>
        <w:t>zdrości. W dwa lata później, po wyjściu z więzienia Hugo do</w:t>
        <w:softHyphen/>
        <w:t>wiaduje się, że Moskwa przysłała instrukcje, pokrywające się z polityką Haederera, który został uznany za bohatera narodo</w:t>
        <w:softHyphen/>
        <w:t>wego. Partia Komunistyczna wydała rozkaz zgładzenia mor</w:t>
        <w:softHyphen/>
        <w:t>dercy. Hugo może jeszcze uratować swe życie, jeżeli zapomni o przeszłości, w szczególności o misji, którą otrzymał do wyko</w:t>
        <w:softHyphen/>
        <w:t>nania. Partia przyj mie go z powrotem i da mu nowe zadania. Hugo odrzuca jednak to rozwiązanie. Partia Komunistyczna ni</w:t>
        <w:softHyphen/>
        <w:t>gdy nie będzie miała z niego pociechy.</w:t>
      </w:r>
    </w:p>
    <w:p>
      <w:pPr>
        <w:pStyle w:val="Style36"/>
        <w:keepNext w:val="0"/>
        <w:keepLines w:val="0"/>
        <w:widowControl w:val="0"/>
        <w:shd w:val="clear" w:color="auto" w:fill="auto"/>
        <w:bidi w:val="0"/>
        <w:spacing w:before="0" w:after="0" w:line="216" w:lineRule="auto"/>
        <w:ind w:left="140" w:right="0" w:firstLine="200"/>
        <w:jc w:val="both"/>
      </w:pPr>
      <w:r>
        <w:rPr>
          <w:color w:val="000000"/>
          <w:spacing w:val="0"/>
          <w:w w:val="100"/>
          <w:position w:val="0"/>
          <w:shd w:val="clear" w:color="auto" w:fill="auto"/>
          <w:lang w:val="pl-PL" w:eastAsia="pl-PL" w:bidi="pl-PL"/>
        </w:rPr>
        <w:t>Na pierwszy plan wysuwa się problem, czy przedstawiciel kla</w:t>
        <w:softHyphen/>
        <w:t>sy burżuazyjnej może zostać prawdziwym komunistą. Na pyta</w:t>
        <w:softHyphen/>
        <w:t>nie to autor daje wyraźną odpowiedź: przynależność do klasy społecznej dzieli ludzi raz na zawsze. Hugo nigdy nie zostanie przyjęty w szeregi ruchu robotniczego. Mniej wyraźną wydaje mi się odpowiedź na postawione raz jeszcze pytanie: czy cel uświęca środki? Autor nie wypowiada się ani po stronie Hae</w:t>
        <w:softHyphen/>
        <w:t>derera, ani po stronie Hugo. Dlatego też wydaj e mi się, że tru</w:t>
        <w:softHyphen/>
        <w:t xml:space="preserve">dno jest uważać </w:t>
      </w:r>
      <w:r>
        <w:rPr>
          <w:color w:val="000000"/>
          <w:spacing w:val="0"/>
          <w:w w:val="100"/>
          <w:position w:val="0"/>
          <w:shd w:val="clear" w:color="auto" w:fill="auto"/>
          <w:lang w:val="fr-FR" w:eastAsia="fr-FR" w:bidi="fr-FR"/>
        </w:rPr>
        <w:t xml:space="preserve">„Les Mains Sales” </w:t>
      </w:r>
      <w:r>
        <w:rPr>
          <w:color w:val="000000"/>
          <w:spacing w:val="0"/>
          <w:w w:val="100"/>
          <w:position w:val="0"/>
          <w:shd w:val="clear" w:color="auto" w:fill="auto"/>
          <w:lang w:val="pl-PL" w:eastAsia="pl-PL" w:bidi="pl-PL"/>
        </w:rPr>
        <w:t>za atak na Partię Komuni</w:t>
        <w:softHyphen/>
        <w:t>styczną i nieprzejednaną krytykę stosowanych przez nią metod.</w:t>
      </w:r>
    </w:p>
    <w:p>
      <w:pPr>
        <w:pStyle w:val="Style36"/>
        <w:keepNext w:val="0"/>
        <w:keepLines w:val="0"/>
        <w:widowControl w:val="0"/>
        <w:shd w:val="clear" w:color="auto" w:fill="auto"/>
        <w:bidi w:val="0"/>
        <w:spacing w:before="0" w:after="0" w:line="216" w:lineRule="auto"/>
        <w:ind w:left="140" w:right="0" w:firstLine="200"/>
        <w:jc w:val="both"/>
      </w:pPr>
      <w:r>
        <w:rPr>
          <w:color w:val="000000"/>
          <w:spacing w:val="0"/>
          <w:w w:val="100"/>
          <w:position w:val="0"/>
          <w:shd w:val="clear" w:color="auto" w:fill="auto"/>
          <w:lang w:val="pl-PL" w:eastAsia="pl-PL" w:bidi="pl-PL"/>
        </w:rPr>
        <w:t>Sztuka jest znakomicie napisana i stanowi nowy dowód zro</w:t>
        <w:softHyphen/>
        <w:t xml:space="preserve">zumienia wymogów sceny i dużego talentu literackiego autora Jeżeli dodamy do tego doskonałą inscenizację i znakomitą grę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la-001" w:eastAsia="la-001" w:bidi="la-001"/>
        </w:rPr>
        <w:t xml:space="preserve">Luget, </w:t>
      </w:r>
      <w:r>
        <w:rPr>
          <w:color w:val="000000"/>
          <w:spacing w:val="0"/>
          <w:w w:val="100"/>
          <w:position w:val="0"/>
          <w:shd w:val="clear" w:color="auto" w:fill="auto"/>
          <w:lang w:val="pl-PL" w:eastAsia="pl-PL" w:bidi="pl-PL"/>
        </w:rPr>
        <w:t xml:space="preserve">Marie </w:t>
      </w:r>
      <w:r>
        <w:rPr>
          <w:color w:val="000000"/>
          <w:spacing w:val="0"/>
          <w:w w:val="100"/>
          <w:position w:val="0"/>
          <w:shd w:val="clear" w:color="auto" w:fill="auto"/>
          <w:lang w:val="fr-FR" w:eastAsia="fr-FR" w:bidi="fr-FR"/>
        </w:rPr>
        <w:t xml:space="preserve">Olivier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Perier, łatwo zrozumie</w:t>
        <w:softHyphen/>
        <w:t>my powodzenie, jakim cieszy się ona od tak długiego czasu.</w:t>
      </w:r>
    </w:p>
    <w:p>
      <w:pPr>
        <w:pStyle w:val="Style36"/>
        <w:keepNext w:val="0"/>
        <w:keepLines w:val="0"/>
        <w:widowControl w:val="0"/>
        <w:shd w:val="clear" w:color="auto" w:fill="auto"/>
        <w:bidi w:val="0"/>
        <w:spacing w:before="0" w:after="0" w:line="216" w:lineRule="auto"/>
        <w:ind w:left="140" w:right="0" w:firstLine="200"/>
        <w:jc w:val="both"/>
        <w:sectPr>
          <w:headerReference w:type="default" r:id="rId67"/>
          <w:headerReference w:type="even" r:id="rId68"/>
          <w:footnotePr>
            <w:pos w:val="pageBottom"/>
            <w:numFmt w:val="decimal"/>
            <w:numRestart w:val="continuous"/>
            <w15:footnoteColumns w:val="1"/>
          </w:footnotePr>
          <w:pgSz w:w="6940" w:h="11270"/>
          <w:pgMar w:top="807" w:left="382" w:right="168" w:bottom="394" w:header="0" w:footer="3" w:gutter="0"/>
          <w:pgNumType w:start="83"/>
          <w:cols w:space="720"/>
          <w:noEndnote/>
          <w:rtlGutter w:val="0"/>
          <w:docGrid w:linePitch="360"/>
        </w:sectPr>
      </w:pPr>
      <w:r>
        <w:rPr>
          <w:color w:val="000000"/>
          <w:spacing w:val="0"/>
          <w:w w:val="100"/>
          <w:position w:val="0"/>
          <w:shd w:val="clear" w:color="auto" w:fill="auto"/>
          <w:lang w:val="pl-PL" w:eastAsia="pl-PL" w:bidi="pl-PL"/>
        </w:rPr>
        <w:t xml:space="preserve">Nie można tego niestety powiedzieć o dziele nie mniej znanego pisarza egzystencjalistycznego, Alberta Camusa </w:t>
      </w:r>
      <w:r>
        <w:rPr>
          <w:color w:val="000000"/>
          <w:spacing w:val="0"/>
          <w:w w:val="100"/>
          <w:position w:val="0"/>
          <w:shd w:val="clear" w:color="auto" w:fill="auto"/>
          <w:lang w:val="fr-FR" w:eastAsia="fr-FR" w:bidi="fr-FR"/>
        </w:rPr>
        <w:t xml:space="preserve">„L’Etat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Siège”, </w:t>
      </w:r>
      <w:r>
        <w:rPr>
          <w:color w:val="000000"/>
          <w:spacing w:val="0"/>
          <w:w w:val="100"/>
          <w:position w:val="0"/>
          <w:shd w:val="clear" w:color="auto" w:fill="auto"/>
          <w:lang w:val="pl-PL" w:eastAsia="pl-PL" w:bidi="pl-PL"/>
        </w:rPr>
        <w:t xml:space="preserve">pomimo aktualnego tematu (krytyka totalizmu ze szczególnym uwzględnieniem jego hitlerowskiego wydania) i znakomitej inscenizacji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po kilkunastu przedstawieniach została zdjęta z afisza. Przyczyna tego jest bardzo prosta: Camus nie umie pisać dla teatru. Już kilka lat temu, jego pierwszy utwór dramatyczny </w:t>
      </w:r>
      <w:r>
        <w:rPr>
          <w:color w:val="000000"/>
          <w:spacing w:val="0"/>
          <w:w w:val="100"/>
          <w:position w:val="0"/>
          <w:shd w:val="clear" w:color="auto" w:fill="auto"/>
          <w:lang w:val="la-001" w:eastAsia="la-001" w:bidi="la-001"/>
        </w:rPr>
        <w:t xml:space="preserve">„Caligula” </w:t>
      </w:r>
      <w:r>
        <w:rPr>
          <w:color w:val="000000"/>
          <w:spacing w:val="0"/>
          <w:w w:val="100"/>
          <w:position w:val="0"/>
          <w:shd w:val="clear" w:color="auto" w:fill="auto"/>
          <w:lang w:val="pl-PL" w:eastAsia="pl-PL" w:bidi="pl-PL"/>
        </w:rPr>
        <w:t xml:space="preserve">nie wróżył nic dobrego na przyszłość. </w:t>
      </w:r>
      <w:r>
        <w:rPr>
          <w:color w:val="000000"/>
          <w:spacing w:val="0"/>
          <w:w w:val="100"/>
          <w:position w:val="0"/>
          <w:shd w:val="clear" w:color="auto" w:fill="auto"/>
          <w:lang w:val="fr-FR" w:eastAsia="fr-FR" w:bidi="fr-FR"/>
        </w:rPr>
        <w:t xml:space="preserve">„L’Etat de Siège” </w:t>
      </w:r>
      <w:r>
        <w:rPr>
          <w:color w:val="000000"/>
          <w:spacing w:val="0"/>
          <w:w w:val="100"/>
          <w:position w:val="0"/>
          <w:shd w:val="clear" w:color="auto" w:fill="auto"/>
          <w:lang w:val="pl-PL" w:eastAsia="pl-PL" w:bidi="pl-PL"/>
        </w:rPr>
        <w:t xml:space="preserve">potwierdza dziś pierwsze wrażenie. Znakomity autor „La </w:t>
      </w:r>
      <w:r>
        <w:rPr>
          <w:color w:val="000000"/>
          <w:spacing w:val="0"/>
          <w:w w:val="100"/>
          <w:position w:val="0"/>
          <w:shd w:val="clear" w:color="auto" w:fill="auto"/>
          <w:lang w:val="fr-FR" w:eastAsia="fr-FR" w:bidi="fr-FR"/>
        </w:rPr>
        <w:t xml:space="preserve">Peste” </w:t>
      </w:r>
      <w:r>
        <w:rPr>
          <w:color w:val="000000"/>
          <w:spacing w:val="0"/>
          <w:w w:val="100"/>
          <w:position w:val="0"/>
          <w:shd w:val="clear" w:color="auto" w:fill="auto"/>
          <w:lang w:val="pl-PL" w:eastAsia="pl-PL" w:bidi="pl-PL"/>
        </w:rPr>
        <w:t>— w przeci</w:t>
        <w:softHyphen/>
        <w:t xml:space="preserve">wieństwie do swego kolegi J.-P.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nie rozumie wymo</w:t>
        <w:softHyphen/>
        <w:t xml:space="preserve">gów sceny i nie może być uważany za pisarza dramatycznego Oto jeszcze jeden dowód, że nawet najbardziej aktualny temat </w:t>
      </w:r>
    </w:p>
    <w:p>
      <w:pPr>
        <w:pStyle w:val="Style36"/>
        <w:keepNext w:val="0"/>
        <w:keepLines w:val="0"/>
        <w:widowControl w:val="0"/>
        <w:shd w:val="clear" w:color="auto" w:fill="auto"/>
        <w:bidi w:val="0"/>
        <w:spacing w:before="0" w:after="0" w:line="216" w:lineRule="auto"/>
        <w:ind w:left="140" w:right="0" w:firstLine="0"/>
        <w:jc w:val="both"/>
      </w:pPr>
      <w:r>
        <w:rPr>
          <w:color w:val="000000"/>
          <w:spacing w:val="0"/>
          <w:w w:val="100"/>
          <w:position w:val="0"/>
          <w:shd w:val="clear" w:color="auto" w:fill="auto"/>
          <w:lang w:val="pl-PL" w:eastAsia="pl-PL" w:bidi="pl-PL"/>
        </w:rPr>
        <w:t>i najlepsza inscenizacja nie zdołają zastąpić prawdziwego ta</w:t>
        <w:softHyphen/>
        <w:t>lentu dramatycznego.</w:t>
      </w:r>
    </w:p>
    <w:p>
      <w:pPr>
        <w:pStyle w:val="Style10"/>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160" w:right="0" w:firstLine="180"/>
        <w:jc w:val="both"/>
      </w:pPr>
      <w:r>
        <w:rPr>
          <w:color w:val="000000"/>
          <w:spacing w:val="0"/>
          <w:w w:val="100"/>
          <w:position w:val="0"/>
          <w:shd w:val="clear" w:color="auto" w:fill="auto"/>
          <w:lang w:val="pl-PL" w:eastAsia="pl-PL" w:bidi="pl-PL"/>
        </w:rPr>
        <w:t xml:space="preserve">Mała sala teatralna w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fr-FR" w:eastAsia="fr-FR" w:bidi="fr-FR"/>
        </w:rPr>
        <w:t xml:space="preserve">Grevin </w:t>
      </w:r>
      <w:r>
        <w:rPr>
          <w:color w:val="000000"/>
          <w:spacing w:val="0"/>
          <w:w w:val="100"/>
          <w:position w:val="0"/>
          <w:shd w:val="clear" w:color="auto" w:fill="auto"/>
          <w:lang w:val="pl-PL" w:eastAsia="pl-PL" w:bidi="pl-PL"/>
        </w:rPr>
        <w:t xml:space="preserve">już po raz drugi w tym sezonie gości teatr Arlekina </w:t>
      </w:r>
      <w:r>
        <w:rPr>
          <w:color w:val="000000"/>
          <w:spacing w:val="0"/>
          <w:w w:val="100"/>
          <w:position w:val="0"/>
          <w:shd w:val="clear" w:color="auto" w:fill="auto"/>
          <w:lang w:val="fr-FR" w:eastAsia="fr-FR" w:bidi="fr-FR"/>
        </w:rPr>
        <w:t xml:space="preserve">Xavier de Courville, </w:t>
      </w:r>
      <w:r>
        <w:rPr>
          <w:color w:val="000000"/>
          <w:spacing w:val="0"/>
          <w:w w:val="100"/>
          <w:position w:val="0"/>
          <w:shd w:val="clear" w:color="auto" w:fill="auto"/>
          <w:lang w:val="pl-PL" w:eastAsia="pl-PL" w:bidi="pl-PL"/>
        </w:rPr>
        <w:t xml:space="preserve">zwany również </w:t>
      </w:r>
      <w:r>
        <w:rPr>
          <w:color w:val="000000"/>
          <w:spacing w:val="0"/>
          <w:w w:val="100"/>
          <w:position w:val="0"/>
          <w:shd w:val="clear" w:color="auto" w:fill="auto"/>
          <w:lang w:val="fr-FR" w:eastAsia="fr-FR" w:bidi="fr-FR"/>
        </w:rPr>
        <w:t xml:space="preserve">„Théâtre </w:t>
      </w:r>
      <w:r>
        <w:rPr>
          <w:color w:val="000000"/>
          <w:spacing w:val="0"/>
          <w:w w:val="100"/>
          <w:position w:val="0"/>
          <w:shd w:val="clear" w:color="auto" w:fill="auto"/>
          <w:lang w:val="pl-PL" w:eastAsia="pl-PL" w:bidi="pl-PL"/>
        </w:rPr>
        <w:t xml:space="preserve">Joli”. Założony około 50 lat temu </w:t>
      </w:r>
      <w:r>
        <w:rPr>
          <w:color w:val="000000"/>
          <w:spacing w:val="0"/>
          <w:w w:val="100"/>
          <w:position w:val="0"/>
          <w:shd w:val="clear" w:color="auto" w:fill="auto"/>
          <w:lang w:val="fr-FR" w:eastAsia="fr-FR" w:bidi="fr-FR"/>
        </w:rPr>
        <w:t xml:space="preserve">Théâtre d’Arlequin </w:t>
      </w:r>
      <w:r>
        <w:rPr>
          <w:color w:val="000000"/>
          <w:spacing w:val="0"/>
          <w:w w:val="100"/>
          <w:position w:val="0"/>
          <w:shd w:val="clear" w:color="auto" w:fill="auto"/>
          <w:lang w:val="pl-PL" w:eastAsia="pl-PL" w:bidi="pl-PL"/>
        </w:rPr>
        <w:t>przez cały czas swego istnienia stara się zachować i utrzymać coraz bardziej zapominany dziś rodzaj teatru. Program, skła</w:t>
        <w:softHyphen/>
        <w:t>dający się z szeregu krótkich scen, może być często bogatszy od jednego długiego przedstawienia. Teatr Arlekina odznacza się przede wszystkim różnorodnością. Od starych piosenek lu</w:t>
        <w:softHyphen/>
        <w:t>dowych poprzez sceny z opery XVIII w., operetki ub. stulecia, aż do dzieł współczesnych autorów. Od dawnej pantominy po</w:t>
        <w:softHyphen/>
        <w:t>przez balet klasyczny aż do dzieł realistycznych, żaden rodzaj teatru nie jest mu obcy.</w:t>
      </w:r>
    </w:p>
    <w:p>
      <w:pPr>
        <w:pStyle w:val="Style36"/>
        <w:keepNext w:val="0"/>
        <w:keepLines w:val="0"/>
        <w:widowControl w:val="0"/>
        <w:shd w:val="clear" w:color="auto" w:fill="auto"/>
        <w:bidi w:val="0"/>
        <w:spacing w:before="0" w:after="0" w:line="216" w:lineRule="auto"/>
        <w:ind w:left="160" w:right="0" w:firstLine="180"/>
        <w:jc w:val="both"/>
      </w:pPr>
      <w:r>
        <w:rPr>
          <w:color w:val="000000"/>
          <w:spacing w:val="0"/>
          <w:w w:val="100"/>
          <w:position w:val="0"/>
          <w:shd w:val="clear" w:color="auto" w:fill="auto"/>
          <w:lang w:val="fr-FR" w:eastAsia="fr-FR" w:bidi="fr-FR"/>
        </w:rPr>
        <w:t xml:space="preserve">Xavier de Courville </w:t>
      </w:r>
      <w:r>
        <w:rPr>
          <w:color w:val="000000"/>
          <w:spacing w:val="0"/>
          <w:w w:val="100"/>
          <w:position w:val="0"/>
          <w:shd w:val="clear" w:color="auto" w:fill="auto"/>
          <w:lang w:val="pl-PL" w:eastAsia="pl-PL" w:bidi="pl-PL"/>
        </w:rPr>
        <w:t xml:space="preserve">dał nam w tym roku dwa przedstawienia. Pierwsze składa się najpierw z kilku starych i współczesnych piosenek, później z 5-ciu bajek </w:t>
      </w:r>
      <w:r>
        <w:rPr>
          <w:color w:val="000000"/>
          <w:spacing w:val="0"/>
          <w:w w:val="100"/>
          <w:position w:val="0"/>
          <w:shd w:val="clear" w:color="auto" w:fill="auto"/>
          <w:lang w:val="fr-FR" w:eastAsia="fr-FR" w:bidi="fr-FR"/>
        </w:rPr>
        <w:t xml:space="preserve">La Fontaine’a, </w:t>
      </w:r>
      <w:r>
        <w:rPr>
          <w:color w:val="000000"/>
          <w:spacing w:val="0"/>
          <w:w w:val="100"/>
          <w:position w:val="0"/>
          <w:shd w:val="clear" w:color="auto" w:fill="auto"/>
          <w:lang w:val="pl-PL" w:eastAsia="pl-PL" w:bidi="pl-PL"/>
        </w:rPr>
        <w:t xml:space="preserve">wśród których przede wszystkim wymienić należy „La </w:t>
      </w:r>
      <w:r>
        <w:rPr>
          <w:color w:val="000000"/>
          <w:spacing w:val="0"/>
          <w:w w:val="100"/>
          <w:position w:val="0"/>
          <w:shd w:val="clear" w:color="auto" w:fill="auto"/>
          <w:lang w:val="fr-FR" w:eastAsia="fr-FR" w:bidi="fr-FR"/>
        </w:rPr>
        <w:t xml:space="preserve">Cigale </w:t>
      </w:r>
      <w:r>
        <w:rPr>
          <w:color w:val="000000"/>
          <w:spacing w:val="0"/>
          <w:w w:val="100"/>
          <w:position w:val="0"/>
          <w:shd w:val="clear" w:color="auto" w:fill="auto"/>
          <w:lang w:val="pl-PL" w:eastAsia="pl-PL" w:bidi="pl-PL"/>
        </w:rPr>
        <w:t xml:space="preserve">et La Fourmie”, nieznane dotychczas dzieło Offenbacha, i wreszcie z 5 piosenek — 5 kontrastów z muzyką Cassadessus, </w:t>
      </w:r>
      <w:r>
        <w:rPr>
          <w:color w:val="000000"/>
          <w:spacing w:val="0"/>
          <w:w w:val="100"/>
          <w:position w:val="0"/>
          <w:shd w:val="clear" w:color="auto" w:fill="auto"/>
          <w:lang w:val="fr-FR" w:eastAsia="fr-FR" w:bidi="fr-FR"/>
        </w:rPr>
        <w:t xml:space="preserve">Rameau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Auber. </w:t>
      </w:r>
      <w:r>
        <w:rPr>
          <w:color w:val="000000"/>
          <w:spacing w:val="0"/>
          <w:w w:val="100"/>
          <w:position w:val="0"/>
          <w:shd w:val="clear" w:color="auto" w:fill="auto"/>
          <w:lang w:val="pl-PL" w:eastAsia="pl-PL" w:bidi="pl-PL"/>
        </w:rPr>
        <w:t xml:space="preserve">W programie drugiego przedstawienia znajdujemy: „La </w:t>
      </w:r>
      <w:r>
        <w:rPr>
          <w:color w:val="000000"/>
          <w:spacing w:val="0"/>
          <w:w w:val="100"/>
          <w:position w:val="0"/>
          <w:shd w:val="clear" w:color="auto" w:fill="auto"/>
          <w:lang w:val="fr-FR" w:eastAsia="fr-FR" w:bidi="fr-FR"/>
        </w:rPr>
        <w:t xml:space="preserve">Cantate du Café” J. S. </w:t>
      </w:r>
      <w:r>
        <w:rPr>
          <w:color w:val="000000"/>
          <w:spacing w:val="0"/>
          <w:w w:val="100"/>
          <w:position w:val="0"/>
          <w:shd w:val="clear" w:color="auto" w:fill="auto"/>
          <w:lang w:val="pl-PL" w:eastAsia="pl-PL" w:bidi="pl-PL"/>
        </w:rPr>
        <w:t xml:space="preserve">Bacha, „ </w:t>
      </w:r>
      <w:r>
        <w:rPr>
          <w:color w:val="000000"/>
          <w:spacing w:val="0"/>
          <w:w w:val="100"/>
          <w:position w:val="0"/>
          <w:shd w:val="clear" w:color="auto" w:fill="auto"/>
          <w:lang w:val="fr-FR" w:eastAsia="fr-FR" w:bidi="fr-FR"/>
        </w:rPr>
        <w:t xml:space="preserve">Le Combat de Tancrède et de Clorinde” Monteverdi, „Le Ruban Egaré” </w:t>
      </w:r>
      <w:r>
        <w:rPr>
          <w:color w:val="000000"/>
          <w:spacing w:val="0"/>
          <w:w w:val="100"/>
          <w:position w:val="0"/>
          <w:shd w:val="clear" w:color="auto" w:fill="auto"/>
          <w:lang w:val="pl-PL" w:eastAsia="pl-PL" w:bidi="pl-PL"/>
        </w:rPr>
        <w:t xml:space="preserve">Mozarta i „M. </w:t>
      </w:r>
      <w:r>
        <w:rPr>
          <w:color w:val="000000"/>
          <w:spacing w:val="0"/>
          <w:w w:val="100"/>
          <w:position w:val="0"/>
          <w:shd w:val="clear" w:color="auto" w:fill="auto"/>
          <w:lang w:val="fr-FR" w:eastAsia="fr-FR" w:bidi="fr-FR"/>
        </w:rPr>
        <w:t xml:space="preserve">Choufleuri restera chez lui le...” </w:t>
      </w:r>
      <w:r>
        <w:rPr>
          <w:color w:val="000000"/>
          <w:spacing w:val="0"/>
          <w:w w:val="100"/>
          <w:position w:val="0"/>
          <w:shd w:val="clear" w:color="auto" w:fill="auto"/>
          <w:lang w:val="pl-PL" w:eastAsia="pl-PL" w:bidi="pl-PL"/>
        </w:rPr>
        <w:t>Offenbacha.</w:t>
      </w:r>
    </w:p>
    <w:p>
      <w:pPr>
        <w:pStyle w:val="Style36"/>
        <w:keepNext w:val="0"/>
        <w:keepLines w:val="0"/>
        <w:widowControl w:val="0"/>
        <w:shd w:val="clear" w:color="auto" w:fill="auto"/>
        <w:bidi w:val="0"/>
        <w:spacing w:before="0" w:after="0" w:line="216" w:lineRule="auto"/>
        <w:ind w:left="160" w:right="0" w:firstLine="180"/>
        <w:jc w:val="both"/>
      </w:pPr>
      <w:r>
        <w:rPr>
          <w:color w:val="000000"/>
          <w:spacing w:val="0"/>
          <w:w w:val="100"/>
          <w:position w:val="0"/>
          <w:shd w:val="clear" w:color="auto" w:fill="auto"/>
          <w:lang w:val="pl-PL" w:eastAsia="pl-PL" w:bidi="pl-PL"/>
        </w:rPr>
        <w:t xml:space="preserve">Obydwa przedstawienia pomyślane i zmontowane przez </w:t>
      </w:r>
      <w:r>
        <w:rPr>
          <w:color w:val="000000"/>
          <w:spacing w:val="0"/>
          <w:w w:val="100"/>
          <w:position w:val="0"/>
          <w:shd w:val="clear" w:color="auto" w:fill="auto"/>
          <w:lang w:val="fr-FR" w:eastAsia="fr-FR" w:bidi="fr-FR"/>
        </w:rPr>
        <w:t>Xa</w:t>
        <w:softHyphen/>
        <w:t xml:space="preserve">vier de Courville </w:t>
      </w:r>
      <w:r>
        <w:rPr>
          <w:color w:val="000000"/>
          <w:spacing w:val="0"/>
          <w:w w:val="100"/>
          <w:position w:val="0"/>
          <w:shd w:val="clear" w:color="auto" w:fill="auto"/>
          <w:lang w:val="pl-PL" w:eastAsia="pl-PL" w:bidi="pl-PL"/>
        </w:rPr>
        <w:t xml:space="preserve">przy pomocy </w:t>
      </w:r>
      <w:r>
        <w:rPr>
          <w:color w:val="000000"/>
          <w:spacing w:val="0"/>
          <w:w w:val="100"/>
          <w:position w:val="0"/>
          <w:shd w:val="clear" w:color="auto" w:fill="auto"/>
          <w:lang w:val="fr-FR" w:eastAsia="fr-FR" w:bidi="fr-FR"/>
        </w:rPr>
        <w:t xml:space="preserve">Jacqueline Pianavia </w:t>
      </w:r>
      <w:r>
        <w:rPr>
          <w:color w:val="000000"/>
          <w:spacing w:val="0"/>
          <w:w w:val="100"/>
          <w:position w:val="0"/>
          <w:shd w:val="clear" w:color="auto" w:fill="auto"/>
          <w:lang w:val="pl-PL" w:eastAsia="pl-PL" w:bidi="pl-PL"/>
        </w:rPr>
        <w:t xml:space="preserve">— stanowią przykład, do jakich rezultatów może doprowadzić prawdziwe umiłowanie teatru, połączone z dużą kulturą i jak przy pomocy minimalnych środków można zrobić doskonałe przedstawienie. Wśród nowych sztuk wymienić należy ,Le </w:t>
      </w:r>
      <w:r>
        <w:rPr>
          <w:color w:val="000000"/>
          <w:spacing w:val="0"/>
          <w:w w:val="100"/>
          <w:position w:val="0"/>
          <w:shd w:val="clear" w:color="auto" w:fill="auto"/>
          <w:lang w:val="fr-FR" w:eastAsia="fr-FR" w:bidi="fr-FR"/>
        </w:rPr>
        <w:t xml:space="preserve">Voleur d’Enfants” Jean Supervielle, </w:t>
      </w:r>
      <w:r>
        <w:rPr>
          <w:color w:val="000000"/>
          <w:spacing w:val="0"/>
          <w:w w:val="100"/>
          <w:position w:val="0"/>
          <w:shd w:val="clear" w:color="auto" w:fill="auto"/>
          <w:lang w:val="pl-PL" w:eastAsia="pl-PL" w:bidi="pl-PL"/>
        </w:rPr>
        <w:t xml:space="preserve">starannie wystawiona w teatrze </w:t>
      </w:r>
      <w:r>
        <w:rPr>
          <w:color w:val="000000"/>
          <w:spacing w:val="0"/>
          <w:w w:val="100"/>
          <w:position w:val="0"/>
          <w:shd w:val="clear" w:color="auto" w:fill="auto"/>
          <w:lang w:val="fr-FR" w:eastAsia="fr-FR" w:bidi="fr-FR"/>
        </w:rPr>
        <w:t xml:space="preserve">Oeuvre </w:t>
      </w:r>
      <w:r>
        <w:rPr>
          <w:color w:val="000000"/>
          <w:spacing w:val="0"/>
          <w:w w:val="100"/>
          <w:position w:val="0"/>
          <w:shd w:val="clear" w:color="auto" w:fill="auto"/>
          <w:lang w:val="pl-PL" w:eastAsia="pl-PL" w:bidi="pl-PL"/>
        </w:rPr>
        <w:t xml:space="preserve">przez Raymond </w:t>
      </w:r>
      <w:r>
        <w:rPr>
          <w:color w:val="000000"/>
          <w:spacing w:val="0"/>
          <w:w w:val="100"/>
          <w:position w:val="0"/>
          <w:shd w:val="clear" w:color="auto" w:fill="auto"/>
          <w:lang w:val="fr-FR" w:eastAsia="fr-FR" w:bidi="fr-FR"/>
        </w:rPr>
        <w:t xml:space="preserve">Rouleau, </w:t>
      </w:r>
      <w:r>
        <w:rPr>
          <w:color w:val="000000"/>
          <w:spacing w:val="0"/>
          <w:w w:val="100"/>
          <w:position w:val="0"/>
          <w:shd w:val="clear" w:color="auto" w:fill="auto"/>
          <w:lang w:val="pl-PL" w:eastAsia="pl-PL" w:bidi="pl-PL"/>
        </w:rPr>
        <w:t xml:space="preserve">„107 </w:t>
      </w:r>
      <w:r>
        <w:rPr>
          <w:color w:val="000000"/>
          <w:spacing w:val="0"/>
          <w:w w:val="100"/>
          <w:position w:val="0"/>
          <w:shd w:val="clear" w:color="auto" w:fill="auto"/>
          <w:lang w:val="fr-FR" w:eastAsia="fr-FR" w:bidi="fr-FR"/>
        </w:rPr>
        <w:t xml:space="preserve">minutes” Stève Passeur, </w:t>
      </w:r>
      <w:r>
        <w:rPr>
          <w:color w:val="000000"/>
          <w:spacing w:val="0"/>
          <w:w w:val="100"/>
          <w:position w:val="0"/>
          <w:shd w:val="clear" w:color="auto" w:fill="auto"/>
          <w:lang w:val="pl-PL" w:eastAsia="pl-PL" w:bidi="pl-PL"/>
        </w:rPr>
        <w:t xml:space="preserve">znakomite przedstawienie, zmontowane przez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 xml:space="preserve">Jamois w teatrze Montparnasse —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 xml:space="preserve">Baty i przede wszystkim </w:t>
      </w:r>
      <w:r>
        <w:rPr>
          <w:color w:val="000000"/>
          <w:spacing w:val="0"/>
          <w:w w:val="100"/>
          <w:position w:val="0"/>
          <w:shd w:val="clear" w:color="auto" w:fill="auto"/>
          <w:lang w:val="fr-FR" w:eastAsia="fr-FR" w:bidi="fr-FR"/>
        </w:rPr>
        <w:t xml:space="preserve">„Ardèle ou la Marguerite” </w:t>
      </w:r>
      <w:r>
        <w:rPr>
          <w:color w:val="000000"/>
          <w:spacing w:val="0"/>
          <w:w w:val="100"/>
          <w:position w:val="0"/>
          <w:shd w:val="clear" w:color="auto" w:fill="auto"/>
          <w:lang w:val="pl-PL" w:eastAsia="pl-PL" w:bidi="pl-PL"/>
        </w:rPr>
        <w:t>Jean Anouilha.</w:t>
      </w:r>
    </w:p>
    <w:p>
      <w:pPr>
        <w:pStyle w:val="Style36"/>
        <w:keepNext w:val="0"/>
        <w:keepLines w:val="0"/>
        <w:widowControl w:val="0"/>
        <w:shd w:val="clear" w:color="auto" w:fill="auto"/>
        <w:bidi w:val="0"/>
        <w:spacing w:before="0" w:after="0" w:line="216" w:lineRule="auto"/>
        <w:ind w:left="160" w:right="0" w:firstLine="180"/>
        <w:jc w:val="both"/>
      </w:pPr>
      <w:r>
        <w:rPr>
          <w:color w:val="000000"/>
          <w:spacing w:val="0"/>
          <w:w w:val="100"/>
          <w:position w:val="0"/>
          <w:shd w:val="clear" w:color="auto" w:fill="auto"/>
          <w:lang w:val="pl-PL" w:eastAsia="pl-PL" w:bidi="pl-PL"/>
        </w:rPr>
        <w:t xml:space="preserve">Kończąc rok temu </w:t>
      </w:r>
      <w:r>
        <w:rPr>
          <w:color w:val="000000"/>
          <w:spacing w:val="0"/>
          <w:w w:val="100"/>
          <w:position w:val="0"/>
          <w:shd w:val="clear" w:color="auto" w:fill="auto"/>
          <w:lang w:val="fr-FR" w:eastAsia="fr-FR" w:bidi="fr-FR"/>
        </w:rPr>
        <w:t xml:space="preserve">„Invitation au Château” Jean Anouilh </w:t>
      </w:r>
      <w:r>
        <w:rPr>
          <w:color w:val="000000"/>
          <w:spacing w:val="0"/>
          <w:w w:val="100"/>
          <w:position w:val="0"/>
          <w:shd w:val="clear" w:color="auto" w:fill="auto"/>
          <w:lang w:val="pl-PL" w:eastAsia="pl-PL" w:bidi="pl-PL"/>
        </w:rPr>
        <w:t>chciał dodać na afiszu dopisek: komedia intrygi. Komedia in</w:t>
        <w:softHyphen/>
        <w:t>trygi, która swego czasu cieszyła się wyjątkowo dużym powo</w:t>
        <w:softHyphen/>
        <w:t>dzeniem — szczególnie we Włoszech i Hiszpanii — poszła od dłuższego czasu w zapomnienie. Zarzucano jej, że operuje oso</w:t>
        <w:softHyphen/>
        <w:t>bami konwencjonalnymi, i że charaktery jej postaci są sztucz</w:t>
        <w:softHyphen/>
        <w:t>ne. Teatr XIX wieku zwrócił się w kierunku realizmu. Postawił sobie za zadanie przeniesienie na scenę „prawdziwych” postaci, wziętych z codziennego życia. Dziś niektórzy pisarze, odsuwając się od przesadnego realizmu oraz nie chcąc dopuścić do wpro</w:t>
        <w:softHyphen/>
        <w:t>wadzenia na scenę dyskusji na tematy polityczne i społeczne, od czasu do czasu wracają do komedii intrygi. Anouilh od po</w:t>
        <w:softHyphen/>
        <w:t>czątku swej twórczości literackiej wykazywał duże zaintereso</w:t>
        <w:softHyphen/>
        <w:t xml:space="preserve">wanie dla tego rodzaju teatru. „Bal </w:t>
      </w:r>
      <w:r>
        <w:rPr>
          <w:color w:val="000000"/>
          <w:spacing w:val="0"/>
          <w:w w:val="100"/>
          <w:position w:val="0"/>
          <w:shd w:val="clear" w:color="auto" w:fill="auto"/>
          <w:lang w:val="fr-FR" w:eastAsia="fr-FR" w:bidi="fr-FR"/>
        </w:rPr>
        <w:t xml:space="preserve">des Voleurs” </w:t>
      </w:r>
      <w:r>
        <w:rPr>
          <w:color w:val="000000"/>
          <w:spacing w:val="0"/>
          <w:w w:val="100"/>
          <w:position w:val="0"/>
          <w:shd w:val="clear" w:color="auto" w:fill="auto"/>
          <w:lang w:val="pl-PL" w:eastAsia="pl-PL" w:bidi="pl-PL"/>
        </w:rPr>
        <w:t>jest znakomitą</w:t>
        <w:br w:type="page"/>
      </w:r>
      <w:r>
        <w:rPr>
          <w:color w:val="000000"/>
          <w:spacing w:val="0"/>
          <w:w w:val="100"/>
          <w:position w:val="0"/>
          <w:shd w:val="clear" w:color="auto" w:fill="auto"/>
          <w:lang w:val="pl-PL" w:eastAsia="pl-PL" w:bidi="pl-PL"/>
        </w:rPr>
        <w:t xml:space="preserve">komedią z tego zakresu. Po </w:t>
      </w:r>
      <w:r>
        <w:rPr>
          <w:color w:val="000000"/>
          <w:spacing w:val="0"/>
          <w:w w:val="100"/>
          <w:position w:val="0"/>
          <w:shd w:val="clear" w:color="auto" w:fill="auto"/>
          <w:lang w:val="fr-FR" w:eastAsia="fr-FR" w:bidi="fr-FR"/>
        </w:rPr>
        <w:t xml:space="preserve">„Invitation au Château”, „Ardèle ou la Marguerite” </w:t>
      </w:r>
      <w:r>
        <w:rPr>
          <w:color w:val="000000"/>
          <w:spacing w:val="0"/>
          <w:w w:val="100"/>
          <w:position w:val="0"/>
          <w:shd w:val="clear" w:color="auto" w:fill="auto"/>
          <w:lang w:val="pl-PL" w:eastAsia="pl-PL" w:bidi="pl-PL"/>
        </w:rPr>
        <w:t>jest do pewnego stopnia dalszym krokiem na tej drodze.</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Nowa sztuka nie może być jednak zaliczona w poczet pogod</w:t>
        <w:softHyphen/>
        <w:t>nych i beztroskich komedii. Obfituje ona w szereg momentów o wysokim napięciu dramatycznym. Niewielu autorów może po</w:t>
        <w:softHyphen/>
        <w:t>zwolić sobie na tego rodzaju eksperyment. Włączenie do wo</w:t>
        <w:softHyphen/>
        <w:t>dewilu scen dramatycznych bez naruszenia konstrukcji sztuki i tempa akcji jest zadaniem nad wyraz trudnym. Anouilh wy</w:t>
        <w:softHyphen/>
        <w:t xml:space="preserve">wiązał się z niego znakomicie. </w:t>
      </w:r>
      <w:r>
        <w:rPr>
          <w:color w:val="000000"/>
          <w:spacing w:val="0"/>
          <w:w w:val="100"/>
          <w:position w:val="0"/>
          <w:shd w:val="clear" w:color="auto" w:fill="auto"/>
          <w:lang w:val="fr-FR" w:eastAsia="fr-FR" w:bidi="fr-FR"/>
        </w:rPr>
        <w:t xml:space="preserve">„Ardèle ou la Marguerite” </w:t>
      </w:r>
      <w:r>
        <w:rPr>
          <w:color w:val="000000"/>
          <w:spacing w:val="0"/>
          <w:w w:val="100"/>
          <w:position w:val="0"/>
          <w:shd w:val="clear" w:color="auto" w:fill="auto"/>
          <w:lang w:val="pl-PL" w:eastAsia="pl-PL" w:bidi="pl-PL"/>
        </w:rPr>
        <w:t>tworzy zwartą całość, i od kilku miesięcy cieszy się niesłabnącym po</w:t>
        <w:softHyphen/>
        <w:t xml:space="preserve">wodzeniem na scenie teatru </w:t>
      </w:r>
      <w:r>
        <w:rPr>
          <w:color w:val="000000"/>
          <w:spacing w:val="0"/>
          <w:w w:val="100"/>
          <w:position w:val="0"/>
          <w:shd w:val="clear" w:color="auto" w:fill="auto"/>
          <w:lang w:val="fr-FR" w:eastAsia="fr-FR" w:bidi="fr-FR"/>
        </w:rPr>
        <w:t>Comédie des Champs Elysées.</w:t>
      </w:r>
    </w:p>
    <w:p>
      <w:pPr>
        <w:pStyle w:val="Style10"/>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 prawdziwą przyjemnością można już dziś twierdzić, że wy</w:t>
        <w:softHyphen/>
        <w:t xml:space="preserve">siłki </w:t>
      </w:r>
      <w:r>
        <w:rPr>
          <w:color w:val="000000"/>
          <w:spacing w:val="0"/>
          <w:w w:val="100"/>
          <w:position w:val="0"/>
          <w:shd w:val="clear" w:color="auto" w:fill="auto"/>
          <w:lang w:val="fr-FR" w:eastAsia="fr-FR" w:bidi="fr-FR"/>
        </w:rPr>
        <w:t xml:space="preserve">p. Pierre-Aimé </w:t>
      </w:r>
      <w:r>
        <w:rPr>
          <w:color w:val="000000"/>
          <w:spacing w:val="0"/>
          <w:w w:val="100"/>
          <w:position w:val="0"/>
          <w:shd w:val="clear" w:color="auto" w:fill="auto"/>
          <w:lang w:val="pl-PL" w:eastAsia="pl-PL" w:bidi="pl-PL"/>
        </w:rPr>
        <w:t>Touchard, mające na celu zreorganizowa</w:t>
        <w:softHyphen/>
        <w:t xml:space="preserve">nie Komedii Francuskiej </w:t>
      </w: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i przywrócenie jej dawnej świetności, zostały uwieńczone pełnym powodzeniem</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Przede wszystkim nowemu administratorowi udało się zre</w:t>
        <w:softHyphen/>
        <w:t>konstruować zespół. Powoli większość wybitniejszych artystów którzy opuścili Dom Moliera dwa lata temu, znalazła się z po</w:t>
        <w:softHyphen/>
        <w:t xml:space="preserve">wrotem na deskach pierwszego teatru Francji. Przed paroma miesiącami powrócił do Komedii Francuskiej </w:t>
      </w:r>
      <w:r>
        <w:rPr>
          <w:color w:val="000000"/>
          <w:spacing w:val="0"/>
          <w:w w:val="100"/>
          <w:position w:val="0"/>
          <w:shd w:val="clear" w:color="auto" w:fill="auto"/>
          <w:lang w:val="fr-FR" w:eastAsia="fr-FR" w:bidi="fr-FR"/>
        </w:rPr>
        <w:t xml:space="preserve">Aimé </w:t>
      </w:r>
      <w:r>
        <w:rPr>
          <w:color w:val="000000"/>
          <w:spacing w:val="0"/>
          <w:w w:val="100"/>
          <w:position w:val="0"/>
          <w:shd w:val="clear" w:color="auto" w:fill="auto"/>
          <w:lang w:val="pl-PL" w:eastAsia="pl-PL" w:bidi="pl-PL"/>
        </w:rPr>
        <w:t xml:space="preserve">Clariond, a kilka dni temu mieliśmy możność ponownie usłyszeć wspaniałą dykcję Marie Bell w „Fedrze” Racina. Równocześnie zespół uzupełniono nowymi siłami. W ślad za </w:t>
      </w:r>
      <w:r>
        <w:rPr>
          <w:color w:val="000000"/>
          <w:spacing w:val="0"/>
          <w:w w:val="100"/>
          <w:position w:val="0"/>
          <w:shd w:val="clear" w:color="auto" w:fill="auto"/>
          <w:lang w:val="fr-FR" w:eastAsia="fr-FR" w:bidi="fr-FR"/>
        </w:rPr>
        <w:t xml:space="preserve">Pierre Brasseur </w:t>
      </w:r>
      <w:r>
        <w:rPr>
          <w:color w:val="000000"/>
          <w:spacing w:val="0"/>
          <w:w w:val="100"/>
          <w:position w:val="0"/>
          <w:shd w:val="clear" w:color="auto" w:fill="auto"/>
          <w:lang w:val="pl-PL" w:eastAsia="pl-PL" w:bidi="pl-PL"/>
        </w:rPr>
        <w:t xml:space="preserve">i Jean Davy w szeregach Komedii Francuskiej znaleźli się </w:t>
      </w:r>
      <w:r>
        <w:rPr>
          <w:color w:val="000000"/>
          <w:spacing w:val="0"/>
          <w:w w:val="100"/>
          <w:position w:val="0"/>
          <w:shd w:val="clear" w:color="auto" w:fill="auto"/>
          <w:lang w:val="fr-FR" w:eastAsia="fr-FR" w:bidi="fr-FR"/>
        </w:rPr>
        <w:t>Pierre Blan</w:t>
        <w:softHyphen/>
        <w:t xml:space="preserve">chard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Rollan. Po załatwieniu pierwszych trudności z personelem, trzeba było zająć się repertuarem. I tu również zaobserwować możemy znaczną poprawę i to zarówno pod względem jakości przedstawień jak i urozmaicenia repertuaru</w:t>
      </w:r>
    </w:p>
    <w:p>
      <w:pPr>
        <w:pStyle w:val="Style36"/>
        <w:keepNext w:val="0"/>
        <w:keepLines w:val="0"/>
        <w:widowControl w:val="0"/>
        <w:shd w:val="clear" w:color="auto" w:fill="auto"/>
        <w:bidi w:val="0"/>
        <w:spacing w:before="0" w:after="0" w:line="216" w:lineRule="auto"/>
        <w:ind w:left="0" w:right="0" w:firstLine="300"/>
        <w:jc w:val="both"/>
        <w:sectPr>
          <w:headerReference w:type="default" r:id="rId69"/>
          <w:headerReference w:type="even" r:id="rId70"/>
          <w:headerReference w:type="first" r:id="rId71"/>
          <w:footnotePr>
            <w:pos w:val="pageBottom"/>
            <w:numFmt w:val="decimal"/>
            <w:numRestart w:val="continuous"/>
            <w15:footnoteColumns w:val="1"/>
          </w:footnotePr>
          <w:pgSz w:w="6940" w:h="11270"/>
          <w:pgMar w:top="807" w:left="382" w:right="168" w:bottom="394"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sali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 xml:space="preserve">(dawna </w:t>
      </w:r>
      <w:r>
        <w:rPr>
          <w:color w:val="000000"/>
          <w:spacing w:val="0"/>
          <w:w w:val="100"/>
          <w:position w:val="0"/>
          <w:shd w:val="clear" w:color="auto" w:fill="auto"/>
          <w:lang w:val="fr-FR" w:eastAsia="fr-FR" w:bidi="fr-FR"/>
        </w:rPr>
        <w:t xml:space="preserve">Comédie Française) </w:t>
      </w:r>
      <w:r>
        <w:rPr>
          <w:color w:val="000000"/>
          <w:spacing w:val="0"/>
          <w:w w:val="100"/>
          <w:position w:val="0"/>
          <w:shd w:val="clear" w:color="auto" w:fill="auto"/>
          <w:lang w:val="pl-PL" w:eastAsia="pl-PL" w:bidi="pl-PL"/>
        </w:rPr>
        <w:t>przede wszyst</w:t>
        <w:softHyphen/>
        <w:t xml:space="preserve">kim wymienić należy nową inscenizację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de Pourceau- gnac” Moliera. W pierwszej części artykułu zdecydowanie wy</w:t>
        <w:softHyphen/>
        <w:t>stąpiłem przeciwko dającym się zauważyć tendencjom italia- nizowania. Moliera. Muszę przyznać, że inscenizacja J. Meyera często sięga do wzorów włoskich. I tak np. aptekarz w wyko</w:t>
        <w:softHyphen/>
        <w:t xml:space="preserve">naniu p. Hirsha znowu bardziej przypomina lekkiego pierrota z komedii włoskiej niż poważnego aptekarza Moliera. </w:t>
      </w:r>
      <w:r>
        <w:rPr>
          <w:color w:val="000000"/>
          <w:spacing w:val="0"/>
          <w:w w:val="100"/>
          <w:position w:val="0"/>
          <w:shd w:val="clear" w:color="auto" w:fill="auto"/>
          <w:lang w:val="fr-FR" w:eastAsia="fr-FR" w:bidi="fr-FR"/>
        </w:rPr>
        <w:t>„Mon</w:t>
        <w:softHyphen/>
        <w:t xml:space="preserve">sieur </w:t>
      </w:r>
      <w:r>
        <w:rPr>
          <w:color w:val="000000"/>
          <w:spacing w:val="0"/>
          <w:w w:val="100"/>
          <w:position w:val="0"/>
          <w:shd w:val="clear" w:color="auto" w:fill="auto"/>
          <w:lang w:val="pl-PL" w:eastAsia="pl-PL" w:bidi="pl-PL"/>
        </w:rPr>
        <w:t>de Pourceaugnac” jest jednak jedną z nielicznych komedii która, dzięki baletom i pantomimom, pozwala na wprowadze</w:t>
        <w:softHyphen/>
        <w:t>nie wzorów włoskich. Na podkreślenie zasługuje fakt, że ani przez chwilę wartości tekstu nie są poświęcone na korzyść efek</w:t>
        <w:softHyphen/>
        <w:t>tów inscenizacji. Pod tym względem Komedia Francuska bez</w:t>
        <w:softHyphen/>
        <w:t>apelacyjnie wyprzedza inne teatry. Zrozumienie autorów kla</w:t>
        <w:softHyphen/>
        <w:t>sycznych przez całą grupę jest godne podziwu. Na podkreślenie zasługuje też doskonała dykcja zespołu, — zaleta coraz rza</w:t>
        <w:softHyphen/>
        <w:t>dziej spotykana na scenach teatrów bulwarowych. Ostatnio tłumaczono mi, że zanik dykcji spowodowany jest przez nakrę canie filmów dźwiękowych przez artystów teatru. Nie przema</w:t>
        <w:softHyphen/>
        <w:t xml:space="preserve">wia mi to jednak zbytnio do przekonania. </w:t>
      </w:r>
      <w:r>
        <w:rPr>
          <w:color w:val="000000"/>
          <w:spacing w:val="0"/>
          <w:w w:val="100"/>
          <w:position w:val="0"/>
          <w:shd w:val="clear" w:color="auto" w:fill="auto"/>
          <w:lang w:val="fr-FR" w:eastAsia="fr-FR" w:bidi="fr-FR"/>
        </w:rPr>
        <w:t xml:space="preserve">Renée </w:t>
      </w:r>
      <w:r>
        <w:rPr>
          <w:color w:val="000000"/>
          <w:spacing w:val="0"/>
          <w:w w:val="100"/>
          <w:position w:val="0"/>
          <w:shd w:val="clear" w:color="auto" w:fill="auto"/>
          <w:lang w:val="pl-PL" w:eastAsia="pl-PL" w:bidi="pl-PL"/>
        </w:rPr>
        <w:t xml:space="preserve">Faure i </w:t>
      </w:r>
      <w:r>
        <w:rPr>
          <w:color w:val="000000"/>
          <w:spacing w:val="0"/>
          <w:w w:val="100"/>
          <w:position w:val="0"/>
          <w:shd w:val="clear" w:color="auto" w:fill="auto"/>
          <w:lang w:val="fr-FR" w:eastAsia="fr-FR" w:bidi="fr-FR"/>
        </w:rPr>
        <w:t>Aimé</w:t>
      </w:r>
    </w:p>
    <w:p>
      <w:pPr>
        <w:pStyle w:val="Style36"/>
        <w:keepNext w:val="0"/>
        <w:keepLines w:val="0"/>
        <w:widowControl w:val="0"/>
        <w:shd w:val="clear" w:color="auto" w:fill="auto"/>
        <w:bidi w:val="0"/>
        <w:spacing w:before="0" w:after="0" w:line="216" w:lineRule="auto"/>
        <w:ind w:left="0" w:right="0" w:firstLine="160"/>
        <w:jc w:val="both"/>
      </w:pPr>
      <w:r>
        <w:rPr>
          <w:color w:val="000000"/>
          <w:spacing w:val="0"/>
          <w:w w:val="100"/>
          <w:position w:val="0"/>
          <w:shd w:val="clear" w:color="auto" w:fill="auto"/>
          <w:lang w:val="pl-PL" w:eastAsia="pl-PL" w:bidi="pl-PL"/>
        </w:rPr>
        <w:t>Clariond często oglądaliśmy na ekranie co nie przeszkadza im w poprawnym recytowaniu Racina.</w:t>
      </w:r>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 xml:space="preserve">W sali </w:t>
      </w:r>
      <w:r>
        <w:rPr>
          <w:color w:val="000000"/>
          <w:spacing w:val="0"/>
          <w:w w:val="100"/>
          <w:position w:val="0"/>
          <w:shd w:val="clear" w:color="auto" w:fill="auto"/>
          <w:lang w:val="fr-FR" w:eastAsia="fr-FR" w:bidi="fr-FR"/>
        </w:rPr>
        <w:t xml:space="preserve">Luxembourg </w:t>
      </w:r>
      <w:r>
        <w:rPr>
          <w:color w:val="000000"/>
          <w:spacing w:val="0"/>
          <w:w w:val="100"/>
          <w:position w:val="0"/>
          <w:shd w:val="clear" w:color="auto" w:fill="auto"/>
          <w:lang w:val="pl-PL" w:eastAsia="pl-PL" w:bidi="pl-PL"/>
        </w:rPr>
        <w:t xml:space="preserve">(dawny </w:t>
      </w:r>
      <w:r>
        <w:rPr>
          <w:color w:val="000000"/>
          <w:spacing w:val="0"/>
          <w:w w:val="100"/>
          <w:position w:val="0"/>
          <w:shd w:val="clear" w:color="auto" w:fill="auto"/>
          <w:lang w:val="fr-FR" w:eastAsia="fr-FR" w:bidi="fr-FR"/>
        </w:rPr>
        <w:t xml:space="preserve">Odéon) </w:t>
      </w:r>
      <w:r>
        <w:rPr>
          <w:color w:val="000000"/>
          <w:spacing w:val="0"/>
          <w:w w:val="100"/>
          <w:position w:val="0"/>
          <w:shd w:val="clear" w:color="auto" w:fill="auto"/>
          <w:lang w:val="pl-PL" w:eastAsia="pl-PL" w:bidi="pl-PL"/>
        </w:rPr>
        <w:t>uderza rozmaitość reper</w:t>
        <w:softHyphen/>
        <w:t xml:space="preserve">tuaru. „La </w:t>
      </w:r>
      <w:r>
        <w:rPr>
          <w:color w:val="000000"/>
          <w:spacing w:val="0"/>
          <w:w w:val="100"/>
          <w:position w:val="0"/>
          <w:shd w:val="clear" w:color="auto" w:fill="auto"/>
          <w:lang w:val="fr-FR" w:eastAsia="fr-FR" w:bidi="fr-FR"/>
        </w:rPr>
        <w:t xml:space="preserve">Reine Morte” Henri de Montherlant, „L’Inconnue d’Arras” Salacrou, „Les Temps Difficiles” Edouard Bourdet, „Renaud et Armide” Jean Cocteau, „Les Mal Aimés” Mauriaca — </w:t>
      </w:r>
      <w:r>
        <w:rPr>
          <w:color w:val="000000"/>
          <w:spacing w:val="0"/>
          <w:w w:val="100"/>
          <w:position w:val="0"/>
          <w:shd w:val="clear" w:color="auto" w:fill="auto"/>
          <w:lang w:val="pl-PL" w:eastAsia="pl-PL" w:bidi="pl-PL"/>
        </w:rPr>
        <w:t xml:space="preserve">trudno więcej wymagać od zespołu, który równocześnie musi obsłużyć klasyczny repertuar sali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Pod względem in</w:t>
        <w:softHyphen/>
        <w:t>scenizacji, duży wysiłek włożono w zmodernizowanie panują</w:t>
        <w:softHyphen/>
        <w:t xml:space="preserve">cych dotychczas w Komedii Francuskiej szablonów. Pod tym względem niejedno pozostaje jeszcze do zrobienia. Aktorzy przyzwyczajeni do grania Racina i Corneilla mają tendencję do deklamowania, co np. w sztukach </w:t>
      </w:r>
      <w:r>
        <w:rPr>
          <w:color w:val="000000"/>
          <w:spacing w:val="0"/>
          <w:w w:val="100"/>
          <w:position w:val="0"/>
          <w:shd w:val="clear" w:color="auto" w:fill="auto"/>
          <w:lang w:val="fr-FR" w:eastAsia="fr-FR" w:bidi="fr-FR"/>
        </w:rPr>
        <w:t xml:space="preserve">Montherlant </w:t>
      </w:r>
      <w:r>
        <w:rPr>
          <w:color w:val="000000"/>
          <w:spacing w:val="0"/>
          <w:w w:val="100"/>
          <w:position w:val="0"/>
          <w:shd w:val="clear" w:color="auto" w:fill="auto"/>
          <w:lang w:val="pl-PL" w:eastAsia="pl-PL" w:bidi="pl-PL"/>
        </w:rPr>
        <w:t xml:space="preserve">niezawsze robi dobre wrażenie. Duże talenty jak np. Marie Bell, </w:t>
      </w:r>
      <w:r>
        <w:rPr>
          <w:color w:val="000000"/>
          <w:spacing w:val="0"/>
          <w:w w:val="100"/>
          <w:position w:val="0"/>
          <w:shd w:val="clear" w:color="auto" w:fill="auto"/>
          <w:lang w:val="fr-FR" w:eastAsia="fr-FR" w:bidi="fr-FR"/>
        </w:rPr>
        <w:t xml:space="preserve">Renée </w:t>
      </w:r>
      <w:r>
        <w:rPr>
          <w:color w:val="000000"/>
          <w:spacing w:val="0"/>
          <w:w w:val="100"/>
          <w:position w:val="0"/>
          <w:shd w:val="clear" w:color="auto" w:fill="auto"/>
          <w:lang w:val="pl-PL" w:eastAsia="pl-PL" w:bidi="pl-PL"/>
        </w:rPr>
        <w:t xml:space="preserve">Faure, </w:t>
      </w:r>
      <w:r>
        <w:rPr>
          <w:color w:val="000000"/>
          <w:spacing w:val="0"/>
          <w:w w:val="100"/>
          <w:position w:val="0"/>
          <w:shd w:val="clear" w:color="auto" w:fill="auto"/>
          <w:lang w:val="fr-FR" w:eastAsia="fr-FR" w:bidi="fr-FR"/>
        </w:rPr>
        <w:t xml:space="preserve">Aimé </w:t>
      </w:r>
      <w:r>
        <w:rPr>
          <w:color w:val="000000"/>
          <w:spacing w:val="0"/>
          <w:w w:val="100"/>
          <w:position w:val="0"/>
          <w:shd w:val="clear" w:color="auto" w:fill="auto"/>
          <w:lang w:val="pl-PL" w:eastAsia="pl-PL" w:bidi="pl-PL"/>
        </w:rPr>
        <w:t>Clariond potrafią bez trudu uwolnić się od tych naleciałości — u innych tendencja do deklamacji wciąż jeszcze pokutuje.</w:t>
      </w:r>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Trudno jednak żądać od wszystkich doskonałości. Pomimo drobnych usterek śmiało już dziś można powiedzieć, że kryzys Komedii Francuskiej należy do przeszłości i że odzyskała ona w całej pełni przodujące stanowisko w teatrze francuskim.</w:t>
      </w:r>
    </w:p>
    <w:p>
      <w:pPr>
        <w:pStyle w:val="Style10"/>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tabs>
          <w:tab w:pos="3982" w:val="left"/>
        </w:tabs>
        <w:bidi w:val="0"/>
        <w:spacing w:before="0" w:after="0" w:line="218" w:lineRule="auto"/>
        <w:ind w:left="0" w:right="0" w:firstLine="340"/>
        <w:jc w:val="both"/>
      </w:pPr>
      <w:r>
        <w:rPr>
          <w:color w:val="000000"/>
          <w:spacing w:val="0"/>
          <w:w w:val="100"/>
          <w:position w:val="0"/>
          <w:shd w:val="clear" w:color="auto" w:fill="auto"/>
          <w:lang w:val="pl-PL" w:eastAsia="pl-PL" w:bidi="pl-PL"/>
        </w:rPr>
        <w:t xml:space="preserve">Na zakończenie trudno nie wspomnieć choć w kilku słowach o śmierci Christian Bćrard. — Około 15 lat temu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po</w:t>
        <w:softHyphen/>
        <w:t xml:space="preserve">wierzył mu wykonanie dekoracji i kostiumów do </w:t>
      </w:r>
      <w:r>
        <w:rPr>
          <w:color w:val="000000"/>
          <w:spacing w:val="0"/>
          <w:w w:val="100"/>
          <w:position w:val="0"/>
          <w:shd w:val="clear" w:color="auto" w:fill="auto"/>
          <w:lang w:val="fr-FR" w:eastAsia="fr-FR" w:bidi="fr-FR"/>
        </w:rPr>
        <w:t xml:space="preserve">„Ecole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Femmes”. </w:t>
      </w:r>
      <w:r>
        <w:rPr>
          <w:color w:val="000000"/>
          <w:spacing w:val="0"/>
          <w:w w:val="100"/>
          <w:position w:val="0"/>
          <w:shd w:val="clear" w:color="auto" w:fill="auto"/>
          <w:lang w:val="pl-PL" w:eastAsia="pl-PL" w:bidi="pl-PL"/>
        </w:rPr>
        <w:t xml:space="preserve">Od tego czasu Bćrard stał się jednym z najbardziej wziętych dekoratorów scen paryskich. Wyróżniał się on zawsze głębokim zrozumieniem teatru.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twierdzi, że przy jego pomocy nie zawahałby się wystawić nawet „Maksym de La </w:t>
      </w:r>
      <w:r>
        <w:rPr>
          <w:color w:val="000000"/>
          <w:spacing w:val="0"/>
          <w:w w:val="100"/>
          <w:position w:val="0"/>
          <w:shd w:val="clear" w:color="auto" w:fill="auto"/>
          <w:lang w:val="fr-FR" w:eastAsia="fr-FR" w:bidi="fr-FR"/>
        </w:rPr>
        <w:t xml:space="preserve">Rochefoucauld”. </w:t>
      </w:r>
      <w:r>
        <w:rPr>
          <w:color w:val="000000"/>
          <w:spacing w:val="0"/>
          <w:w w:val="100"/>
          <w:position w:val="0"/>
          <w:shd w:val="clear" w:color="auto" w:fill="auto"/>
          <w:lang w:val="pl-PL" w:eastAsia="pl-PL" w:bidi="pl-PL"/>
        </w:rPr>
        <w:t>To zrozumienie: teatru łączyło się z dużym wy</w:t>
        <w:softHyphen/>
        <w:t xml:space="preserve">czuciem poezji. Kostiumy i dekoracje projektowane przez niego wybornie podkreślały charaktery postaci i atmosferę panującą na scenie. Uczeń </w:t>
      </w:r>
      <w:r>
        <w:rPr>
          <w:color w:val="000000"/>
          <w:spacing w:val="0"/>
          <w:w w:val="100"/>
          <w:position w:val="0"/>
          <w:shd w:val="clear" w:color="auto" w:fill="auto"/>
          <w:lang w:val="fr-FR" w:eastAsia="fr-FR" w:bidi="fr-FR"/>
        </w:rPr>
        <w:t xml:space="preserve">Villarda, </w:t>
      </w:r>
      <w:r>
        <w:rPr>
          <w:color w:val="000000"/>
          <w:spacing w:val="0"/>
          <w:w w:val="100"/>
          <w:position w:val="0"/>
          <w:shd w:val="clear" w:color="auto" w:fill="auto"/>
          <w:lang w:val="pl-PL" w:eastAsia="pl-PL" w:bidi="pl-PL"/>
        </w:rPr>
        <w:t>Bćrard odznaczał się dużym wyczu</w:t>
        <w:softHyphen/>
        <w:t>ciem koloru. Z jego śmiercią Francja traci jednego z najlep</w:t>
        <w:softHyphen/>
        <w:t>szych dekoratorów.</w:t>
        <w:tab/>
        <w:t xml:space="preserve">, </w:t>
      </w:r>
      <w:r>
        <w:rPr>
          <w:color w:val="000000"/>
          <w:spacing w:val="0"/>
          <w:w w:val="100"/>
          <w:position w:val="0"/>
          <w:shd w:val="clear" w:color="auto" w:fill="auto"/>
          <w:lang w:val="fr-FR" w:eastAsia="fr-FR" w:bidi="fr-FR"/>
        </w:rPr>
        <w:t>nvivorm</w:t>
      </w:r>
    </w:p>
    <w:p>
      <w:pPr>
        <w:pStyle w:val="Style52"/>
        <w:keepNext w:val="0"/>
        <w:keepLines w:val="0"/>
        <w:widowControl w:val="0"/>
        <w:pBdr>
          <w:bottom w:val="single" w:sz="4" w:space="0" w:color="auto"/>
        </w:pBdr>
        <w:shd w:val="clear" w:color="auto" w:fill="auto"/>
        <w:bidi w:val="0"/>
        <w:spacing w:before="0" w:after="380" w:line="180" w:lineRule="auto"/>
        <w:ind w:left="0" w:right="660" w:firstLine="0"/>
        <w:jc w:val="right"/>
      </w:pPr>
      <w:r>
        <w:rPr>
          <w:color w:val="000000"/>
          <w:spacing w:val="0"/>
          <w:w w:val="100"/>
          <w:position w:val="0"/>
          <w:shd w:val="clear" w:color="auto" w:fill="auto"/>
          <w:lang w:val="pl-PL" w:eastAsia="pl-PL" w:bidi="pl-PL"/>
        </w:rPr>
        <w:t>Tadeusz HEINRICH.</w:t>
      </w:r>
    </w:p>
    <w:p>
      <w:pPr>
        <w:pStyle w:val="Style5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rPr>
          <w:sz w:val="17"/>
          <w:szCs w:val="17"/>
        </w:rPr>
        <w:sectPr>
          <w:headerReference w:type="default" r:id="rId72"/>
          <w:headerReference w:type="even" r:id="rId73"/>
          <w:footnotePr>
            <w:pos w:val="pageBottom"/>
            <w:numFmt w:val="decimal"/>
            <w:numRestart w:val="continuous"/>
            <w15:footnoteColumns w:val="1"/>
          </w:footnotePr>
          <w:pgSz w:w="6940" w:h="11270"/>
          <w:pgMar w:top="807" w:left="382" w:right="168" w:bottom="394" w:header="0" w:footer="3" w:gutter="0"/>
          <w:cols w:space="720"/>
          <w:noEndnote/>
          <w:rtlGutter w:val="0"/>
          <w:docGrid w:linePitch="360"/>
        </w:sectPr>
      </w:pPr>
      <w:r>
        <w:rPr>
          <w:rFonts w:ascii="Arial" w:eastAsia="Arial" w:hAnsi="Arial" w:cs="Arial"/>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color w:val="000000"/>
          <w:spacing w:val="0"/>
          <w:w w:val="60"/>
          <w:position w:val="0"/>
          <w:sz w:val="54"/>
          <w:szCs w:val="54"/>
          <w:shd w:val="clear" w:color="auto" w:fill="auto"/>
          <w:lang w:val="pl-PL" w:eastAsia="pl-PL" w:bidi="pl-PL"/>
        </w:rPr>
        <w:t>SKŁADNICA KSIĄŻKI POLSKIEJ</w:t>
        <w:br/>
      </w:r>
      <w:r>
        <w:rPr>
          <w:rFonts w:ascii="Arial" w:eastAsia="Arial" w:hAnsi="Arial" w:cs="Arial"/>
          <w:color w:val="000000"/>
          <w:spacing w:val="0"/>
          <w:w w:val="100"/>
          <w:position w:val="0"/>
          <w:sz w:val="20"/>
          <w:szCs w:val="20"/>
          <w:shd w:val="clear" w:color="auto" w:fill="auto"/>
          <w:lang w:val="pl-PL" w:eastAsia="pl-PL" w:bidi="pl-PL"/>
        </w:rPr>
        <w:t xml:space="preserve">w BUENOS AIRES, </w:t>
      </w:r>
      <w:r>
        <w:rPr>
          <w:rFonts w:ascii="Arial" w:eastAsia="Arial" w:hAnsi="Arial" w:cs="Arial"/>
          <w:color w:val="000000"/>
          <w:spacing w:val="0"/>
          <w:w w:val="100"/>
          <w:position w:val="0"/>
          <w:sz w:val="20"/>
          <w:szCs w:val="20"/>
          <w:shd w:val="clear" w:color="auto" w:fill="auto"/>
          <w:lang w:val="la-001" w:eastAsia="la-001" w:bidi="la-001"/>
        </w:rPr>
        <w:t xml:space="preserve">Av. Leandro </w:t>
      </w:r>
      <w:r>
        <w:rPr>
          <w:rFonts w:ascii="Arial" w:eastAsia="Arial" w:hAnsi="Arial" w:cs="Arial"/>
          <w:color w:val="000000"/>
          <w:spacing w:val="0"/>
          <w:w w:val="100"/>
          <w:position w:val="0"/>
          <w:sz w:val="20"/>
          <w:szCs w:val="20"/>
          <w:shd w:val="clear" w:color="auto" w:fill="auto"/>
          <w:lang w:val="pl-PL" w:eastAsia="pl-PL" w:bidi="pl-PL"/>
        </w:rPr>
        <w:t>N. Alem. 641</w:t>
        <w:br/>
      </w:r>
      <w:r>
        <w:rPr>
          <w:b w:val="0"/>
          <w:bCs w:val="0"/>
          <w:color w:val="000000"/>
          <w:spacing w:val="0"/>
          <w:w w:val="100"/>
          <w:position w:val="0"/>
          <w:sz w:val="17"/>
          <w:szCs w:val="17"/>
          <w:shd w:val="clear" w:color="auto" w:fill="auto"/>
          <w:lang w:val="pl-PL" w:eastAsia="pl-PL" w:bidi="pl-PL"/>
        </w:rPr>
        <w:t>zapewnia emigrantowi stały dopływ dobrej polskiej</w:t>
        <w:br/>
        <w:t>lektury oraz najpoważniejszych polskich czasopism</w:t>
        <w:br/>
        <w:t xml:space="preserve">wychodzących na emigracji, m. in. </w:t>
      </w:r>
      <w:r>
        <w:rPr>
          <w:b w:val="0"/>
          <w:bCs w:val="0"/>
          <w:i/>
          <w:iCs/>
          <w:color w:val="000000"/>
          <w:spacing w:val="0"/>
          <w:w w:val="100"/>
          <w:position w:val="0"/>
          <w:sz w:val="17"/>
          <w:szCs w:val="17"/>
          <w:shd w:val="clear" w:color="auto" w:fill="auto"/>
          <w:lang w:val="pl-PL" w:eastAsia="pl-PL" w:bidi="pl-PL"/>
        </w:rPr>
        <w:t>KULTURY,</w:t>
        <w:br/>
        <w:t>WIADOMOŚCI i ORŁA BIAŁEGO.</w:t>
      </w:r>
    </w:p>
    <w:p>
      <w:pPr>
        <w:pStyle w:val="Style10"/>
        <w:keepNext w:val="0"/>
        <w:keepLines w:val="0"/>
        <w:widowControl w:val="0"/>
        <w:shd w:val="clear" w:color="auto" w:fill="auto"/>
        <w:bidi w:val="0"/>
        <w:spacing w:before="0" w:after="0" w:line="0" w:lineRule="atLeast"/>
        <w:ind w:left="0" w:right="0" w:firstLine="0"/>
        <w:jc w:val="left"/>
        <w:rPr>
          <w:sz w:val="122"/>
          <w:szCs w:val="122"/>
        </w:rPr>
      </w:pPr>
      <w:r>
        <w:rPr>
          <w:rFonts w:ascii="Times New Roman" w:eastAsia="Times New Roman" w:hAnsi="Times New Roman" w:cs="Times New Roman"/>
          <w:color w:val="000000"/>
          <w:spacing w:val="0"/>
          <w:w w:val="100"/>
          <w:position w:val="0"/>
          <w:sz w:val="122"/>
          <w:szCs w:val="122"/>
          <w:shd w:val="clear" w:color="auto" w:fill="auto"/>
          <w:lang w:val="pl-PL" w:eastAsia="pl-PL" w:bidi="pl-PL"/>
        </w:rPr>
        <w:t>Pamiętnik</w:t>
      </w:r>
    </w:p>
    <w:p>
      <w:pPr>
        <w:pStyle w:val="Style10"/>
        <w:keepNext w:val="0"/>
        <w:keepLines w:val="0"/>
        <w:widowControl w:val="0"/>
        <w:shd w:val="clear" w:color="auto" w:fill="auto"/>
        <w:bidi w:val="0"/>
        <w:spacing w:before="0" w:after="340" w:line="144" w:lineRule="exact"/>
        <w:ind w:left="370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c</w:t>
      </w:r>
    </w:p>
    <w:p>
      <w:pPr>
        <w:pStyle w:val="Style10"/>
        <w:keepNext w:val="0"/>
        <w:keepLines w:val="0"/>
        <w:widowControl w:val="0"/>
        <w:shd w:val="clear" w:color="auto" w:fill="auto"/>
        <w:bidi w:val="0"/>
        <w:spacing w:before="0" w:after="180" w:line="298" w:lineRule="auto"/>
        <w:ind w:left="0" w:right="0" w:firstLine="0"/>
        <w:jc w:val="center"/>
        <w:rPr>
          <w:sz w:val="76"/>
          <w:szCs w:val="76"/>
        </w:rPr>
        <w:sectPr>
          <w:headerReference w:type="default" r:id="rId74"/>
          <w:headerReference w:type="even" r:id="rId75"/>
          <w:footnotePr>
            <w:pos w:val="pageBottom"/>
            <w:numFmt w:val="decimal"/>
            <w:numRestart w:val="continuous"/>
            <w15:footnoteColumns w:val="1"/>
          </w:footnotePr>
          <w:pgSz w:w="6940" w:h="11270"/>
          <w:pgMar w:top="807" w:left="382" w:right="168" w:bottom="394" w:header="379" w:footer="3" w:gutter="0"/>
          <w:pgNumType w:start="91"/>
          <w:cols w:space="720"/>
          <w:noEndnote/>
          <w:rtlGutter w:val="0"/>
          <w:docGrid w:linePitch="360"/>
        </w:sect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Zjazdu Naukowego</w:t>
        <w:br/>
        <w:t>w Monachium</w:t>
        <w:br/>
        <w:t>28. VIII. 1948 r.</w:t>
      </w:r>
    </w:p>
    <w:p>
      <w:pPr>
        <w:pStyle w:val="Style52"/>
        <w:keepNext w:val="0"/>
        <w:keepLines w:val="0"/>
        <w:widowControl w:val="0"/>
        <w:shd w:val="clear" w:color="auto" w:fill="auto"/>
        <w:bidi w:val="0"/>
        <w:spacing w:before="0" w:after="0" w:line="240" w:lineRule="auto"/>
        <w:ind w:left="340" w:right="0" w:firstLine="220"/>
        <w:jc w:val="both"/>
        <w:rPr>
          <w:sz w:val="17"/>
          <w:szCs w:val="17"/>
        </w:rPr>
      </w:pPr>
      <w:r>
        <w:rPr>
          <w:b w:val="0"/>
          <w:bCs w:val="0"/>
          <w:i/>
          <w:iCs/>
          <w:color w:val="000000"/>
          <w:spacing w:val="0"/>
          <w:w w:val="100"/>
          <w:position w:val="0"/>
          <w:sz w:val="17"/>
          <w:szCs w:val="17"/>
          <w:shd w:val="clear" w:color="auto" w:fill="auto"/>
          <w:lang w:val="pl-PL" w:eastAsia="pl-PL" w:bidi="pl-PL"/>
        </w:rPr>
        <w:t>28 i 29 VIII 1948 r. odbyt się w Monachium Zjazd Naukowy, zorganizowany przez Koło Profesorów i Asystentów Uniwersy</w:t>
        <w:softHyphen/>
        <w:t>teckich. Celem Zjazdu była popularyzacja wyników prac nauko</w:t>
        <w:softHyphen/>
        <w:t>wych. Warto podkreślić, że polscy pracownicy naukowi w Niem</w:t>
        <w:softHyphen/>
        <w:t>czech znajdują się w sytuacji, uniemdżliwiającej właściwą pracę naukową z powodu braku książek i konieczności pracy zarobko</w:t>
        <w:softHyphen/>
        <w:t>wej, niezwiązanej z nauką.</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tych warunkach, oraz z uwagi na raczej popularyzacyjny charakter wygłoszonych referatów, mo</w:t>
        <w:softHyphen/>
        <w:t>że się wydawać słuszną uwaga, że właściwiej byłoby tu mówić o pracy kulturalnej, niż naukowej, oczywiście z dodatkiem, że ten stan rzeczy jest wynikiem ograniczenia do minimum pomocy dla polskich środowisk w Niemczech, które chciałyby posiadać prawo do nazywania się naukowymi.</w:t>
      </w:r>
    </w:p>
    <w:p>
      <w:pPr>
        <w:pStyle w:val="Style52"/>
        <w:keepNext w:val="0"/>
        <w:keepLines w:val="0"/>
        <w:widowControl w:val="0"/>
        <w:shd w:val="clear" w:color="auto" w:fill="auto"/>
        <w:bidi w:val="0"/>
        <w:spacing w:before="0" w:after="100" w:line="240" w:lineRule="auto"/>
        <w:ind w:left="340" w:right="0" w:firstLine="220"/>
        <w:jc w:val="both"/>
        <w:rPr>
          <w:sz w:val="17"/>
          <w:szCs w:val="17"/>
        </w:rPr>
      </w:pPr>
      <w:r>
        <w:rPr>
          <w:b w:val="0"/>
          <w:bCs w:val="0"/>
          <w:i/>
          <w:iCs/>
          <w:color w:val="000000"/>
          <w:spacing w:val="0"/>
          <w:w w:val="100"/>
          <w:position w:val="0"/>
          <w:sz w:val="17"/>
          <w:szCs w:val="17"/>
          <w:shd w:val="clear" w:color="auto" w:fill="auto"/>
          <w:lang w:val="pl-PL" w:eastAsia="pl-PL" w:bidi="pl-PL"/>
        </w:rPr>
        <w:t>Korzystając z propozycji wydawnictwa „KULTURA”, Koło Profesorów i Asystentów w Monachium oddaje do jego dyspo</w:t>
        <w:softHyphen/>
        <w:t>zycji streszczenia wygłoszonych na Zjeżdzie referatów. Z żalem musimy zrezygnować z ogłoszenia referatów dr E. Góry „O strukturze cząsteczek elementarnych", gdyż autor, wezwany na</w:t>
        <w:softHyphen/>
        <w:t xml:space="preserve">gle do Stanów Zjednoczonych, nie miał możności dostarczenia nam swego referatu, oraz </w:t>
      </w:r>
      <w:r>
        <w:rPr>
          <w:b w:val="0"/>
          <w:bCs w:val="0"/>
          <w:i/>
          <w:iCs/>
          <w:color w:val="000000"/>
          <w:spacing w:val="0"/>
          <w:w w:val="100"/>
          <w:position w:val="0"/>
          <w:sz w:val="17"/>
          <w:szCs w:val="17"/>
          <w:shd w:val="clear" w:color="auto" w:fill="auto"/>
          <w:lang w:val="fr-FR" w:eastAsia="fr-FR" w:bidi="fr-FR"/>
        </w:rPr>
        <w:t xml:space="preserve">prof. </w:t>
      </w:r>
      <w:r>
        <w:rPr>
          <w:b w:val="0"/>
          <w:bCs w:val="0"/>
          <w:i/>
          <w:iCs/>
          <w:color w:val="000000"/>
          <w:spacing w:val="0"/>
          <w:w w:val="100"/>
          <w:position w:val="0"/>
          <w:sz w:val="17"/>
          <w:szCs w:val="17"/>
          <w:shd w:val="clear" w:color="auto" w:fill="auto"/>
          <w:lang w:val="pl-PL" w:eastAsia="pl-PL" w:bidi="pl-PL"/>
        </w:rPr>
        <w:t>prof. dr W. Fedukowicza, który nie mógł nam na czas dostarczyć streszczenia referatu ,,0 wpły</w:t>
        <w:softHyphen/>
        <w:t>wie prądów błądzących na rezultaty obserwacji magnetycznych'’ z powodu przeciążenia ważnymi spratcami społecznymi.</w:t>
      </w:r>
    </w:p>
    <w:p>
      <w:pPr>
        <w:pStyle w:val="Style52"/>
        <w:keepNext w:val="0"/>
        <w:keepLines w:val="0"/>
        <w:widowControl w:val="0"/>
        <w:shd w:val="clear" w:color="auto" w:fill="auto"/>
        <w:bidi w:val="0"/>
        <w:spacing w:before="0" w:after="0" w:line="240" w:lineRule="auto"/>
        <w:ind w:left="0" w:right="660" w:firstLine="0"/>
        <w:jc w:val="right"/>
        <w:rPr>
          <w:sz w:val="17"/>
          <w:szCs w:val="17"/>
        </w:rPr>
      </w:pPr>
      <w:r>
        <w:rPr>
          <w:b w:val="0"/>
          <w:bCs w:val="0"/>
          <w:i/>
          <w:iCs/>
          <w:color w:val="000000"/>
          <w:spacing w:val="0"/>
          <w:w w:val="100"/>
          <w:position w:val="0"/>
          <w:sz w:val="17"/>
          <w:szCs w:val="17"/>
          <w:shd w:val="clear" w:color="auto" w:fill="auto"/>
          <w:lang w:val="pl-PL" w:eastAsia="pl-PL" w:bidi="pl-PL"/>
        </w:rPr>
        <w:t>Koło Polskich Profesorów</w:t>
      </w:r>
    </w:p>
    <w:p>
      <w:pPr>
        <w:pStyle w:val="Style52"/>
        <w:keepNext w:val="0"/>
        <w:keepLines w:val="0"/>
        <w:widowControl w:val="0"/>
        <w:shd w:val="clear" w:color="auto" w:fill="auto"/>
        <w:bidi w:val="0"/>
        <w:spacing w:before="0" w:after="800" w:line="240" w:lineRule="auto"/>
        <w:ind w:left="3080" w:right="460" w:firstLine="0"/>
        <w:jc w:val="right"/>
        <w:rPr>
          <w:sz w:val="17"/>
          <w:szCs w:val="17"/>
        </w:rPr>
      </w:pPr>
      <w:r>
        <w:rPr>
          <w:b w:val="0"/>
          <w:bCs w:val="0"/>
          <w:i/>
          <w:iCs/>
          <w:color w:val="000000"/>
          <w:spacing w:val="0"/>
          <w:w w:val="100"/>
          <w:position w:val="0"/>
          <w:sz w:val="17"/>
          <w:szCs w:val="17"/>
          <w:shd w:val="clear" w:color="auto" w:fill="auto"/>
          <w:lang w:val="pl-PL" w:eastAsia="pl-PL" w:bidi="pl-PL"/>
        </w:rPr>
        <w:t>i Asystentów Uniwersyteckich w Monachium.</w:t>
      </w:r>
    </w:p>
    <w:p>
      <w:pPr>
        <w:pStyle w:val="Style33"/>
        <w:keepNext w:val="0"/>
        <w:keepLines w:val="0"/>
        <w:widowControl w:val="0"/>
        <w:shd w:val="clear" w:color="auto" w:fill="auto"/>
        <w:bidi w:val="0"/>
        <w:spacing w:before="0" w:after="0" w:line="216" w:lineRule="auto"/>
        <w:ind w:left="260" w:right="340" w:firstLine="200"/>
        <w:jc w:val="both"/>
      </w:pPr>
      <w:r>
        <w:rPr>
          <w:color w:val="000000"/>
          <w:spacing w:val="0"/>
          <w:w w:val="100"/>
          <w:position w:val="0"/>
          <w:shd w:val="clear" w:color="auto" w:fill="auto"/>
          <w:lang w:val="pl-PL" w:eastAsia="pl-PL" w:bidi="pl-PL"/>
        </w:rPr>
        <w:t>Polski Zjazd Naukowy w Monachium wywołał w swoim czasie ożywioną dyskusję prasową. Podkreślano, że to jest pierwszy zjazd na emigracji, że został zorganizowany w Niemczech nie zaś w Londynie, gdzie poza Minis</w:t>
        <w:softHyphen/>
        <w:t>terstwem Oświaty, jest tyle Instytutów, Zrzeszeń, Funduszów etc., że zor</w:t>
        <w:softHyphen/>
        <w:t>ganizowali go nie uczeni polscy, przebywający we względnie dobrych wa</w:t>
        <w:softHyphen/>
        <w:t>runkach w W. Brytanii, ale D.P., których położenie dobrze znamy, że Zjazd nie otrzymał najmniejszej pomocy od czynników «miarodajnych», że nawet nie można było wydostać paru funtów na ogłoszenie drukiem referatów zjazdowych. Dyskusja była bardzo ożywiona, ale — jak normalnie — nic z niej nie wynikło.</w:t>
      </w:r>
    </w:p>
    <w:p>
      <w:pPr>
        <w:pStyle w:val="Style33"/>
        <w:keepNext w:val="0"/>
        <w:keepLines w:val="0"/>
        <w:widowControl w:val="0"/>
        <w:shd w:val="clear" w:color="auto" w:fill="auto"/>
        <w:bidi w:val="0"/>
        <w:spacing w:before="0" w:after="100" w:line="216" w:lineRule="auto"/>
        <w:ind w:left="260" w:right="340" w:firstLine="200"/>
        <w:jc w:val="both"/>
      </w:pPr>
      <w:r>
        <w:rPr>
          <w:color w:val="000000"/>
          <w:spacing w:val="0"/>
          <w:w w:val="100"/>
          <w:position w:val="0"/>
          <w:shd w:val="clear" w:color="auto" w:fill="auto"/>
          <w:lang w:val="pl-PL" w:eastAsia="pl-PL" w:bidi="pl-PL"/>
        </w:rPr>
        <w:t>W dyskusji tej nie braliśmy udziału, natomiast podjęliśmy się wydruko</w:t>
        <w:softHyphen/>
        <w:t>wania Pamiętnika Zjazdu, jakkolwiek problematyka naukowa nie była prze</w:t>
        <w:softHyphen/>
        <w:t>widziana w planie redakcyjnym. Robimy to tym chętniej że wyżej przyto</w:t>
        <w:softHyphen/>
        <w:t>czone fakty napełniają nas optymizmem. Utwierdzają bowiem w przekona</w:t>
        <w:softHyphen/>
        <w:t>niu, że emigracja jednak, spełnia swe zadania, że są na niej ludzie, którzy w najgorszych warunkach umieją pracować dla celów ogólnych bez posady i subwencji, i że gorszące widowisko londyńskie nie jest miarodajne dla oceny całości naszej działalności. Takich przejawów jest więcej i będzie coraz więcej. Naszą ambicją, jako zespołu, będzie by zawsze wychodzić im naprzeciw i by zawsze mogły one znaleźć oddźwięk pozytywny na łamach «Kultury». Nasze trudne warunki nie pozwoliły na wydrukowanie wszystkich referatów w całości. Zamieszczamy więc obszerne streszczenia większości.</w:t>
      </w:r>
    </w:p>
    <w:p>
      <w:pPr>
        <w:pStyle w:val="Style33"/>
        <w:keepNext w:val="0"/>
        <w:keepLines w:val="0"/>
        <w:widowControl w:val="0"/>
        <w:shd w:val="clear" w:color="auto" w:fill="auto"/>
        <w:bidi w:val="0"/>
        <w:spacing w:before="0" w:after="0" w:line="240" w:lineRule="auto"/>
        <w:ind w:left="0" w:right="600" w:firstLine="0"/>
        <w:jc w:val="right"/>
      </w:pPr>
      <w:r>
        <w:rPr>
          <w:color w:val="000000"/>
          <w:spacing w:val="0"/>
          <w:w w:val="100"/>
          <w:position w:val="0"/>
          <w:shd w:val="clear" w:color="auto" w:fill="auto"/>
          <w:lang w:val="pl-PL" w:eastAsia="pl-PL" w:bidi="pl-PL"/>
        </w:rPr>
        <w:t>REDAKTOR.</w:t>
      </w:r>
      <w:r>
        <w:br w:type="page"/>
      </w:r>
    </w:p>
    <w:p>
      <w:pPr>
        <w:pStyle w:val="Style38"/>
        <w:keepNext/>
        <w:keepLines/>
        <w:widowControl w:val="0"/>
        <w:shd w:val="clear" w:color="auto" w:fill="auto"/>
        <w:bidi w:val="0"/>
        <w:spacing w:before="0" w:after="280" w:line="269" w:lineRule="auto"/>
        <w:ind w:left="320" w:right="0" w:firstLine="20"/>
        <w:jc w:val="both"/>
      </w:pPr>
      <w:bookmarkStart w:id="46" w:name="bookmark46"/>
      <w:bookmarkStart w:id="47" w:name="bookmark47"/>
      <w:r>
        <w:rPr>
          <w:color w:val="000000"/>
          <w:spacing w:val="0"/>
          <w:w w:val="100"/>
          <w:position w:val="0"/>
          <w:shd w:val="clear" w:color="auto" w:fill="auto"/>
          <w:lang w:val="pl-PL" w:eastAsia="pl-PL" w:bidi="pl-PL"/>
        </w:rPr>
        <w:t>Gospodarcze źródła współczesnego kryzysu kultury</w:t>
      </w:r>
      <w:bookmarkEnd w:id="46"/>
      <w:bookmarkEnd w:id="47"/>
    </w:p>
    <w:p>
      <w:pPr>
        <w:pStyle w:val="Style36"/>
        <w:keepNext w:val="0"/>
        <w:keepLines w:val="0"/>
        <w:widowControl w:val="0"/>
        <w:shd w:val="clear" w:color="auto" w:fill="auto"/>
        <w:bidi w:val="0"/>
        <w:spacing w:before="0" w:after="120" w:line="216" w:lineRule="auto"/>
        <w:ind w:left="0" w:right="0" w:firstLine="0"/>
        <w:jc w:val="center"/>
      </w:pPr>
      <w:r>
        <w:rPr>
          <w:color w:val="000000"/>
          <w:spacing w:val="0"/>
          <w:w w:val="100"/>
          <w:position w:val="0"/>
          <w:shd w:val="clear" w:color="auto" w:fill="auto"/>
          <w:lang w:val="pl-PL" w:eastAsia="pl-PL" w:bidi="pl-PL"/>
        </w:rPr>
        <w:t>(streszczenie)</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Zagadnienie współczesnego kryzysu kultury, którą nazywamy europejską, miało już swą obszerną literaturę przed drugą woj</w:t>
        <w:softHyphen/>
        <w:t>ną światową. Ostatnio literatura ta wzbogaciła się o szereg no</w:t>
        <w:softHyphen/>
        <w:t>wych prac, że wymienię przykładowo Roepkego, Sorokina i in. Niestety, większość prac powojennych była dla mnie niedostęp</w:t>
        <w:softHyphen/>
        <w:t>na, zaś, powołując się na prace przedwojenne, opieram się tylko na zawodnej pamięci. Niech ten drobny fakt posłuży za ilustra</w:t>
        <w:softHyphen/>
        <w:t>cję niemożliwości prawdziwej pracy naukowej tzw. Dipisów w Niemczech. Zniszczone i niedostatecznie uzupełniane biblioteki niemieckie są trudno dostępne dla obcokrajowców, gdyż nie mo</w:t>
        <w:softHyphen/>
        <w:t>gą zaspokoić nawet potrzeb nauki niemieckiej. O sprowadzaniu literatury naukowej na własny koszt nie ma, niestety, mowy.</w:t>
      </w:r>
    </w:p>
    <w:p>
      <w:pPr>
        <w:pStyle w:val="Style36"/>
        <w:keepNext w:val="0"/>
        <w:keepLines w:val="0"/>
        <w:widowControl w:val="0"/>
        <w:shd w:val="clear" w:color="auto" w:fill="auto"/>
        <w:bidi w:val="0"/>
        <w:spacing w:before="0" w:after="60" w:line="216" w:lineRule="auto"/>
        <w:ind w:left="320" w:right="0" w:firstLine="200"/>
        <w:jc w:val="both"/>
      </w:pPr>
      <w:r>
        <w:rPr>
          <w:color w:val="000000"/>
          <w:spacing w:val="0"/>
          <w:w w:val="100"/>
          <w:position w:val="0"/>
          <w:shd w:val="clear" w:color="auto" w:fill="auto"/>
          <w:lang w:val="pl-PL" w:eastAsia="pl-PL" w:bidi="pl-PL"/>
        </w:rPr>
        <w:t>Dlatego muszę się ograniczyć do dania pewnego rzutu oka na zagadnienie roli zjawisk gospodarczych we współczesnym kryzysie kultury, do wskazania pewnych powiązań, jakie łączą życie gospodarcze z innymi przejawami działalności człowieka na tle jednego współczesnego kryzysu, który możemy z wielu punktów widzenia rozpatrywać.</w:t>
      </w:r>
    </w:p>
    <w:p>
      <w:pPr>
        <w:pStyle w:val="Style10"/>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Pojęcia „kultury” i „cywilizacji” nie są, jak wiadomo, sprecy</w:t>
        <w:softHyphen/>
        <w:t>zowane i bywają używane w różnym znaczeniu, przy czym do</w:t>
        <w:softHyphen/>
        <w:t>chodzi do takich dowolności, jak używanie przez jednych ter</w:t>
        <w:softHyphen/>
        <w:t>minu „kultura” dokładnie w tym znaczeniu, w jakim inni uży</w:t>
        <w:softHyphen/>
        <w:t>wają terminu „cywilizacja” i na odwrót. Zdaję sobie sprawę z tego, że nie jest zadaniem ekonomisty ich precyzowanie, mu</w:t>
        <w:softHyphen/>
        <w:t>szę jednak wyjaśnić, o co mi chodzi w niniejszym referacie.</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Kulturą będzie dla mnie całokształt twórczości i zdolności twórczych człowieka, zarówno w dziedzinie ducha, jak i w dziedzinie materii. W tym znaczeniu możemy mówić o kulturze moralnej, o kulturze prawnej, o kulturze estetycznej, której wyrazem jest sztuka, kulturze technicznej itp.</w:t>
      </w:r>
    </w:p>
    <w:p>
      <w:pPr>
        <w:pStyle w:val="Style36"/>
        <w:keepNext w:val="0"/>
        <w:keepLines w:val="0"/>
        <w:widowControl w:val="0"/>
        <w:shd w:val="clear" w:color="auto" w:fill="auto"/>
        <w:bidi w:val="0"/>
        <w:spacing w:before="0" w:after="0" w:line="216" w:lineRule="auto"/>
        <w:ind w:left="320" w:right="0" w:firstLine="200"/>
        <w:jc w:val="both"/>
        <w:sectPr>
          <w:footnotePr>
            <w:pos w:val="pageBottom"/>
            <w:numFmt w:val="decimal"/>
            <w:numRestart w:val="continuous"/>
            <w15:footnoteColumns w:val="1"/>
          </w:footnotePr>
          <w:pgSz w:w="6940" w:h="11270"/>
          <w:pgMar w:top="828" w:left="280" w:right="269" w:bottom="502" w:header="400" w:footer="3" w:gutter="0"/>
          <w:cols w:space="720"/>
          <w:noEndnote/>
          <w:rtlGutter w:val="0"/>
          <w:docGrid w:linePitch="360"/>
        </w:sectPr>
      </w:pPr>
      <w:r>
        <w:rPr>
          <w:color w:val="000000"/>
          <w:spacing w:val="0"/>
          <w:w w:val="100"/>
          <w:position w:val="0"/>
          <w:shd w:val="clear" w:color="auto" w:fill="auto"/>
          <w:lang w:val="pl-PL" w:eastAsia="pl-PL" w:bidi="pl-PL"/>
        </w:rPr>
        <w:t>Przemiany gospodarcze ostatnich dwu stuleci związane są z tymi wszystkimi dziedzinami twórczości ludzkiej i wydaj e mi się, że wszystkie te dziedziny dotknięte są przesileniem, wyra</w:t>
        <w:softHyphen/>
      </w:r>
    </w:p>
    <w:p>
      <w:pPr>
        <w:pStyle w:val="Style36"/>
        <w:keepNext w:val="0"/>
        <w:keepLines w:val="0"/>
        <w:widowControl w:val="0"/>
        <w:shd w:val="clear" w:color="auto" w:fill="auto"/>
        <w:bidi w:val="0"/>
        <w:spacing w:before="0" w:after="0" w:line="216" w:lineRule="auto"/>
        <w:ind w:left="320" w:right="0" w:firstLine="0"/>
        <w:jc w:val="both"/>
      </w:pPr>
      <w:r>
        <w:rPr>
          <w:color w:val="000000"/>
          <w:spacing w:val="0"/>
          <w:w w:val="100"/>
          <w:position w:val="0"/>
          <w:shd w:val="clear" w:color="auto" w:fill="auto"/>
          <w:lang w:val="pl-PL" w:eastAsia="pl-PL" w:bidi="pl-PL"/>
        </w:rPr>
        <w:t>żającym się w powszechnym niezadowoleniu z istniejącego sta</w:t>
        <w:softHyphen/>
        <w:t>nu rzeczy i zależnie od reakcji osobistych wywołującym dąże</w:t>
        <w:softHyphen/>
        <w:t>nie do przemian rewolucyjnych lub poczucie beznadziejności i biernego pesymizmu.</w:t>
      </w:r>
    </w:p>
    <w:p>
      <w:pPr>
        <w:pStyle w:val="Style36"/>
        <w:keepNext w:val="0"/>
        <w:keepLines w:val="0"/>
        <w:widowControl w:val="0"/>
        <w:shd w:val="clear" w:color="auto" w:fill="auto"/>
        <w:bidi w:val="0"/>
        <w:spacing w:before="0" w:after="0" w:line="218" w:lineRule="auto"/>
        <w:ind w:left="340" w:right="0" w:firstLine="180"/>
        <w:jc w:val="both"/>
      </w:pPr>
      <w:r>
        <w:rPr>
          <w:color w:val="000000"/>
          <w:spacing w:val="0"/>
          <w:w w:val="100"/>
          <w:position w:val="0"/>
          <w:shd w:val="clear" w:color="auto" w:fill="auto"/>
          <w:lang w:val="pl-PL" w:eastAsia="pl-PL" w:bidi="pl-PL"/>
        </w:rPr>
        <w:t>Zadanie, jakie sobie postawiłem, polega na próbie określe</w:t>
        <w:softHyphen/>
        <w:t>nia wpływu współczesnego życia gospodarczego na całokształt twórczości ludzkiej z jednej strony, a z drugiej strony wpływu myśli ludzkiej na życie gospodarcze.</w:t>
      </w:r>
    </w:p>
    <w:p>
      <w:pPr>
        <w:pStyle w:val="Style36"/>
        <w:keepNext w:val="0"/>
        <w:keepLines w:val="0"/>
        <w:widowControl w:val="0"/>
        <w:shd w:val="clear" w:color="auto" w:fill="auto"/>
        <w:bidi w:val="0"/>
        <w:spacing w:before="0" w:after="40" w:line="218" w:lineRule="auto"/>
        <w:ind w:left="340" w:right="0" w:firstLine="180"/>
        <w:jc w:val="both"/>
      </w:pPr>
      <w:r>
        <w:rPr>
          <w:color w:val="000000"/>
          <w:spacing w:val="0"/>
          <w:w w:val="100"/>
          <w:position w:val="0"/>
          <w:shd w:val="clear" w:color="auto" w:fill="auto"/>
          <w:lang w:val="pl-PL" w:eastAsia="pl-PL" w:bidi="pl-PL"/>
        </w:rPr>
        <w:t>O ile bowiem przy powiązaniu objawów przesilenia we wszy</w:t>
        <w:softHyphen/>
        <w:t>stkich dziedzinach skłonni jesteśmy na polu działalności gos</w:t>
        <w:softHyphen/>
        <w:t>podarczej i stylu życia, narzuconego przez gospodarcze prze</w:t>
        <w:softHyphen/>
        <w:t>miany, upatrywać jedną z głównych przyczyn przesilenia, o tyle jest rzeczą jasną, że przemiany te były wywołane nie tylko zdobyczami wiedzy technicznej, a może nawet nie przede wszy</w:t>
        <w:softHyphen/>
        <w:t>stkim zdobyczami wiedzy technicznej, lecz jednostronnością myśli ludzkiej, gdyż sam rozwój wiedzy technicznej przypisać można wielkim prądom racjonalizmu, kierującego myśl ludzką ku naukom przyrodniczym.</w:t>
      </w:r>
    </w:p>
    <w:p>
      <w:pPr>
        <w:pStyle w:val="Style36"/>
        <w:keepNext w:val="0"/>
        <w:keepLines w:val="0"/>
        <w:widowControl w:val="0"/>
        <w:shd w:val="clear" w:color="auto" w:fill="auto"/>
        <w:bidi w:val="0"/>
        <w:spacing w:before="0" w:after="40" w:line="216" w:lineRule="auto"/>
        <w:ind w:left="340" w:right="0" w:firstLine="180"/>
        <w:jc w:val="both"/>
      </w:pPr>
      <w:r>
        <w:rPr>
          <w:color w:val="000000"/>
          <w:spacing w:val="0"/>
          <w:w w:val="100"/>
          <w:position w:val="0"/>
          <w:shd w:val="clear" w:color="auto" w:fill="auto"/>
          <w:lang w:val="pl-PL" w:eastAsia="pl-PL" w:bidi="pl-PL"/>
        </w:rPr>
        <w:t>żyjemy w okresie, pozostającym pod wpływem myśli racjo</w:t>
        <w:softHyphen/>
        <w:t xml:space="preserve">nalistycznej, której produktem był indywidualizm i liberalizm. Najogólniej powiedzieć można, że </w:t>
      </w:r>
      <w:r>
        <w:rPr>
          <w:color w:val="000000"/>
          <w:spacing w:val="0"/>
          <w:w w:val="100"/>
          <w:position w:val="0"/>
          <w:shd w:val="clear" w:color="auto" w:fill="auto"/>
          <w:lang w:val="la-001" w:eastAsia="la-001" w:bidi="la-001"/>
        </w:rPr>
        <w:t xml:space="preserve">„ratio” </w:t>
      </w:r>
      <w:r>
        <w:rPr>
          <w:color w:val="000000"/>
          <w:spacing w:val="0"/>
          <w:w w:val="100"/>
          <w:position w:val="0"/>
          <w:shd w:val="clear" w:color="auto" w:fill="auto"/>
          <w:lang w:val="pl-PL" w:eastAsia="pl-PL" w:bidi="pl-PL"/>
        </w:rPr>
        <w:t>miała wystarczyć do zapewnienia szczęścia jednostki i wystarczać do wytłumaczenia nakazów moralnych, które mają znaczenie czysto użytkowe i służyć zapewnieniu ludziom najlepszych warunków życia.</w:t>
      </w:r>
    </w:p>
    <w:p>
      <w:pPr>
        <w:pStyle w:val="Style36"/>
        <w:keepNext w:val="0"/>
        <w:keepLines w:val="0"/>
        <w:widowControl w:val="0"/>
        <w:shd w:val="clear" w:color="auto" w:fill="auto"/>
        <w:bidi w:val="0"/>
        <w:spacing w:before="0" w:after="40" w:line="218" w:lineRule="auto"/>
        <w:ind w:left="340" w:right="0" w:firstLine="180"/>
        <w:jc w:val="both"/>
      </w:pPr>
      <w:r>
        <w:rPr>
          <w:color w:val="000000"/>
          <w:spacing w:val="0"/>
          <w:w w:val="100"/>
          <w:position w:val="0"/>
          <w:shd w:val="clear" w:color="auto" w:fill="auto"/>
          <w:lang w:val="pl-PL" w:eastAsia="pl-PL" w:bidi="pl-PL"/>
        </w:rPr>
        <w:t>Po doświadczeniach ostatnich 150 lat wydaje się nam dziw</w:t>
        <w:softHyphen/>
        <w:t>ne, jak wielką wiarę przywiązywano do rozumu ludzkiego, jako źródła moralności. Warto jednak zacytować powiedzenie ekono</w:t>
        <w:softHyphen/>
        <w:t xml:space="preserve">misty francuskiego Jana Baptysty </w:t>
      </w:r>
      <w:r>
        <w:rPr>
          <w:color w:val="000000"/>
          <w:spacing w:val="0"/>
          <w:w w:val="100"/>
          <w:position w:val="0"/>
          <w:shd w:val="clear" w:color="auto" w:fill="auto"/>
          <w:lang w:val="fr-FR" w:eastAsia="fr-FR" w:bidi="fr-FR"/>
        </w:rPr>
        <w:t xml:space="preserve">Say’a, </w:t>
      </w:r>
      <w:r>
        <w:rPr>
          <w:color w:val="000000"/>
          <w:spacing w:val="0"/>
          <w:w w:val="100"/>
          <w:position w:val="0"/>
          <w:shd w:val="clear" w:color="auto" w:fill="auto"/>
          <w:lang w:val="pl-PL" w:eastAsia="pl-PL" w:bidi="pl-PL"/>
        </w:rPr>
        <w:t>charakteryzującego poglądy pierwszych liberałów: „najlepszą podstawą wychowa</w:t>
        <w:softHyphen/>
        <w:t>nia moralnego jest dobry traktat ekonomii politycznej”.</w:t>
      </w:r>
    </w:p>
    <w:p>
      <w:pPr>
        <w:pStyle w:val="Style36"/>
        <w:keepNext w:val="0"/>
        <w:keepLines w:val="0"/>
        <w:widowControl w:val="0"/>
        <w:shd w:val="clear" w:color="auto" w:fill="auto"/>
        <w:bidi w:val="0"/>
        <w:spacing w:before="0" w:after="0" w:line="216" w:lineRule="auto"/>
        <w:ind w:left="340" w:right="0" w:firstLine="180"/>
        <w:jc w:val="both"/>
      </w:pPr>
      <w:r>
        <w:rPr>
          <w:color w:val="000000"/>
          <w:spacing w:val="0"/>
          <w:w w:val="100"/>
          <w:position w:val="0"/>
          <w:shd w:val="clear" w:color="auto" w:fill="auto"/>
          <w:lang w:val="pl-PL" w:eastAsia="pl-PL" w:bidi="pl-PL"/>
        </w:rPr>
        <w:t>Doświadczenia XIX wieku i pierwszych lat naszego stulecia wykazały jednak, że nakazy moralne tracą wszelką praktyczną skuteczność, gdy jednostka i jej dobro mają być ich jedynym celem, ich jedynym źródłem i jedynym miernikiem.</w:t>
      </w:r>
    </w:p>
    <w:p>
      <w:pPr>
        <w:pStyle w:val="Style36"/>
        <w:keepNext w:val="0"/>
        <w:keepLines w:val="0"/>
        <w:widowControl w:val="0"/>
        <w:shd w:val="clear" w:color="auto" w:fill="auto"/>
        <w:bidi w:val="0"/>
        <w:spacing w:before="0" w:after="0" w:line="216" w:lineRule="auto"/>
        <w:ind w:left="340" w:right="0" w:firstLine="180"/>
        <w:jc w:val="both"/>
      </w:pPr>
      <w:r>
        <w:rPr>
          <w:color w:val="000000"/>
          <w:spacing w:val="0"/>
          <w:w w:val="100"/>
          <w:position w:val="0"/>
          <w:shd w:val="clear" w:color="auto" w:fill="auto"/>
          <w:lang w:val="pl-PL" w:eastAsia="pl-PL" w:bidi="pl-PL"/>
        </w:rPr>
        <w:t xml:space="preserve">Nie można zapominać o tym, że nie od razu, lecz stopniowo, w ciągu wielu dziesiątek lat,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życie gospodarcze uwalniało się od pozagospodarczych kryteriów, gdyż istniał niewyczerpany zasób zwyczajów i pojęć moralnych, czerpanych z chrześcijań</w:t>
        <w:softHyphen/>
        <w:t>stwa. Kto chce się o tym przekonać, niech sięgnie do manifestu komunistycznego Marksa i Engelsa z r. 1848. Historyczny ten dokument przesycony jest pojęciami etycznymi chrześcijań</w:t>
        <w:softHyphen/>
        <w:t>stwa, niezgodnymi w gruncie rzeczy z dialektyką marksowską, jak to wykazali badacze niemieccy, a zwłaszcza Troeltsch.</w:t>
      </w:r>
    </w:p>
    <w:p>
      <w:pPr>
        <w:pStyle w:val="Style36"/>
        <w:keepNext w:val="0"/>
        <w:keepLines w:val="0"/>
        <w:widowControl w:val="0"/>
        <w:shd w:val="clear" w:color="auto" w:fill="auto"/>
        <w:bidi w:val="0"/>
        <w:spacing w:before="0" w:after="0" w:line="216" w:lineRule="auto"/>
        <w:ind w:left="340" w:right="0" w:firstLine="180"/>
        <w:jc w:val="both"/>
      </w:pPr>
      <w:r>
        <w:rPr>
          <w:color w:val="000000"/>
          <w:spacing w:val="0"/>
          <w:w w:val="100"/>
          <w:position w:val="0"/>
          <w:shd w:val="clear" w:color="auto" w:fill="auto"/>
          <w:lang w:val="pl-PL" w:eastAsia="pl-PL" w:bidi="pl-PL"/>
        </w:rPr>
        <w:t>Trzeba więc było upływu wielu lat i wielkich przemian orga</w:t>
        <w:softHyphen/>
        <w:t>nizacyjnych, by zasady moralne przestały w życiu gospodarczym obowiązywać. Proces ten dokonywał się różnymi drogami.</w:t>
      </w:r>
    </w:p>
    <w:p>
      <w:pPr>
        <w:pStyle w:val="Style36"/>
        <w:keepNext w:val="0"/>
        <w:keepLines w:val="0"/>
        <w:widowControl w:val="0"/>
        <w:shd w:val="clear" w:color="auto" w:fill="auto"/>
        <w:bidi w:val="0"/>
        <w:spacing w:before="0" w:after="0" w:line="216" w:lineRule="auto"/>
        <w:ind w:left="340" w:right="0" w:firstLine="180"/>
        <w:jc w:val="both"/>
      </w:pPr>
      <w:r>
        <w:rPr>
          <w:color w:val="000000"/>
          <w:spacing w:val="0"/>
          <w:w w:val="100"/>
          <w:position w:val="0"/>
          <w:shd w:val="clear" w:color="auto" w:fill="auto"/>
          <w:lang w:val="pl-PL" w:eastAsia="pl-PL" w:bidi="pl-PL"/>
        </w:rPr>
        <w:t>Przede wszystkim następowało stopniowe ograniczanie roli państwa i organizacji społecznych w kontroli życia gospodar</w:t>
        <w:softHyphen/>
        <w:t>czego. Dobre traktaty ekonomiczne mogły wykazać, że istotnie</w:t>
        <w:br w:type="page"/>
      </w:r>
      <w:r>
        <w:rPr>
          <w:color w:val="000000"/>
          <w:spacing w:val="0"/>
          <w:w w:val="100"/>
          <w:position w:val="0"/>
          <w:shd w:val="clear" w:color="auto" w:fill="auto"/>
          <w:lang w:val="pl-PL" w:eastAsia="pl-PL" w:bidi="pl-PL"/>
        </w:rPr>
        <w:t>w interesie wszystkich jednostek leży przestrzeganie pewnych zasad moralnych przez ogół, nie mogły jednak zaprzeczyć oczy</w:t>
        <w:softHyphen/>
        <w:t>wistemu faktowi, że w społeczeństwie, przestrzegającym ściśle zasad moralnych poszczególna jednostka, zasady te przekracza</w:t>
        <w:softHyphen/>
        <w:t>jąca, zapewni sobie dobrobyt o ile tylko uniknie konsekwencji karnych. Im większa była rola państwa i organizacji społecz</w:t>
        <w:softHyphen/>
        <w:t>nych przy regulowaniu życia gospodarczego, tym większa była też obawa przed tymi konsekwencjami, zagrażającymi bezpo</w:t>
        <w:softHyphen/>
        <w:t xml:space="preserve">średnio jednostce. Skoro jednak państwo miało się kierować zasadą </w:t>
      </w:r>
      <w:r>
        <w:rPr>
          <w:color w:val="000000"/>
          <w:spacing w:val="0"/>
          <w:w w:val="100"/>
          <w:position w:val="0"/>
          <w:shd w:val="clear" w:color="auto" w:fill="auto"/>
          <w:lang w:val="fr-FR" w:eastAsia="fr-FR" w:bidi="fr-FR"/>
        </w:rPr>
        <w:t xml:space="preserve">laisser faire, </w:t>
      </w:r>
      <w:r>
        <w:rPr>
          <w:color w:val="000000"/>
          <w:spacing w:val="0"/>
          <w:w w:val="100"/>
          <w:position w:val="0"/>
          <w:shd w:val="clear" w:color="auto" w:fill="auto"/>
          <w:lang w:val="pl-PL" w:eastAsia="pl-PL" w:bidi="pl-PL"/>
        </w:rPr>
        <w:t xml:space="preserve">sfera wolności od kary coraz bardziej się rozszerzała. </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Sorokin, którego prace znane mi są jedynie ze streszczeń, wskazuje na to, że osłabienie norm etycznych łączyło się ze wzrostem znaczenia umowy dobrowolnej w życiu gospodarczym, kosztem kurczenia się sfery stosunków rządzonych przez orga</w:t>
        <w:softHyphen/>
        <w:t>nizacje społeczne lub rodzinne, stwarzające pewien przymus gospodarczy, zacieśniający ramy wolności.</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Konsekwencją tworzenia nowych form organizacyjnych w życiu gospodarczym było też powstawanie nowego typu stosun</w:t>
        <w:softHyphen/>
        <w:t>ków. Do tego rozwoju nowych form prawo po prostu nie miało czasu się dostosować. Nie mogło nadążyć z ustaleniem systemu zastosowania norm ogólnych do konkretnych wypadków. Tak samo było zresztą i z moralnością. Ucieknę się do prostego przykładu, by wyjaśnić o co mi chodzi. Wyciągnięcie komuś z kieszeni portfelu jest niewątpliwie kradzieżą. Co jednak są</w:t>
        <w:softHyphen/>
        <w:t>dzić o takim wypadku: udziałowiec spółki akcyjnej, posiadający decydujący o większości portfel akcji, w imieniu tej spółki dokonuje zakupów u siebie samego, tzn. w innym przedsiębior</w:t>
        <w:softHyphen/>
        <w:t>stwie, należącym wyłącznie do siebie, na takich warunkach, że konsumuje cały zysk, przedsiębiorstwa, zabierając innym akcjo</w:t>
        <w:softHyphen/>
        <w:t>nariuszom należną im część. To już nie jest kradzież, lecz „po</w:t>
        <w:softHyphen/>
        <w:t>lityka handlowa”.</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Zacytowany przeze mnie przykład jest jeszcze ogromnie pro</w:t>
        <w:softHyphen/>
        <w:t>sty w porównaniu do niezmiernej komplikacji współczesnego życia gospodarczego. Uzmysławia ona nam jednak, w jaki spo</w:t>
        <w:softHyphen/>
        <w:t>sób i dlaczego prawo i moralność nie mogły nadążyć za potrze</w:t>
        <w:softHyphen/>
        <w:t>bami życia, stwarzającego w szaleńczym pędzie burzliwego okre</w:t>
        <w:softHyphen/>
        <w:t>su kapitalizmu coraz nowe rodzaje stosunków, coraz nowe typy organizacji, coraz bardziej zawiły aparat, zacierający odpowie</w:t>
        <w:softHyphen/>
        <w:t>dzialność jednostek.</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Nasuwa się uwaga, że tylko aktywny i pozytywny stosunek do zasad moralności mógł zachować ich żywotność. Ograniczenie się do unikania postępków narażających na konsekwencje kar</w:t>
        <w:softHyphen/>
        <w:t>ne, czyli bierny stosunek do moralności przy bierności czynni</w:t>
        <w:softHyphen/>
        <w:t>ków, obowiązanych do jej strzeżenia, wynikającej z nauk libe</w:t>
        <w:softHyphen/>
        <w:t>ralnych, musiał doprowadzić do powstania całej afery działal</w:t>
        <w:softHyphen/>
        <w:t>ności gospodarczej rzeczywiście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uwolnionej od zasad moral</w:t>
        <w:softHyphen/>
        <w:t>nych. A była to sfera najbardziej decydująca w życiu całych społeczeństw: sfera wielkiego kapitału bankowego, kolosów przemysłowych, monopoli itp.</w:t>
      </w:r>
      <w:r>
        <w:br w:type="page"/>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Byłoby wielkim błędem przypuszczać, że ogromna koncen</w:t>
        <w:softHyphen/>
        <w:t>tracja bogactw w ręku nielicznych jednostek jest wyłącznie na</w:t>
        <w:softHyphen/>
        <w:t>stępstwem przemian technicznych, tzn. mechanizacji produk</w:t>
        <w:softHyphen/>
        <w:t>cji, technicznego podziału pracy, korzyści produkcji seryjnej itp. Być może, że koncentracja techniczna jest przede wszyst</w:t>
        <w:softHyphen/>
        <w:t>kim skutkiem nowej techniki produkcji, natomiast koncentra</w:t>
        <w:softHyphen/>
        <w:t>cja własności z tym związana jest w znacznej mierze źródłem zaniku kryteriów moralnych w życiu gospodarczym.</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Polski ekonomista liberalny, Adam Krzyżanowski, mawiał na wykładach — choć zdaje się nigdy tego nie napisał — że przy lekturze pamiętników milionerów, wyjaśniających w jaki spo</w:t>
        <w:softHyphen/>
        <w:t>sób doszli oni do fortuny, zawsze znajdował opisy poczynań, nie wytrzymujących przy bliższej analizie kryteriów moralnych, po czym dodawał, że „przecież było jeszcze i to, czego milione</w:t>
        <w:softHyphen/>
        <w:t>rzy w swych pamiętnikach nie napisali, a wielu z nich prze</w:t>
        <w:softHyphen/>
        <w:t>zornie pamiętników nie pisało”.</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Wielkie przemiany techniczne stworzyły niezwykle korzystne warunki dla działalności jednostek, dążących za wszelką cenę do zdobycia bezwzględnej supremacji i rozszerzenia zasięgu swojej władzy. Hamulce moralne odgrywały przy tym coraz mniejszą rolę. Jakiś czas istniało jeszcze poczucie przyzwoito</w:t>
        <w:softHyphen/>
        <w:t>ści, dobre obyczaje handlowe, jakiś czas działały jeszcze zakazy prawne. Woda w miejskich rurach jeszcze ciekła, ale źródła w górach już wysychały. Wiek XX przyniósł nam dopiero pełne skutki tego procesu.</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Zatrzymajmy się przy analizie tych przemian życia gospodar</w:t>
        <w:softHyphen/>
        <w:t>czego, które były wyraźnie owocem zaniku moralności, a pro</w:t>
        <w:softHyphen/>
        <w:t>wadziły wprost do ogromnej koncentracji kapitału w rękach nielicznych jednostek.</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Założeniem nauk ekonomii liberalnej było, że wolność wy</w:t>
        <w:softHyphen/>
        <w:t>miany dawała zabezpieczenie przed wyzyskiem, gdyż sprzeda</w:t>
        <w:softHyphen/>
        <w:t>wano towar, podobnie jak pracę, najwięcej dającemu, a współ</w:t>
        <w:softHyphen/>
        <w:t>zawodnictwo nabywców wzgl. sprzedawców miało być zabez</w:t>
        <w:softHyphen/>
        <w:t>pieczeniem, że uzyskana będzie właściwa cena. W ten sposób pojęcie ceny rynkowej, opartej na grze sił, miało zastąpić po</w:t>
        <w:softHyphen/>
        <w:t>jęcie ceny słusznej, opartej na kryteriach sprawiedliwości. Za</w:t>
        <w:softHyphen/>
        <w:t>sady te miały być zastosowane do pracy, której podażą i po</w:t>
        <w:softHyphen/>
        <w:t>pytem rządzą te same prawa, które rządzą kształtowaniem się cen towarów. Nie sposób nie zauważyć, że przy umowach o pracę nie istnieje właściwie równość stanowiska między pra</w:t>
        <w:softHyphen/>
        <w:t>codawcą a pracobiorcą, gdyż jeden pracodawca ma do czynienia z wielką ilością pracobiorców. Najwyraźniej występuje ta róż</w:t>
        <w:softHyphen/>
        <w:t>nica w małych osadach, w których mieści się jedna, fabryka, nawet jednak w wielkich miastach niewielkiemu gronu przed</w:t>
        <w:softHyphen/>
        <w:t>siębiorców przeciwstawia się liczna rzesza poszukujących pracy.</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W tych warunkach nie było na początku XIX wieku mowy o zawieraniu umów o pracę, a tylko o przyjmowaniu pracow</w:t>
        <w:softHyphen/>
        <w:t>ników według ustalonej jednostronnie taryfy. Nawiasem mó</w:t>
        <w:softHyphen/>
        <w:t>wiąc, teoria wartości Marksa da się tylko wytłumaczyć jako produkt epoki, w której płace robotnicze obniżyły się wydatnie</w:t>
      </w:r>
      <w:r>
        <w:br w:type="page"/>
      </w:r>
    </w:p>
    <w:p>
      <w:pPr>
        <w:pStyle w:val="Style36"/>
        <w:keepNext w:val="0"/>
        <w:keepLines w:val="0"/>
        <w:widowControl w:val="0"/>
        <w:shd w:val="clear" w:color="auto" w:fill="auto"/>
        <w:bidi w:val="0"/>
        <w:spacing w:before="0" w:after="0" w:line="216" w:lineRule="auto"/>
        <w:ind w:left="320" w:right="0" w:firstLine="20"/>
        <w:jc w:val="both"/>
      </w:pPr>
      <w:r>
        <w:rPr>
          <w:color w:val="000000"/>
          <w:spacing w:val="0"/>
          <w:w w:val="100"/>
          <w:position w:val="0"/>
          <w:shd w:val="clear" w:color="auto" w:fill="auto"/>
          <w:lang w:val="pl-PL" w:eastAsia="pl-PL" w:bidi="pl-PL"/>
        </w:rPr>
        <w:t xml:space="preserve">mimo powiększenia wydajności pracy, które zawdzięczać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t>
        <w:softHyphen/>
        <w:t>leży zastosowaniu nowej techniki produkcyjnej. Proste pojęcie słusznej płacy zostało odrzucone, ponieważ jednak płaca stała się oczywiście niesłuszna, należało znaleźć inne uzasadnienie dla walki o jej podwyższenie.</w:t>
      </w:r>
    </w:p>
    <w:p>
      <w:pPr>
        <w:pStyle w:val="Style36"/>
        <w:keepNext w:val="0"/>
        <w:keepLines w:val="0"/>
        <w:widowControl w:val="0"/>
        <w:shd w:val="clear" w:color="auto" w:fill="auto"/>
        <w:bidi w:val="0"/>
        <w:spacing w:before="0" w:after="0" w:line="216" w:lineRule="auto"/>
        <w:ind w:left="320" w:right="280" w:firstLine="200"/>
        <w:jc w:val="both"/>
      </w:pPr>
      <w:r>
        <w:rPr>
          <w:color w:val="000000"/>
          <w:spacing w:val="0"/>
          <w:w w:val="100"/>
          <w:position w:val="0"/>
          <w:shd w:val="clear" w:color="auto" w:fill="auto"/>
          <w:lang w:val="pl-PL" w:eastAsia="pl-PL" w:bidi="pl-PL"/>
        </w:rPr>
        <w:t xml:space="preserve">Rzecz jasna, że monopolityczne stanowisko pracodawców musiało wpłynąć na wzmocnienie tendencji koncentrowania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własności w ręku nielicznych jednostek. W chwili gdy robotnicy zaczęli się organizować dla obrony przed tą formą wyzysku i uzyskali polepszenie warunków bytu, odpowiadające na ogół wzrostowi wydajności pracy wskutek ulepszeń technicznych, rozpoczęła się nowa forma eksploatacji, tym razem już nie sze</w:t>
        <w:softHyphen/>
        <w:t>rokich mas pracowników, lecz szerokich mas konsumentów. Mam oczywiście na myśli kartele przemysłowe, które ogranicza</w:t>
        <w:softHyphen/>
        <w:t>jąc współzawodnictwo w zakresie sprzedażnych cen towarów, uzyskiwały znowuż cenę, która w świetle dawnych zasad mo</w:t>
        <w:softHyphen/>
        <w:t>ralnych, mających obowiązywać w życiu gospodarczym, musia- łaby być uznana za cenę niesłuszną. Organizacja kartelowa przemysłu w dalszym ciągu powiększała procesy koncentracji przemysłowej. Dawała ona w ręce kierowników przedsiębiorstw monopolowych wielkie kapitały, które musiały szukać lokaty i nieraz lokatę tę znajdywały poza skartelizowanym działem prze</w:t>
        <w:softHyphen/>
        <w:t>mysłu. Oczywiście kapitały te szukały lokaty możliwie skoncen</w:t>
        <w:softHyphen/>
        <w:t>trowanej, a nie rozproszonej na wiele małych przedsiębiorstw. Z tej potrzeby wyrosły szczególne praktyki kartelowe, które do</w:t>
        <w:softHyphen/>
        <w:t>prowadzały w dziale przemysłów surowcowych, takich jak gór</w:t>
        <w:softHyphen/>
        <w:t>nictwo węglowe, czy hutnictwo żelazne, do rozrostu .pionowego trustów przemysłowych, tzn. do obejmowania przez wytwórcę żelaza przemysłu maszynowego, narzędziowego, przetwórstwa itp. Odbywało się to drogą tzw. przepisów o zapotrzebowaniu własnym w kartelach. Na mocy tych „klauzul o zapotrzebowa</w:t>
        <w:softHyphen/>
        <w:t>niu własnym”, szczególnie rozpowszechnionych w przemyśle niemieckim, a przed wojną także i w polskim, zakład przetwór</w:t>
        <w:softHyphen/>
        <w:t>czy, należący do przedsiębiorstwa skartelizowanego, mógł uzys</w:t>
        <w:softHyphen/>
        <w:t>kiwać surowiec od firmy hutniczej wzgl. górniczej, do której należał, po cenach o wiele niższych niż kartelowe.</w:t>
      </w:r>
    </w:p>
    <w:p>
      <w:pPr>
        <w:pStyle w:val="Style36"/>
        <w:keepNext w:val="0"/>
        <w:keepLines w:val="0"/>
        <w:widowControl w:val="0"/>
        <w:shd w:val="clear" w:color="auto" w:fill="auto"/>
        <w:bidi w:val="0"/>
        <w:spacing w:before="0" w:after="0" w:line="216" w:lineRule="auto"/>
        <w:ind w:left="320" w:right="280" w:firstLine="200"/>
        <w:jc w:val="both"/>
      </w:pPr>
      <w:r>
        <w:rPr>
          <w:color w:val="000000"/>
          <w:spacing w:val="0"/>
          <w:w w:val="100"/>
          <w:position w:val="0"/>
          <w:shd w:val="clear" w:color="auto" w:fill="auto"/>
          <w:lang w:val="pl-PL" w:eastAsia="pl-PL" w:bidi="pl-PL"/>
        </w:rPr>
        <w:t>Wskutek tego małe zakłady przetwórcze, „obce”, choćby po</w:t>
        <w:softHyphen/>
        <w:t>trafiły ze względów technicznych czy innych,, produkować ta</w:t>
        <w:softHyphen/>
        <w:t>niej, nie mogły się utrzymać, gdyż musiały nabywać surowce drożej niż konkurenci. Te przedsiębiorstwa konkurencyjne były zawsze przedsiębiorstwami wńelkimi, gdyż były zakładane przez wielkie koncerny półsurowcowe. Tu znowu koncentracja nie była wynikiem korzyści mechanizacji, lecz wynikiem specyficz</w:t>
        <w:softHyphen/>
        <w:t>nych warunków organizacyjnych, przy czym nie dawała ona ża</w:t>
        <w:softHyphen/>
        <w:t>dnych korzyści gospodarczych w sensie ilościowego powiększenia produkcji.</w:t>
      </w:r>
    </w:p>
    <w:p>
      <w:pPr>
        <w:pStyle w:val="Style36"/>
        <w:keepNext w:val="0"/>
        <w:keepLines w:val="0"/>
        <w:widowControl w:val="0"/>
        <w:shd w:val="clear" w:color="auto" w:fill="auto"/>
        <w:bidi w:val="0"/>
        <w:spacing w:before="0" w:after="0" w:line="216" w:lineRule="auto"/>
        <w:ind w:left="320" w:right="280" w:firstLine="200"/>
        <w:jc w:val="both"/>
        <w:sectPr>
          <w:headerReference w:type="default" r:id="rId76"/>
          <w:headerReference w:type="even" r:id="rId77"/>
          <w:headerReference w:type="first" r:id="rId78"/>
          <w:footnotePr>
            <w:pos w:val="pageBottom"/>
            <w:numFmt w:val="decimal"/>
            <w:numRestart w:val="continuous"/>
            <w15:footnoteColumns w:val="1"/>
          </w:footnotePr>
          <w:pgSz w:w="6940" w:h="11270"/>
          <w:pgMar w:top="828" w:left="280" w:right="269" w:bottom="502" w:header="0" w:footer="3" w:gutter="0"/>
          <w:pgNumType w:start="92"/>
          <w:cols w:space="720"/>
          <w:noEndnote/>
          <w:titlePg/>
          <w:rtlGutter w:val="0"/>
          <w:docGrid w:linePitch="360"/>
        </w:sectPr>
      </w:pPr>
      <w:r>
        <w:rPr>
          <w:color w:val="000000"/>
          <w:spacing w:val="0"/>
          <w:w w:val="100"/>
          <w:position w:val="0"/>
          <w:shd w:val="clear" w:color="auto" w:fill="auto"/>
          <w:lang w:val="pl-PL" w:eastAsia="pl-PL" w:bidi="pl-PL"/>
        </w:rPr>
        <w:t>Biorąc dalej przykład przemysłu metalowego trzeba stwier</w:t>
        <w:softHyphen/>
        <w:t>dzić, że np. produkcja różnych śrub, nakrętek, gwoździ i setek innych artykułów tego rodzaju jest jednakowo tania, bez względu na to, czy się pod jednym dachem ustawi jeden auto</w:t>
        <w:softHyphen/>
      </w:r>
    </w:p>
    <w:p>
      <w:pPr>
        <w:pStyle w:val="Style36"/>
        <w:keepNext w:val="0"/>
        <w:keepLines w:val="0"/>
        <w:widowControl w:val="0"/>
        <w:shd w:val="clear" w:color="auto" w:fill="auto"/>
        <w:bidi w:val="0"/>
        <w:spacing w:before="0" w:after="0" w:line="216" w:lineRule="auto"/>
        <w:ind w:left="320" w:right="280" w:firstLine="0"/>
        <w:jc w:val="both"/>
      </w:pPr>
      <w:r>
        <w:rPr>
          <w:color w:val="000000"/>
          <w:spacing w:val="0"/>
          <w:w w:val="100"/>
          <w:position w:val="0"/>
          <w:shd w:val="clear" w:color="auto" w:fill="auto"/>
          <w:lang w:val="pl-PL" w:eastAsia="pl-PL" w:bidi="pl-PL"/>
        </w:rPr>
        <w:t>mat, czy też 100 automatów, czy odbywa się w wielkiej hali fabrycznej miasta przemysłowego, czy w szopie przy kuźni wiej</w:t>
        <w:softHyphen/>
        <w:t>skiej. Natomiast koszty wielkiej i zawiłej organizacji handlowej takiej produkcji na wielką skalę czyniłyby ją niewątpliwie mniej rentowną, gdyby nie szczególne uprzywilejowanie kon</w:t>
        <w:softHyphen/>
        <w:t>centracji wskutek kartelizacji. Wyrażając to innymi słowami, ogół nabywców pokrywać musi „podatkiem kartelowym” koszta nieracjonalnej organizacji produkcji.</w:t>
      </w:r>
    </w:p>
    <w:p>
      <w:pPr>
        <w:pStyle w:val="Style36"/>
        <w:keepNext w:val="0"/>
        <w:keepLines w:val="0"/>
        <w:widowControl w:val="0"/>
        <w:shd w:val="clear" w:color="auto" w:fill="auto"/>
        <w:bidi w:val="0"/>
        <w:spacing w:before="0" w:after="40" w:line="218" w:lineRule="auto"/>
        <w:ind w:left="300" w:right="0" w:firstLine="220"/>
        <w:jc w:val="both"/>
      </w:pPr>
      <w:r>
        <w:rPr>
          <w:color w:val="000000"/>
          <w:spacing w:val="0"/>
          <w:w w:val="100"/>
          <w:position w:val="0"/>
          <w:shd w:val="clear" w:color="auto" w:fill="auto"/>
          <w:lang w:val="pl-PL" w:eastAsia="pl-PL" w:bidi="pl-PL"/>
        </w:rPr>
        <w:t>Trzeba zaznaczyć, że z chwilą rozpowszechnienia się systemu sztucznego monopolizowania zbytu, kapitalizm wszedł w nową erę. Oszałamiające tempo wzrostu wytwórczości w epoce praw</w:t>
        <w:softHyphen/>
        <w:t>dziwie wolnokonkurencyjnej przypomniało swym niczym nie</w:t>
        <w:softHyphen/>
        <w:t>okiełznanym dążeniem naprzód ku coraz większym rezultatom ilościowym rwący potok górski. Styl kapitalizmu bardziej no</w:t>
        <w:softHyphen/>
        <w:t>woczesnego jest już inny. To obwałowane nasypami kartelowy</w:t>
        <w:softHyphen/>
        <w:t>mi stojące jezioro, otoczone cuchnącym bagniskiem. To już wy</w:t>
        <w:softHyphen/>
        <w:t>raźnie okres zastoju i zaniku dynamizmu. Oczywiście w różnych państwach ten proces ewolucji osiąga różne stadia. Są kapi- talizmy młodsze (Ameryka) i starsze, ale wiemy już z doświad</w:t>
        <w:softHyphen/>
        <w:t>czeń, na czym polega tu proces starzenia się, ku czemu młode kapitalizmy będą dążyć.</w:t>
      </w:r>
    </w:p>
    <w:p>
      <w:pPr>
        <w:pStyle w:val="Style36"/>
        <w:keepNext w:val="0"/>
        <w:keepLines w:val="0"/>
        <w:widowControl w:val="0"/>
        <w:shd w:val="clear" w:color="auto" w:fill="auto"/>
        <w:bidi w:val="0"/>
        <w:spacing w:before="0" w:after="40" w:line="218" w:lineRule="auto"/>
        <w:ind w:left="300" w:right="0" w:firstLine="220"/>
        <w:jc w:val="both"/>
      </w:pPr>
      <w:r>
        <w:rPr>
          <w:color w:val="000000"/>
          <w:spacing w:val="0"/>
          <w:w w:val="100"/>
          <w:position w:val="0"/>
          <w:shd w:val="clear" w:color="auto" w:fill="auto"/>
          <w:lang w:val="pl-PL" w:eastAsia="pl-PL" w:bidi="pl-PL"/>
        </w:rPr>
        <w:t>Zorganizowany' kapitalizm wywiera skądinąd wpływ wszech</w:t>
        <w:softHyphen/>
        <w:t>potężny na rządy szeregu państw. Grupy interesów posługują się na wielką skalę metodami korupcji, obejmującymi prasę, wybitniejszych działaczy, całe ugrupowania polityczne, wyż</w:t>
        <w:softHyphen/>
        <w:t>szych urzędników administracji państwowej itp. . W historii wszystkich niemal państw mieliśmy do czynienia z głośnymi skandalami na tym tle. Stąd można by powiedzieć, że są to fakty historycznie stwierdzone. Wolno jednak postawić hipo</w:t>
        <w:softHyphen/>
        <w:t>tezę, że znacznie więcej było faktów niestwierdzonych i nie</w:t>
        <w:softHyphen/>
        <w:t>ujawnionych, na których ujawnienie poczekamy może dzie</w:t>
        <w:softHyphen/>
        <w:t>siątki albo setki lat. (Przekupienie kanclerza Szydłowieckiego przez Fuggerów ujawniono w 370 lat po fakcie!).</w:t>
      </w:r>
    </w:p>
    <w:p>
      <w:pPr>
        <w:pStyle w:val="Style36"/>
        <w:keepNext w:val="0"/>
        <w:keepLines w:val="0"/>
        <w:widowControl w:val="0"/>
        <w:shd w:val="clear" w:color="auto" w:fill="auto"/>
        <w:bidi w:val="0"/>
        <w:spacing w:before="0" w:after="40" w:line="216" w:lineRule="auto"/>
        <w:ind w:left="300" w:right="0" w:firstLine="220"/>
        <w:jc w:val="both"/>
      </w:pPr>
      <w:r>
        <w:rPr>
          <w:color w:val="000000"/>
          <w:spacing w:val="0"/>
          <w:w w:val="100"/>
          <w:position w:val="0"/>
          <w:shd w:val="clear" w:color="auto" w:fill="auto"/>
          <w:lang w:val="pl-PL" w:eastAsia="pl-PL" w:bidi="pl-PL"/>
        </w:rPr>
        <w:t>Nie chodzi nam oczywiście o kronikę skandaliczną kapita</w:t>
        <w:softHyphen/>
        <w:t>lizmu, lecz o uwydatnienie wpływu zorganizowanych interesów wielkokapitalistycznych na życie polityczne, a zwłaszcza na ustawodawstwo. Nie ulega wątpliwości, że ustawodawstwo to w szeregu dziedżin, jak np. prawo o spółkach akcyjnych, prawo patentowe itp., jest narzędziem dążeń do likwidowania współ</w:t>
        <w:softHyphen/>
        <w:t>zawodnictwa małych przedsiębiorstw wzgl. koncentrowania kapitałów dla przedsiębiorstw wielkich w sposób, pozwalający na wyzyskanie drobnych oszczędności wielu małych ludzi przez nieliczne ośrodki centralnej dyspozycji gospodarczej w ustroju kapitalistycznym.</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Podobną rolę odgrywa w życiu gospodarczym reklama. Za</w:t>
        <w:softHyphen/>
        <w:t>gadnienie jej roli wiąże się z zagadnieniem wpływu ośrodków wielkokapitalistycznych na opinię publiczną i prasę. Jest rze</w:t>
        <w:softHyphen/>
        <w:t>czą powszechnie wiadomą, że najważniejszym działem w szere</w:t>
        <w:softHyphen/>
        <w:t>gu przedsiębiorstw tzw. markowych jest dział reklamy, pochła</w:t>
        <w:softHyphen/>
        <w:br w:type="page"/>
      </w:r>
      <w:r>
        <w:rPr>
          <w:color w:val="000000"/>
          <w:spacing w:val="0"/>
          <w:w w:val="100"/>
          <w:position w:val="0"/>
          <w:shd w:val="clear" w:color="auto" w:fill="auto"/>
          <w:lang w:val="pl-PL" w:eastAsia="pl-PL" w:bidi="pl-PL"/>
        </w:rPr>
        <w:t>niający większe sumy niż właściwa produkcja reklamowanego towaru.</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W reklamie nigdy nie mówi się prawdy. Reklama polega na wmówieniu nabywcy pewnego towaru przez to, że spotyka się on wciąż z nazwą jego marki: w radiu, kinie, na łamach ga</w:t>
        <w:softHyphen/>
        <w:t>zety, na boisku sportowym, na plakacie ulicznym, na napisach, umieszczanych wzdłuż torów kolejowych, na dworcach, ba, na</w:t>
        <w:softHyphen/>
        <w:t>wet na niebie, gdzie wypisuje się ją dymnymi literami przy pomocy samolotów.</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Reklama taka wypada oczywiście najtaniej, jeżeli jest pro</w:t>
        <w:softHyphen/>
        <w:t>wadzona na terenie całego kraju, czy nawet całego świata tzw. cywilizowanego. Spotykaliśmy przecież we wszystkich krajach Europy te same nazwy pasty do zębów, ostrzy do golenia, mydła toaletowego itp.</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Jest rzeczą dobrze znaną fachowcom, że w gruncie rzeczy wartość użytkowa tego rodzaju wyrobów różnych marek jest jednakowa, a cena ich wielokrotnie przekracza rzeczywisty koszt wytwarzania wraz z uczciwym zarobkiem. Konsument musi jednak płacić za koszty bezsensownej reklamy, która wpo</w:t>
        <w:softHyphen/>
        <w:t>iła w niego przekonanie, że dany artykuł jest jedyny, niezastą</w:t>
        <w:softHyphen/>
        <w:t>piony, posiada jakieś szczególne, cudowne właściwości itp.</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Zrozumiemy skutki gospodarcze takiego układu stosunków na podstawie przykładu przemysłu papierosowego w Stanach Zje</w:t>
        <w:softHyphen/>
        <w:t>dnoczonych. Wydaje on na reklamę znacznie więcej niż na zakup surowca tytoniowego u rolnika. Zagadnienia tego nie można lekceważyć, gdyż podobny układ stosunków panuje w bardzo licznych działach wytwórczości.</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Tu znów koncentracja jest wynikiem nie wyższości technicz</w:t>
        <w:softHyphen/>
        <w:t>nej wielkiego zakładu wytwórczego, lecz specyficznych cech organizacji gospoci^czej, a ściśle się wyrażając, wynikiem sko</w:t>
        <w:softHyphen/>
        <w:t>rumpowania wszystkich narzędzi kształtowania opinii publicz</w:t>
        <w:softHyphen/>
        <w:t>nej, skorumpowania, na skutek którego nie ma przestępstwa w dziedzinie reklamy, które byłoby ścigane przez prawo, jak</w:t>
        <w:softHyphen/>
        <w:t>kolwiek w świetle naszych pojęć etycznych reklama zasługiwa</w:t>
        <w:softHyphen/>
        <w:t>łaby często na najsurowsze potępienie. Każdy właściciel składu towarów aptecznych w małym miasteczku prowincjonalnym mógłby wytwarzać równie dobre pasty do zębów i sprzedawać je za cenę dwukrotnie niższą od cen past reklamowanych w całym kraju i produkowanych w kolosach przemysłowych, gdy</w:t>
        <w:softHyphen/>
        <w:t>by nie fałszywa reklama.</w:t>
      </w:r>
    </w:p>
    <w:p>
      <w:pPr>
        <w:pStyle w:val="Style36"/>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Osobnym zagadnieniem jest rola wielkich banków i instytucji finansowych w rozwoju gospodarczym XIX wieku. Jest to za</w:t>
        <w:softHyphen/>
        <w:t>gadnienie odrębne, ale skądinąd bardziej znane i wyświetlone w literaturze: banki, udzielając kredytu wielu przedsiębior</w:t>
        <w:softHyphen/>
        <w:t>stwom z tej samej dziedziny, potężnie ułatwiały procesy kon</w:t>
        <w:softHyphen/>
        <w:t>centracji i monopolizacji życia gospodarczego.</w:t>
      </w:r>
    </w:p>
    <w:p>
      <w:pPr>
        <w:pStyle w:val="Style36"/>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W wielu krajach, jak np. w Niemczech, stawały się one wprost udziałowcami wielkich przedsiębiorstw. Cztery wielkie banki niemieckie skupiały w swym ręku decydujący wpływ na cały niemal wielki przemysł niemiecki. Dodać tylko należy, że wiel</w:t>
        <w:softHyphen/>
        <w:br w:type="page"/>
      </w:r>
      <w:r>
        <w:rPr>
          <w:color w:val="000000"/>
          <w:spacing w:val="0"/>
          <w:w w:val="100"/>
          <w:position w:val="0"/>
          <w:shd w:val="clear" w:color="auto" w:fill="auto"/>
          <w:lang w:val="pl-PL" w:eastAsia="pl-PL" w:bidi="pl-PL"/>
        </w:rPr>
        <w:t>kie banki umiały wyzyskać nawet przesilenia dla wzmożenia swego stanu posiadania. Punkt ten wymaga pewnych wyjaś</w:t>
        <w:softHyphen/>
        <w:t>nień.</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Wszyscy niemal teoretycy ekonomii przyznają, że źródłem cyklicznych przesileń gospodarczych są zjawiska pieniężne, mianowicie następujące po sobie kolejno okresy deflacji i infla</w:t>
        <w:softHyphen/>
        <w:t>cji — z tym, że pojęcie deflacji i inflacji zostały ostatnio znacz</w:t>
        <w:softHyphen/>
        <w:t>nie dokładniej i precyzyjniej zdefiniowane.</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Otóż procesy deflacyjne i inflacyjne w ośrodkach dyspozycji kredytowej mogą być łatwiej przewidziane, jeżeli nie wprost sztucznie wywołane przez te ośrodki. Wyzyskanie przez wielki bank cyklu koniunkturalnego dla powiększenia jego zasobów jest tylko kwestią dobrego przewidywania. Wyzbycie się akcji w okresie inflacji i odkupienie ich w okresie deflacji odpowiada zasadom zdrowej polityki bankowej.</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Zdrowa polityka bankowa przynosi w rezultacie poważne zy</w:t>
        <w:softHyphen/>
        <w:t>ski bez pracy. Nasuwa się pytanie, czy przypadkiem ciągnienie zysków bez pracy nie jest jaskrawo sprzeczne z zasadami moral</w:t>
        <w:softHyphen/>
        <w:t>nymi tak samo, jak wyciągnięcie portfelu z cudzej kieszeni?</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Nie będzie już żadnych wątpliwości co do sensu tej tran- zakcji, skoro przyjmiemy, że niektóre wahania cykliczne były celowo wywoływane lub zaostrzane przez wielkie banki.</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Reasumując dochodzimy do wniosku, że procesy koncentracji były w znacznej mierze wywołane nie koniecznościami tech</w:t>
        <w:softHyphen/>
        <w:t>nicznymi, lecz specyficzną organizacją życia gospodarczego i specyficznymi cechami współczesnego kapitalizmu.</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Ekonomista amerykański R. Borsodi oblicza, że tylko 1/3 wielkiego przemysłu wykazuje istotnie niższe koszta produkcji od analogicznych zakładów wytwórczych małych rozmiarów, że natomiast w pozostałych 2/3 koncentracja jest wynikiem sztucznych warunków, jakie nakreśliliśmy wyżej i została prze</w:t>
        <w:softHyphen/>
        <w:t>prowadzona kosztem dochodu społecznego.</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Ale zmniejszenie dochodu społecznego to nie był jedyny koszt koncentracji. Zmechanizowanie produkcji, zastąpienie drobnego samodzielnego wytwórcy wielkim warsztatem, w któ</w:t>
        <w:softHyphen/>
        <w:t>rym setki czy tysiące ludzi wykonują wciąż, tygodniami, mie</w:t>
        <w:softHyphen/>
        <w:t>siącami czy latami te same poruszenia przy tej samej obra</w:t>
        <w:softHyphen/>
        <w:t>biarce, skupienie tych ludzi w wielkich miastach, a co za tym idzie, przeważnie w domach koszarowych, pociągnęło za sobą i inne następstwa, które doprowadzają do zdeklasowania człowieka.</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To zdeklasowanie wyraża się w różny sposób i różne ma ob</w:t>
        <w:softHyphen/>
        <w:t>jawy f skutki. Możemy tu rozróżnić trzy różne rodzaju degrada</w:t>
        <w:softHyphen/>
        <w:t>cji człowieka we współczesnym społeczeństwie.</w:t>
      </w:r>
    </w:p>
    <w:p>
      <w:pPr>
        <w:pStyle w:val="Style36"/>
        <w:keepNext w:val="0"/>
        <w:keepLines w:val="0"/>
        <w:widowControl w:val="0"/>
        <w:numPr>
          <w:ilvl w:val="0"/>
          <w:numId w:val="15"/>
        </w:numPr>
        <w:shd w:val="clear" w:color="auto" w:fill="auto"/>
        <w:tabs>
          <w:tab w:pos="782" w:val="left"/>
        </w:tabs>
        <w:bidi w:val="0"/>
        <w:spacing w:before="0" w:after="0" w:line="216" w:lineRule="auto"/>
        <w:ind w:left="300" w:right="0" w:firstLine="220"/>
        <w:jc w:val="both"/>
      </w:pPr>
      <w:r>
        <w:rPr>
          <w:color w:val="000000"/>
          <w:spacing w:val="0"/>
          <w:w w:val="100"/>
          <w:position w:val="0"/>
          <w:shd w:val="clear" w:color="auto" w:fill="auto"/>
          <w:lang w:val="pl-PL" w:eastAsia="pl-PL" w:bidi="pl-PL"/>
        </w:rPr>
        <w:t>Człowiek traci samodzielność jako przedsiębiorca, tj. na</w:t>
        <w:softHyphen/>
        <w:t>bywca surowców i narzędzi, sprzedawca owoców swej pracy (dyspozycja własnością).</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Punkt ten zasługiwałby na osobne obszerniejsze omówienie. Ograniczenie liczby przedsiębiorców w kategoriach teorii ekono</w:t>
        <w:softHyphen/>
        <w:t>micznych sprowadza się do ograniczenia ilości ludzi, korzysta</w:t>
        <w:softHyphen/>
        <w:br w:type="page"/>
      </w:r>
      <w:r>
        <w:rPr>
          <w:color w:val="000000"/>
          <w:spacing w:val="0"/>
          <w:w w:val="100"/>
          <w:position w:val="0"/>
          <w:shd w:val="clear" w:color="auto" w:fill="auto"/>
          <w:lang w:val="pl-PL" w:eastAsia="pl-PL" w:bidi="pl-PL"/>
        </w:rPr>
        <w:t>jących z renty we wszelkich jej postaciach, a więc z renty gruntowej, z renty przedsiębiorcy itd. Masa ludzka ma tylko stałą płacę, natomiast dochody niestałe, zależne od większego lub mniejszego wysiłku jednostek, czy też od ogólnego wzrostu dobrobytu, stają się monopolem nielicznych jednostek lub państwa.</w:t>
      </w:r>
    </w:p>
    <w:p>
      <w:pPr>
        <w:pStyle w:val="Style36"/>
        <w:keepNext w:val="0"/>
        <w:keepLines w:val="0"/>
        <w:widowControl w:val="0"/>
        <w:numPr>
          <w:ilvl w:val="0"/>
          <w:numId w:val="15"/>
        </w:numPr>
        <w:shd w:val="clear" w:color="auto" w:fill="auto"/>
        <w:tabs>
          <w:tab w:pos="777" w:val="left"/>
        </w:tabs>
        <w:bidi w:val="0"/>
        <w:spacing w:before="0" w:after="0" w:line="218" w:lineRule="auto"/>
        <w:ind w:left="300" w:right="0" w:firstLine="220"/>
        <w:jc w:val="both"/>
      </w:pPr>
      <w:r>
        <w:rPr>
          <w:color w:val="000000"/>
          <w:spacing w:val="0"/>
          <w:w w:val="100"/>
          <w:position w:val="0"/>
          <w:shd w:val="clear" w:color="auto" w:fill="auto"/>
          <w:lang w:val="pl-PL" w:eastAsia="pl-PL" w:bidi="pl-PL"/>
        </w:rPr>
        <w:t>Człowiek traci samodzielność jako twórca. Szewc samo</w:t>
        <w:softHyphen/>
        <w:t>dzielny tworzy każdą parę obuwia — robotnik w fabryce obu</w:t>
        <w:softHyphen/>
        <w:t>wia wykonuje wciąż te same czynności.</w:t>
      </w:r>
    </w:p>
    <w:p>
      <w:pPr>
        <w:pStyle w:val="Style36"/>
        <w:keepNext w:val="0"/>
        <w:keepLines w:val="0"/>
        <w:widowControl w:val="0"/>
        <w:numPr>
          <w:ilvl w:val="0"/>
          <w:numId w:val="15"/>
        </w:numPr>
        <w:shd w:val="clear" w:color="auto" w:fill="auto"/>
        <w:tabs>
          <w:tab w:pos="777" w:val="left"/>
        </w:tabs>
        <w:bidi w:val="0"/>
        <w:spacing w:before="0" w:after="0" w:line="216" w:lineRule="auto"/>
        <w:ind w:left="300" w:right="0" w:firstLine="220"/>
        <w:jc w:val="both"/>
      </w:pPr>
      <w:r>
        <w:rPr>
          <w:color w:val="000000"/>
          <w:spacing w:val="0"/>
          <w:w w:val="100"/>
          <w:position w:val="0"/>
          <w:shd w:val="clear" w:color="auto" w:fill="auto"/>
          <w:lang w:val="pl-PL" w:eastAsia="pl-PL" w:bidi="pl-PL"/>
        </w:rPr>
        <w:t>Człowiek traci samodzielność przy kształtowaniu własnego życia, to jest czasu i rodzaju pracy, miejsca pracy itd. Całko</w:t>
        <w:softHyphen/>
        <w:t>wita samodzielność ustępuje tu miejsca rzeczywistej możliwości wyboru paru alternatyw — pracy w tej czy innej fabryce.</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Do tego dodać należy pośrednie skutki „utłumienia” ludzi, będącego logicznym następstwem koncentracji. Jednakowa praca wywołuje potrzebę ostrych i łatwych podniet dla odprę</w:t>
        <w:softHyphen/>
        <w:t>żenia umysłu, stępionego monotonią pracy i całkowitą bezczyn</w:t>
        <w:softHyphen/>
        <w:t>nością wyższych władz umysłowych przy tej pracy.</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Łączy się to z mechanizacją i standaryzacją rozrywki w naj</w:t>
        <w:softHyphen/>
        <w:t>szerszym tego słowa znaczeniu. Upodobnienie „zapotrzebowa</w:t>
        <w:softHyphen/>
        <w:t>nia”, będące wynikiem upodobnienia stylu życia, wiąże się z upodobnieniem podaży w wyniku seryjnej produkcji sztuki.</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Przemiany dokonują się ze zdumiewającą szybkością. Jeszcze w moim dzieciństwie w każdym domu „kulturalnym” musiało istnieć co najmniej pianino, na którym co drugi mieszkaniec domu umiał grać lepiej lub gorzej. Dziś pianina zastąpione zo</w:t>
        <w:softHyphen/>
        <w:t>stały odbiornikami radiowymi.</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W krajach, które procesy koncentracji doprowadziły do lo</w:t>
        <w:softHyphen/>
        <w:t>gicznego końca, dochodzimy już do seryjnej produkcji pom</w:t>
        <w:softHyphen/>
        <w:t>ników, umieszczanych w odlewach gipsowych we wszystkich mniejszych i większych miastach.</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Można by powiedzieć, że odbywa się jednak proces pewnego upowszechnienia kultury. Otóż to upowszechnienie dotyczy tyl</w:t>
        <w:softHyphen/>
        <w:t>ko spożywania, a nie tworzenia dzieł sztuki.</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Jeżeli porównamy, wracając do sztuk plastycznych, twórczość ubiegłych stuleci, wyrażającą się choćby w tych licznych mia</w:t>
        <w:softHyphen/>
        <w:t>steczkach Europy Zachodniej, w których zachowało się tak wiele zabytków, sięgających średniowiecza, z twórczością naszych czasów, ogarnie nas zdumienie i przygnębienie, zwłaszcza jeżeli porównamy możliwości techniczne i produkcyjne czasów tam</w:t>
        <w:softHyphen/>
        <w:t>tych i współczesnych oraz ówczesne zaludnienie z obecnym zaludnieniem.</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Pomniki sztuki owych czasów to jak kwiaty, w których tonie mieszkanie każdego człowieka w osiedlu podmiejskim. Nasza sztuka współczesna to kwiaty w wazonach na korytarzu szpi</w:t>
        <w:softHyphen/>
        <w:t>tala, domu obłąkanych czy więzienia.</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Wydaje mi się, że ludzkość płaci za nowoczesny ustrój go</w:t>
        <w:softHyphen/>
        <w:t>spodarczy wysoką cenę w zaniku twórczości, że styl życia współ</w:t>
        <w:softHyphen/>
        <w:t xml:space="preserve">czesnego proletariusza działa niszcząco na twórczość. Uwydatnił to już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 w swej głośnej książce „Bunt mas”.</w:t>
      </w:r>
      <w:r>
        <w:br w:type="page"/>
      </w:r>
    </w:p>
    <w:p>
      <w:pPr>
        <w:pStyle w:val="Style36"/>
        <w:keepNext w:val="0"/>
        <w:keepLines w:val="0"/>
        <w:widowControl w:val="0"/>
        <w:shd w:val="clear" w:color="auto" w:fill="auto"/>
        <w:bidi w:val="0"/>
        <w:spacing w:before="0" w:after="0" w:line="216" w:lineRule="auto"/>
        <w:ind w:left="280" w:right="0" w:firstLine="260"/>
        <w:jc w:val="both"/>
      </w:pPr>
      <w:r>
        <w:rPr>
          <w:color w:val="000000"/>
          <w:spacing w:val="0"/>
          <w:w w:val="100"/>
          <w:position w:val="0"/>
          <w:shd w:val="clear" w:color="auto" w:fill="auto"/>
          <w:lang w:val="pl-PL" w:eastAsia="pl-PL" w:bidi="pl-PL"/>
        </w:rPr>
        <w:t>Ale nie tylko to. Niemal zupełne oderwanie człowieka od na</w:t>
        <w:softHyphen/>
        <w:t>tury pociąga za sobą gorsze następstwa. Trudno wkraczać w dziedziny innych gałęzi nauk, ale warto zaznaczyć, że przedsta</w:t>
        <w:softHyphen/>
        <w:t xml:space="preserve">wiciele medycyny poważnie zastanawiają się nad skutkami obecnego stylu życia. </w:t>
      </w:r>
      <w:r>
        <w:rPr>
          <w:color w:val="000000"/>
          <w:spacing w:val="0"/>
          <w:w w:val="100"/>
          <w:position w:val="0"/>
          <w:shd w:val="clear" w:color="auto" w:fill="auto"/>
          <w:lang w:val="la-001" w:eastAsia="la-001" w:bidi="la-001"/>
        </w:rPr>
        <w:t xml:space="preserve">Alexis </w:t>
      </w:r>
      <w:r>
        <w:rPr>
          <w:color w:val="000000"/>
          <w:spacing w:val="0"/>
          <w:w w:val="100"/>
          <w:position w:val="0"/>
          <w:shd w:val="clear" w:color="auto" w:fill="auto"/>
          <w:lang w:val="pl-PL" w:eastAsia="pl-PL" w:bidi="pl-PL"/>
        </w:rPr>
        <w:t>Carell w swej głośnej książce „Człowiek, istota nieznana” pisze na ten temat, powołując się na niepokojący wzrost schorzeń psychicznych i nerwowych:</w:t>
      </w:r>
    </w:p>
    <w:p>
      <w:pPr>
        <w:pStyle w:val="Style36"/>
        <w:keepNext w:val="0"/>
        <w:keepLines w:val="0"/>
        <w:widowControl w:val="0"/>
        <w:shd w:val="clear" w:color="auto" w:fill="auto"/>
        <w:bidi w:val="0"/>
        <w:spacing w:before="0" w:after="0" w:line="216" w:lineRule="auto"/>
        <w:ind w:left="280" w:right="0" w:firstLine="260"/>
        <w:jc w:val="both"/>
      </w:pPr>
      <w:r>
        <w:rPr>
          <w:color w:val="000000"/>
          <w:spacing w:val="0"/>
          <w:w w:val="100"/>
          <w:position w:val="0"/>
          <w:shd w:val="clear" w:color="auto" w:fill="auto"/>
          <w:lang w:val="pl-PL" w:eastAsia="pl-PL" w:bidi="pl-PL"/>
        </w:rPr>
        <w:t>„Nowoczesny sposób życia kryje w sobie bardzo istotne zło: w świecie tworzonym przez technikę, nasze istotne funkcje roz</w:t>
        <w:softHyphen/>
        <w:t>wijają się tylko w sposób bardzo niedoskonały. Mimo wszystko co stworzyła nowoczęsna cywilizacja, jednostka ludzka, czło</w:t>
        <w:softHyphen/>
        <w:t>wiek idzie ku rozkładowi”.</w:t>
      </w:r>
    </w:p>
    <w:p>
      <w:pPr>
        <w:pStyle w:val="Style36"/>
        <w:keepNext w:val="0"/>
        <w:keepLines w:val="0"/>
        <w:widowControl w:val="0"/>
        <w:shd w:val="clear" w:color="auto" w:fill="auto"/>
        <w:bidi w:val="0"/>
        <w:spacing w:before="0" w:after="0" w:line="216" w:lineRule="auto"/>
        <w:ind w:left="280" w:right="0" w:firstLine="260"/>
        <w:jc w:val="both"/>
      </w:pPr>
      <w:r>
        <w:rPr>
          <w:color w:val="000000"/>
          <w:spacing w:val="0"/>
          <w:w w:val="100"/>
          <w:position w:val="0"/>
          <w:shd w:val="clear" w:color="auto" w:fill="auto"/>
          <w:lang w:val="pl-PL" w:eastAsia="pl-PL" w:bidi="pl-PL"/>
        </w:rPr>
        <w:t>Narzucone przez procesy koncentracji oderwanie się od na</w:t>
        <w:softHyphen/>
        <w:t>turalnych warunków życia zagraża podstawom tego życia, jest w istocie swej — można powiedzieć — awitalne.</w:t>
      </w:r>
    </w:p>
    <w:p>
      <w:pPr>
        <w:pStyle w:val="Style36"/>
        <w:keepNext w:val="0"/>
        <w:keepLines w:val="0"/>
        <w:widowControl w:val="0"/>
        <w:shd w:val="clear" w:color="auto" w:fill="auto"/>
        <w:bidi w:val="0"/>
        <w:spacing w:before="0" w:after="0" w:line="216" w:lineRule="auto"/>
        <w:ind w:left="280" w:right="0" w:firstLine="260"/>
        <w:jc w:val="both"/>
      </w:pPr>
      <w:r>
        <w:rPr>
          <w:color w:val="000000"/>
          <w:spacing w:val="0"/>
          <w:w w:val="100"/>
          <w:position w:val="0"/>
          <w:shd w:val="clear" w:color="auto" w:fill="auto"/>
          <w:lang w:val="pl-PL" w:eastAsia="pl-PL" w:bidi="pl-PL"/>
        </w:rPr>
        <w:t>Patrząc na objawy współczesnego kryzysu od strony zjawisk gospodarczych i zdając sobie sprawę z tego, że jest on zjawis</w:t>
        <w:softHyphen/>
        <w:t>kiem złożonym, które z wielu punktów widzenia może być ob</w:t>
        <w:softHyphen/>
        <w:t>serwowane i oceniane, dostrzegamy sporo momentów, jak mi się wydaje, wyjaśniających zawiły obraz rzeczywistości. W szcze</w:t>
        <w:softHyphen/>
        <w:t xml:space="preserve">gólności wydaje mi się,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że</w:t>
      </w:r>
      <w:r>
        <w:rPr>
          <w:color w:val="000000"/>
          <w:spacing w:val="0"/>
          <w:w w:val="100"/>
          <w:position w:val="0"/>
          <w:shd w:val="clear" w:color="auto" w:fill="auto"/>
          <w:lang w:val="pl-PL" w:eastAsia="pl-PL" w:bidi="pl-PL"/>
        </w:rPr>
        <w:t xml:space="preserve"> błędem jest obciążanie techniki winą za wszystko, co jest złe w dzisiejszym ustroju. Nie technika jest winna, lecz nadużycie techniki. Siły gospodarcze wprzęgły tech</w:t>
        <w:softHyphen/>
        <w:t>nikę w swą służbę i kazały jej kształtować życie w określony sposób, odpowiadający ich interesom.</w:t>
      </w:r>
    </w:p>
    <w:p>
      <w:pPr>
        <w:pStyle w:val="Style36"/>
        <w:keepNext w:val="0"/>
        <w:keepLines w:val="0"/>
        <w:widowControl w:val="0"/>
        <w:shd w:val="clear" w:color="auto" w:fill="auto"/>
        <w:bidi w:val="0"/>
        <w:spacing w:before="0" w:after="0" w:line="216" w:lineRule="auto"/>
        <w:ind w:left="280" w:right="0" w:firstLine="260"/>
        <w:jc w:val="both"/>
      </w:pPr>
      <w:r>
        <w:rPr>
          <w:color w:val="000000"/>
          <w:spacing w:val="0"/>
          <w:w w:val="100"/>
          <w:position w:val="0"/>
          <w:shd w:val="clear" w:color="auto" w:fill="auto"/>
          <w:lang w:val="pl-PL" w:eastAsia="pl-PL" w:bidi="pl-PL"/>
        </w:rPr>
        <w:t>Nie sposób zaprzeczyć, że skutki obecnego układu życia gospo</w:t>
        <w:softHyphen/>
        <w:t>darczego dla ludzkości mogą być katastrofalne, życie gospodar</w:t>
        <w:softHyphen/>
        <w:t>cze przed 200 laty otrzymało z zewnątrz zachętę do pójścia swo</w:t>
        <w:softHyphen/>
        <w:t>ją drogą i oderwania się do wartości, stojących poza nim i od niego niezależnych, lub ściślej się wyrażając, od wartości sto</w:t>
        <w:softHyphen/>
        <w:t>jących ponad nim. Ale zwulgaryzowanie tej wytycznej, wyciąg</w:t>
        <w:softHyphen/>
        <w:t>nięcie z niej ostatecznych wniosków i narzucenie całym spo</w:t>
        <w:softHyphen/>
        <w:t>łeczeństwom nowej religii człowieka ekonomicznego odbyło się już na terenie życia gospodarczego. I jakkolwiek nie brak dziś objawów, świadczących o odwróceniu się od błędów, wprowa</w:t>
        <w:softHyphen/>
        <w:t>dzających na złą drogę, to jednak skutki nowego stylu życia, wed</w:t>
        <w:softHyphen/>
        <w:t>ług zasad największej przyjemności kosztem najmniejszego wy</w:t>
        <w:softHyphen/>
        <w:t>siłku, jeszcze dzisiaj w praktyce potęgują się, co wyraża się np. w różnicy stosunku do emigracji politycznych po pierwszej i drugiej wojnie światowej. Wciąż jeszcze cierpimy na skutki wy</w:t>
        <w:softHyphen/>
        <w:t>sychania źródeł tzn. zaniku zasad, które stwarzały postęp mo</w:t>
        <w:softHyphen/>
        <w:t>ralny ludzkości.</w:t>
      </w:r>
    </w:p>
    <w:p>
      <w:pPr>
        <w:pStyle w:val="Style36"/>
        <w:keepNext w:val="0"/>
        <w:keepLines w:val="0"/>
        <w:widowControl w:val="0"/>
        <w:shd w:val="clear" w:color="auto" w:fill="auto"/>
        <w:bidi w:val="0"/>
        <w:spacing w:before="0" w:after="0" w:line="216" w:lineRule="auto"/>
        <w:ind w:left="280" w:right="0" w:firstLine="180"/>
        <w:jc w:val="both"/>
      </w:pPr>
      <w:r>
        <w:rPr>
          <w:color w:val="000000"/>
          <w:spacing w:val="0"/>
          <w:w w:val="100"/>
          <w:position w:val="0"/>
          <w:shd w:val="clear" w:color="auto" w:fill="auto"/>
          <w:lang w:val="pl-PL" w:eastAsia="pl-PL" w:bidi="pl-PL"/>
        </w:rPr>
        <w:t>Jak starałem się wykazać, to samo wysychanie źródeł twór</w:t>
        <w:softHyphen/>
        <w:t>czości wywiera i wywierać musi wpływ na upadek kultury przez zobojętnienie świata także i na wartości estetyczne. Kult ilości niszczy kult jakości.</w:t>
      </w:r>
    </w:p>
    <w:p>
      <w:pPr>
        <w:pStyle w:val="Style36"/>
        <w:keepNext w:val="0"/>
        <w:keepLines w:val="0"/>
        <w:widowControl w:val="0"/>
        <w:shd w:val="clear" w:color="auto" w:fill="auto"/>
        <w:bidi w:val="0"/>
        <w:spacing w:before="0" w:after="0" w:line="216" w:lineRule="auto"/>
        <w:ind w:left="280" w:right="0" w:firstLine="180"/>
        <w:jc w:val="both"/>
      </w:pPr>
      <w:r>
        <w:rPr>
          <w:color w:val="000000"/>
          <w:spacing w:val="0"/>
          <w:w w:val="100"/>
          <w:position w:val="0"/>
          <w:shd w:val="clear" w:color="auto" w:fill="auto"/>
          <w:lang w:val="pl-PL" w:eastAsia="pl-PL" w:bidi="pl-PL"/>
        </w:rPr>
        <w:t>Ze szkicowej próby analizy zjawisk współczesnego kryzysu wynika, jak mi się wydaje, z dostateczną jasnością, iż niektóre próby szukania naprawy są w gruncie rzeczy tylko wyciągnię</w:t>
        <w:softHyphen/>
        <w:t>ciem ostatecznych konsekwencji z systemu, niszczącego wszelkie</w:t>
        <w:br w:type="page"/>
      </w:r>
      <w:r>
        <w:rPr>
          <w:color w:val="000000"/>
          <w:spacing w:val="0"/>
          <w:w w:val="100"/>
          <w:position w:val="0"/>
          <w:shd w:val="clear" w:color="auto" w:fill="auto"/>
          <w:lang w:val="pl-PL" w:eastAsia="pl-PL" w:bidi="pl-PL"/>
        </w:rPr>
        <w:t>wartości etyczne i estetyczne przez całkowitą negację zasad bezwzględnych w dziedzinie moralnej oraz przez doprowadzenie koncentracji władzy w ręku nielicznych jednostek i sproleta- ryzowania i uniewolnienia mas do maksimum.</w:t>
      </w:r>
    </w:p>
    <w:p>
      <w:pPr>
        <w:pStyle w:val="Style36"/>
        <w:keepNext w:val="0"/>
        <w:keepLines w:val="0"/>
        <w:widowControl w:val="0"/>
        <w:shd w:val="clear" w:color="auto" w:fill="auto"/>
        <w:bidi w:val="0"/>
        <w:spacing w:before="0" w:after="0" w:line="218" w:lineRule="auto"/>
        <w:ind w:left="320" w:right="0" w:firstLine="20"/>
        <w:jc w:val="both"/>
      </w:pPr>
      <w:r>
        <w:rPr>
          <w:color w:val="000000"/>
          <w:spacing w:val="0"/>
          <w:w w:val="100"/>
          <w:position w:val="0"/>
          <w:shd w:val="clear" w:color="auto" w:fill="auto"/>
          <w:lang w:val="pl-PL" w:eastAsia="pl-PL" w:bidi="pl-PL"/>
        </w:rPr>
        <w:t xml:space="preserve">X </w:t>
      </w:r>
      <w:r>
        <w:rPr>
          <w:color w:val="000000"/>
          <w:spacing w:val="0"/>
          <w:w w:val="100"/>
          <w:position w:val="0"/>
          <w:shd w:val="clear" w:color="auto" w:fill="auto"/>
          <w:lang w:val="pl-PL" w:eastAsia="pl-PL" w:bidi="pl-PL"/>
        </w:rPr>
        <w:t>Rozwiązanie komunistyczne nie jest żadnym rozwiązaniem, lecz jak się wyraził ekonomista niemiecko-szwajcarski Wilhelm Roepke, jest dokładnym i całkowitym przeciwieństwem tego, do czego winniśmy dążyć, jeżeli chcemy ocalić naszą kulturę, jest szczytowym punktem przemian ją niszczących.</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Mówiąc o jej kryzysie pamiętać musimy, że nie jest on pierw</w:t>
        <w:softHyphen/>
        <w:t>szym w ciągu dwutysiącletnich dziejów chrześcijaństwa. Czyż nie był kryzysem upadek imperium rzymskiego i następujący po nim okres przekształcania się całej Europy, czyż nie mówio</w:t>
        <w:softHyphen/>
        <w:t>no o kryzysie przed „tysiącleciem”, czy nie było kryzysów chrze</w:t>
        <w:softHyphen/>
        <w:t>ścijaństwa przed wojnami krzyżowymi, czy odrodzenie a póź</w:t>
        <w:softHyphen/>
        <w:t>niej reformacja nie wstrząsały podstawami chrześcijaństwa? Cóż dopiero mówić o rewolucji francuskiej, o okresie napoleoń</w:t>
        <w:softHyphen/>
        <w:t>skim i jego następstwach.</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To właśnie, że się o kryzysie mówi, że sobie ten kryzys uświa</w:t>
        <w:softHyphen/>
        <w:t>damiamy, jest zadatkiem poprawy, tak,jak kryzys chorego or</w:t>
        <w:softHyphen/>
        <w:t>ganizmu może być tylko koniecznym wstępem do uzdrowienia.</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Na płaszczyźnie samej gospodarki — bo źródła zła leżą w znacznej mierze poza nią samą, należy dążyć do likwidacji przerostów koncentracji tam, gdzie jest ona tworem sztucznym, bynajmniej nie narzuconym przez konieczności techniczne. Na</w:t>
        <w:softHyphen/>
        <w:t>wet tam jednak, gdzie sama koncentracja produkcji jest tech</w:t>
        <w:softHyphen/>
        <w:t>nicznie uzasadniona, można myśleć o dekoncentracji własności, czyli o rzeczywistej organicznej demokratyzacji życia gospodar</w:t>
        <w:softHyphen/>
        <w:t>czego, o dekoncentracji mieszkania itd.</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Przesadne dążenie do przekreślania zdobyczy technicznych uważam za wielki błąd, gdyż po prostu bez tych zdobyczy przy wzrastającej liczbie ludności nie mielibyśmy co jeść i nie mie</w:t>
        <w:softHyphen/>
        <w:t>libyśmy w co się ubrać, nie mówiąc już o potrzebach kultural</w:t>
        <w:softHyphen/>
        <w:t>nych. Rzecz bowiem polega tylko na tym, by technika była dla człowieka a nie człowiek dla techniki, a ściślej mówiąc, by mia</w:t>
        <w:softHyphen/>
        <w:t>rą wartości systemu gospodarczego nie były wskaźniki produk</w:t>
        <w:softHyphen/>
        <w:t>cji, lecz wskaźniki szczęścia i najszerzej pojętego zdrowia człowieka.</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Właśnie z tego, że przemiany gospodarcze ubiegłych 150 lat, które doprowadziły do obecnego kryzysu, były w znacznej mie</w:t>
        <w:softHyphen/>
        <w:t>rze wynikiem błędów myśli ludzkiej a nie działania praw me</w:t>
        <w:softHyphen/>
        <w:t>chanicznych wynika, że poprawa jest możliwa i zależna od na</w:t>
        <w:softHyphen/>
        <w:t>szej woli. Od trafnej diagnozy i śmiałej terapii.</w:t>
      </w:r>
    </w:p>
    <w:p>
      <w:pPr>
        <w:pStyle w:val="Style36"/>
        <w:keepNext w:val="0"/>
        <w:keepLines w:val="0"/>
        <w:widowControl w:val="0"/>
        <w:shd w:val="clear" w:color="auto" w:fill="auto"/>
        <w:bidi w:val="0"/>
        <w:spacing w:before="0" w:after="160" w:line="218" w:lineRule="auto"/>
        <w:ind w:left="320" w:right="0" w:firstLine="200"/>
        <w:jc w:val="both"/>
      </w:pPr>
      <w:r>
        <w:rPr>
          <w:color w:val="000000"/>
          <w:spacing w:val="0"/>
          <w:w w:val="100"/>
          <w:position w:val="0"/>
          <w:shd w:val="clear" w:color="auto" w:fill="auto"/>
          <w:lang w:val="pl-PL" w:eastAsia="pl-PL" w:bidi="pl-PL"/>
        </w:rPr>
        <w:t>Trzeba zastąpić fałszywe ideały managera i dyktatora no</w:t>
        <w:softHyphen/>
        <w:t>wym, czy może właśnie starym, lecz nowocześnie ujętym ide</w:t>
        <w:softHyphen/>
        <w:t>ałem człowieka, świadomego zarówno swej wolności, jak i swego związania z całością społeczną oraz obowiązków bez</w:t>
        <w:softHyphen/>
        <w:t>względnych z tego związania wynikających.</w:t>
      </w:r>
    </w:p>
    <w:p>
      <w:pPr>
        <w:pStyle w:val="Style52"/>
        <w:keepNext w:val="0"/>
        <w:keepLines w:val="0"/>
        <w:widowControl w:val="0"/>
        <w:shd w:val="clear" w:color="auto" w:fill="auto"/>
        <w:bidi w:val="0"/>
        <w:spacing w:before="0" w:after="0" w:line="240" w:lineRule="auto"/>
        <w:ind w:left="0" w:right="560" w:firstLine="0"/>
        <w:jc w:val="right"/>
        <w:sectPr>
          <w:headerReference w:type="default" r:id="rId79"/>
          <w:headerReference w:type="even" r:id="rId80"/>
          <w:footnotePr>
            <w:pos w:val="pageBottom"/>
            <w:numFmt w:val="decimal"/>
            <w:numRestart w:val="continuous"/>
            <w15:footnoteColumns w:val="1"/>
          </w:footnotePr>
          <w:pgSz w:w="6940" w:h="11270"/>
          <w:pgMar w:top="828" w:left="280" w:right="269" w:bottom="502" w:header="0" w:footer="3" w:gutter="0"/>
          <w:cols w:space="720"/>
          <w:noEndnote/>
          <w:rtlGutter w:val="0"/>
          <w:docGrid w:linePitch="360"/>
        </w:sectPr>
      </w:pPr>
      <w:r>
        <w:rPr>
          <w:color w:val="000000"/>
          <w:spacing w:val="0"/>
          <w:w w:val="100"/>
          <w:position w:val="0"/>
          <w:shd w:val="clear" w:color="auto" w:fill="auto"/>
          <w:lang w:val="pl-PL" w:eastAsia="pl-PL" w:bidi="pl-PL"/>
        </w:rPr>
        <w:t>Dr Wojciech ZALESKI.</w:t>
      </w:r>
    </w:p>
    <w:p>
      <w:pPr>
        <w:pStyle w:val="Style38"/>
        <w:keepNext/>
        <w:keepLines/>
        <w:widowControl w:val="0"/>
        <w:shd w:val="clear" w:color="auto" w:fill="auto"/>
        <w:bidi w:val="0"/>
        <w:spacing w:before="0" w:after="260" w:line="271" w:lineRule="auto"/>
        <w:ind w:left="320" w:right="0" w:firstLine="20"/>
        <w:jc w:val="left"/>
      </w:pPr>
      <w:bookmarkStart w:id="48" w:name="bookmark48"/>
      <w:bookmarkStart w:id="49" w:name="bookmark49"/>
      <w:r>
        <w:rPr>
          <w:color w:val="000000"/>
          <w:spacing w:val="0"/>
          <w:w w:val="100"/>
          <w:position w:val="0"/>
          <w:shd w:val="clear" w:color="auto" w:fill="auto"/>
          <w:lang w:val="pl-PL" w:eastAsia="pl-PL" w:bidi="pl-PL"/>
        </w:rPr>
        <w:t>Problem kształcenia politycznego w ustroju demokratycznym</w:t>
      </w:r>
      <w:bookmarkEnd w:id="48"/>
      <w:bookmarkEnd w:id="49"/>
    </w:p>
    <w:p>
      <w:pPr>
        <w:pStyle w:val="Style48"/>
        <w:keepNext/>
        <w:keepLines/>
        <w:widowControl w:val="0"/>
        <w:shd w:val="clear" w:color="auto" w:fill="auto"/>
        <w:bidi w:val="0"/>
        <w:spacing w:before="0" w:after="180" w:line="226" w:lineRule="auto"/>
        <w:ind w:left="0" w:right="0" w:firstLine="0"/>
        <w:jc w:val="center"/>
      </w:pPr>
      <w:bookmarkStart w:id="50" w:name="bookmark50"/>
      <w:bookmarkStart w:id="51" w:name="bookmark51"/>
      <w:r>
        <w:rPr>
          <w:color w:val="000000"/>
          <w:spacing w:val="0"/>
          <w:w w:val="100"/>
          <w:position w:val="0"/>
          <w:shd w:val="clear" w:color="auto" w:fill="auto"/>
          <w:lang w:val="pl-PL" w:eastAsia="pl-PL" w:bidi="pl-PL"/>
        </w:rPr>
        <w:t>Nakaz demokracji</w:t>
      </w:r>
      <w:bookmarkEnd w:id="50"/>
      <w:bookmarkEnd w:id="51"/>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żyjemy w okresie demokracji. Nie oznacza to, by wszystkie narody świata rządziły się tą zasadą, bo zawsze istnieją różne ustroje polityczne obok siebie jednocześnie; nie oznacza to ró</w:t>
        <w:softHyphen/>
        <w:t>wnież, by zasadę tę przyjmowano bez zastrzeżeń, bo różne wy</w:t>
        <w:softHyphen/>
        <w:t>tacza się przeciwko niej zarzuty; nie oznacza to wreszcie, by wszyscy ją jednolicie pojmowali i realizowali, by istniała jedna wzorowa forma demokracji, gdyż zakres jak i forma tego „pa</w:t>
        <w:softHyphen/>
        <w:t>nowania ludu” mogą być i bywają najróżniejsze.</w:t>
      </w:r>
    </w:p>
    <w:p>
      <w:pPr>
        <w:pStyle w:val="Style36"/>
        <w:keepNext w:val="0"/>
        <w:keepLines w:val="0"/>
        <w:widowControl w:val="0"/>
        <w:shd w:val="clear" w:color="auto" w:fill="auto"/>
        <w:bidi w:val="0"/>
        <w:spacing w:before="0" w:after="0" w:line="216" w:lineRule="auto"/>
        <w:ind w:left="0" w:right="0" w:firstLine="520"/>
        <w:jc w:val="both"/>
      </w:pPr>
      <w:r>
        <w:rPr>
          <w:color w:val="000000"/>
          <w:spacing w:val="0"/>
          <w:w w:val="100"/>
          <w:position w:val="0"/>
          <w:shd w:val="clear" w:color="auto" w:fill="auto"/>
          <w:lang w:val="pl-PL" w:eastAsia="pl-PL" w:bidi="pl-PL"/>
        </w:rPr>
        <w:t>Dwie rzeczy jednak przyjąć można za pewnik:</w:t>
      </w:r>
    </w:p>
    <w:p>
      <w:pPr>
        <w:pStyle w:val="Style36"/>
        <w:keepNext w:val="0"/>
        <w:keepLines w:val="0"/>
        <w:widowControl w:val="0"/>
        <w:numPr>
          <w:ilvl w:val="0"/>
          <w:numId w:val="17"/>
        </w:numPr>
        <w:shd w:val="clear" w:color="auto" w:fill="auto"/>
        <w:tabs>
          <w:tab w:pos="766" w:val="left"/>
        </w:tabs>
        <w:bidi w:val="0"/>
        <w:spacing w:before="0" w:after="0" w:line="216" w:lineRule="auto"/>
        <w:ind w:left="320" w:right="0" w:firstLine="220"/>
        <w:jc w:val="both"/>
      </w:pPr>
      <w:r>
        <w:rPr>
          <w:color w:val="000000"/>
          <w:spacing w:val="0"/>
          <w:w w:val="100"/>
          <w:position w:val="0"/>
          <w:shd w:val="clear" w:color="auto" w:fill="auto"/>
          <w:lang w:val="pl-PL" w:eastAsia="pl-PL" w:bidi="pl-PL"/>
        </w:rPr>
        <w:t>Demokracja oznacza emancypację całego narodu, podnie</w:t>
        <w:softHyphen/>
        <w:t>sienie szerokich jego mas z roli przedmiotu rządzonego przez władcę, jego szczupłe otoczenie, kamarylę lub przyrodzoną czy też narzuconą cienką warstwę kierowniczą do roli podmiotu władzy;</w:t>
      </w:r>
    </w:p>
    <w:p>
      <w:pPr>
        <w:pStyle w:val="Style36"/>
        <w:keepNext w:val="0"/>
        <w:keepLines w:val="0"/>
        <w:widowControl w:val="0"/>
        <w:numPr>
          <w:ilvl w:val="0"/>
          <w:numId w:val="17"/>
        </w:numPr>
        <w:shd w:val="clear" w:color="auto" w:fill="auto"/>
        <w:tabs>
          <w:tab w:pos="770" w:val="left"/>
        </w:tabs>
        <w:bidi w:val="0"/>
        <w:spacing w:before="0" w:after="0" w:line="216" w:lineRule="auto"/>
        <w:ind w:left="320" w:right="0" w:firstLine="220"/>
        <w:jc w:val="both"/>
      </w:pPr>
      <w:r>
        <w:rPr>
          <w:color w:val="000000"/>
          <w:spacing w:val="0"/>
          <w:w w:val="100"/>
          <w:position w:val="0"/>
          <w:shd w:val="clear" w:color="auto" w:fill="auto"/>
          <w:lang w:val="pl-PL" w:eastAsia="pl-PL" w:bidi="pl-PL"/>
        </w:rPr>
        <w:t>że ta zasada ustrojowa bardziej niż inne odpowiada na</w:t>
        <w:softHyphen/>
        <w:t>szemu charakterowi narodowemu, stanowiąc naturalne dopeł</w:t>
        <w:softHyphen/>
        <w:t>nienie dawnej rzeczypospolitej szlacheckiej.</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Możemy zatem śmiało przyjąć, że nie będzie ten okres — przynajmniej u nas — tylko krótkim, przejściowym stadium rozwojowym w naszym życiu politycznym, ale że zasada ta otwo</w:t>
        <w:softHyphen/>
        <w:t>rzyła długotrwały okres jego życia. Jeżeli zaś tak jest, to musimy doń podejść z całą powagą, z pełną troskliwością i dobrą wolą, aby warunki, w jakich narodowi naszemu żyć wypadnie przez długie może wieki, kształtowały się jak najlepiej, jak najroz</w:t>
        <w:softHyphen/>
        <w:t>sądniej i dlatego z możliwie najdokładniej przeprowadzoną celowością.</w:t>
      </w:r>
    </w:p>
    <w:p>
      <w:pPr>
        <w:pStyle w:val="Style36"/>
        <w:keepNext w:val="0"/>
        <w:keepLines w:val="0"/>
        <w:widowControl w:val="0"/>
        <w:shd w:val="clear" w:color="auto" w:fill="auto"/>
        <w:bidi w:val="0"/>
        <w:spacing w:before="0" w:after="180" w:line="216" w:lineRule="auto"/>
        <w:ind w:left="320" w:right="0" w:firstLine="220"/>
        <w:jc w:val="both"/>
        <w:sectPr>
          <w:headerReference w:type="default" r:id="rId81"/>
          <w:headerReference w:type="even" r:id="rId82"/>
          <w:footnotePr>
            <w:pos w:val="pageBottom"/>
            <w:numFmt w:val="decimal"/>
            <w:numRestart w:val="continuous"/>
            <w15:footnoteColumns w:val="1"/>
          </w:footnotePr>
          <w:pgSz w:w="6940" w:h="11270"/>
          <w:pgMar w:top="828" w:left="280" w:right="269" w:bottom="502" w:header="400" w:footer="74" w:gutter="0"/>
          <w:pgNumType w:start="104"/>
          <w:cols w:space="720"/>
          <w:noEndnote/>
          <w:rtlGutter w:val="0"/>
          <w:docGrid w:linePitch="360"/>
        </w:sectPr>
      </w:pPr>
      <w:r>
        <w:rPr>
          <w:color w:val="000000"/>
          <w:spacing w:val="0"/>
          <w:w w:val="100"/>
          <w:position w:val="0"/>
          <w:shd w:val="clear" w:color="auto" w:fill="auto"/>
          <w:lang w:val="pl-PL" w:eastAsia="pl-PL" w:bidi="pl-PL"/>
        </w:rPr>
        <w:t>Nie można tego wszystkiego powiedzieć o pierwszym dwudzie</w:t>
        <w:softHyphen/>
        <w:t>stoleciu naszej odzyskanej niepodległości. Wiele przyczyn zło</w:t>
        <w:softHyphen/>
        <w:t>żyło się na to, że okres międzywojenny był i pod tym względem okresem przejściowym, okresem fermentacji i niedojrzałych jeszcze pomysłów i odruchów; okresem, w którym nowość i sztywność doktryny panowała nad realizmem i mądrością ży</w:t>
        <w:softHyphen/>
        <w:t>cia. Obecnie jednak jest już na czasie, aby poznać możliwie wszechstronnie i bezstronnie zasady tego ustroju, rozmaitości</w:t>
      </w:r>
    </w:p>
    <w:p>
      <w:pPr>
        <w:pStyle w:val="Style36"/>
        <w:keepNext w:val="0"/>
        <w:keepLines w:val="0"/>
        <w:widowControl w:val="0"/>
        <w:shd w:val="clear" w:color="auto" w:fill="auto"/>
        <w:bidi w:val="0"/>
        <w:spacing w:before="0" w:after="0" w:line="216" w:lineRule="auto"/>
        <w:ind w:left="320" w:right="0" w:firstLine="20"/>
        <w:jc w:val="both"/>
      </w:pPr>
      <w:r>
        <w:rPr>
          <w:color w:val="000000"/>
          <w:spacing w:val="0"/>
          <w:w w:val="100"/>
          <w:position w:val="0"/>
          <w:shd w:val="clear" w:color="auto" w:fill="auto"/>
          <w:lang w:val="pl-PL" w:eastAsia="pl-PL" w:bidi="pl-PL"/>
        </w:rPr>
        <w:t>jego form oraz bogactwo możliwości. Mało tego, należy prowa</w:t>
        <w:softHyphen/>
        <w:t>dzić stałe i systematyczne badania nad tym problemem, jeżeli w najważniejszej dla nas życiowo, bo ustrojowej kwestii nie chcemy operować przesądami, fałszami, podlegać sugestiom mody lub służyć sztywnej doktrynie zamykając oczy na zmien</w:t>
        <w:softHyphen/>
        <w:t>ne potrzeby życia.</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Każde wielkie i szanujące się przedsiębiorstwo przemysłowe ma swój instytut naukowo-badawczy, pracujący metodami na</w:t>
        <w:softHyphen/>
        <w:t>ukowymi, który przez swoją systematyczność daje gwarancję postępu i uniezależnienia się od przypadkowości. Jeżeli prywat</w:t>
        <w:softHyphen/>
        <w:t>ne przedsiębiorstwa taki nakład pracy i wydatków uważają za celowy, to o ileż bardziej są one potrzebne i uzasadnione, gdy idzie o losy i przyszłość całego narodu. Jest to zatem pierwszy nakaz badań teoretycznych nad zagadnieniami politycznymi, obejmujący badania naukowe z dziedziny polityki, ustroju i zjawisk socjologicznych.</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Obok tych badań teoretycznych jednak narzuca się koniecz</w:t>
        <w:softHyphen/>
        <w:t>ność ścisłego, możliwie wszechstronnego i obiektywnego badania możliwości konkretnych wyników stosowania zasady demokracji w życiu politycznym naszego państwa, np. w zakresie charak</w:t>
        <w:softHyphen/>
        <w:t>terystyki władzy, postępu kulturalnego, w zakresie ruchów lud</w:t>
        <w:softHyphen/>
        <w:t>ności, stosunków socjalnych, zagadnień narodowościowych itp.</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Całość tych badań teoretycznych i konkretnych ująć by mo</w:t>
        <w:softHyphen/>
        <w:t>żna mianem badań politycznych.</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Pytanie, kto i jak te prace badawcze winien przeprowadzać, aby uchronić je z jednej strony od bezdusznego akademizmu — z drugiej strony od teleologizmu i tendencyjności charakte</w:t>
        <w:softHyphen/>
        <w:t>rystycznych dla poczynań władz państwowych czy stronnictw politycznych, stanowi podstawę właściwego rozwiązania proble</w:t>
        <w:softHyphen/>
        <w:t>mu kształcenia politycznego. Poprzestanę jednak na razie tylko na jego zaznaczeniu, albowiem powrócę do niego jeszcze w dal- sżej części opracowania.</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Przejdźmy jednak teraz od kształcenia do szkolenia politycz</w:t>
        <w:softHyphen/>
        <w:t>nego w ścisłym tego słowa znaczeniu.</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Demokracja oznacza samorządzenie się narodu, jest zatem autokracją narodową. Znajduje to wyraz w szczególności w aktach wyborczych, w powoływaniu kierowników nawy państ</w:t>
        <w:softHyphen/>
        <w:t>wowej przez cały naród pośrednio czy bezpośrednio, w inicja</w:t>
        <w:softHyphen/>
        <w:t>tywie ustawodawczej narodu, w tworzeniu organizacji politycz</w:t>
        <w:softHyphen/>
        <w:t>nych itd. Nie jest zatem dla życia i przyszłości narodu obojęt</w:t>
        <w:softHyphen/>
        <w:t>ne, w jakim kierunku i na jakim poziomie to samorządzenie się odbywa. W ustroju demokratycznym jest udział każdego człon</w:t>
        <w:softHyphen/>
        <w:t>ka narodu w życiu politycznym nie tylko prawem ale i obowiąz</w:t>
        <w:softHyphen/>
        <w:t>kiem, i to tym bardziej kategorycznym, im wyższy typ dana jednostka przedstawia. Udział w życiu politycznym nie tylko nie poniża jej, ale przeciwnie, wynosi ponad poziom zwykłego zjadacza Chleba — czyni zeń nie tylko konsumenta demokracji; oczywiście pod warunkiem, że ten jej udział nie ma miejsca z myślą o sobie lecz w trosce o interes ogółu. Można powiedzieć, że naród będzie tym lepiej przygotowany do współzawodnictwa</w:t>
        <w:br w:type="page"/>
      </w:r>
      <w:r>
        <w:rPr>
          <w:color w:val="000000"/>
          <w:spacing w:val="0"/>
          <w:w w:val="100"/>
          <w:position w:val="0"/>
          <w:shd w:val="clear" w:color="auto" w:fill="auto"/>
          <w:lang w:val="pl-PL" w:eastAsia="pl-PL" w:bidi="pl-PL"/>
        </w:rPr>
        <w:t>w rodzinie narodów, im powszechniejszy będzie w życiu politycz</w:t>
        <w:softHyphen/>
        <w:t>nym udział członków narodu oraz im lepiej będą oni do tego udziału w życiu politycznym przygotowani, tzn. im głębsze i powszechniejsze będzie ich przygotowanie polityczne, wychowa</w:t>
        <w:softHyphen/>
        <w:t>nie polityczne, i im głębsze ich poczucie odpowiedzialności po</w:t>
        <w:softHyphen/>
        <w:t>litycznej.</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Wymagania powyższe oczywiście stawiać należy przede wszystkim tym, którzy w życiu politycznym mają przodować i je kształtować, którzy mają prowadzić większą lub mniejszą cząstkę narodu. Albowiem tylko rzetelna wiedza polityczna i wysoki charakter polityczny są rękojmią najlepszą dobrego i mądrego przewodnictwa. Już Adam Mickiewicz zwraca uwagę na szczególny brak kultury politycznej właśnie u nas, wymie</w:t>
        <w:softHyphen/>
        <w:t>niając za Janem Kochanowskim, wśród trzech głównych wad narodowych „niezmienną płochość w traktowaniu najważniej</w:t>
        <w:softHyphen/>
        <w:t>szych zadań politycznych i religijnych” (Lit. Słów. I, 442).</w:t>
      </w:r>
    </w:p>
    <w:p>
      <w:pPr>
        <w:pStyle w:val="Style36"/>
        <w:keepNext w:val="0"/>
        <w:keepLines w:val="0"/>
        <w:widowControl w:val="0"/>
        <w:shd w:val="clear" w:color="auto" w:fill="auto"/>
        <w:bidi w:val="0"/>
        <w:spacing w:before="0" w:after="0" w:line="216" w:lineRule="auto"/>
        <w:ind w:left="300" w:right="0" w:firstLine="320"/>
        <w:jc w:val="both"/>
      </w:pPr>
      <w:r>
        <w:rPr>
          <w:color w:val="000000"/>
          <w:spacing w:val="0"/>
          <w:w w:val="100"/>
          <w:position w:val="0"/>
          <w:shd w:val="clear" w:color="auto" w:fill="auto"/>
          <w:lang w:val="pl-PL" w:eastAsia="pl-PL" w:bidi="pl-PL"/>
        </w:rPr>
        <w:t>Do każdego zajęcia, przekraczającego tylko własne potrzeby i zainteresowania wymagane jest pewne wyszkolenie. Dla każ</w:t>
        <w:softHyphen/>
        <w:t>dego zawodu wymagana jest kilkuletnia nauka i praktyka. Ekspedient uczyć się musi 3 lata; butów nie wolno podzelować bez trzyletniej nauki i egzaminów; nawet kominów nie wolno czyścić niewyszkolonemu.</w:t>
      </w:r>
    </w:p>
    <w:p>
      <w:pPr>
        <w:pStyle w:val="Style36"/>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Tylko polityki imać się może każdy — byle spryciarz wymow</w:t>
        <w:softHyphen/>
        <w:t>ny; i nikt go nie pyta, gdzie się do tego przygotował, z jakim wynikiem, jakie ma kwalifikacje do tego moralne czy fachowe. Psa nie wolno leczyć bez przygotowania, a do leczenia stosun</w:t>
        <w:softHyphen/>
        <w:t>ków wśród ludzi brać się może każdy. Każdy jest tutaj samou</w:t>
        <w:softHyphen/>
        <w:t>kiem, rozpoczynającym od nowa i zbierającym z osobna doś</w:t>
        <w:softHyphen/>
        <w:t>wiadczenia — a za błędy jego i skutki niedociągnięć płaci naj</w:t>
        <w:softHyphen/>
        <w:t>mniej on sam, ile raczej naród.</w:t>
      </w:r>
    </w:p>
    <w:p>
      <w:pPr>
        <w:pStyle w:val="Style36"/>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Zbyt szybki rozwój demokracji, który zwłaszcza u nas musiał olbrzymimi skokami dogonić przerwę wywołaną 130-letnią nie</w:t>
        <w:softHyphen/>
        <w:t>wolą polityczną, nie zdołał wytworzyć pełnych form szkolenia politycznego, a choćby tylko tradycji myślenia czy przygoto</w:t>
        <w:softHyphen/>
        <w:t>wania politycznego.</w:t>
      </w:r>
    </w:p>
    <w:p>
      <w:pPr>
        <w:pStyle w:val="Style36"/>
        <w:keepNext w:val="0"/>
        <w:keepLines w:val="0"/>
        <w:widowControl w:val="0"/>
        <w:shd w:val="clear" w:color="auto" w:fill="auto"/>
        <w:bidi w:val="0"/>
        <w:spacing w:before="0" w:after="0" w:line="216" w:lineRule="auto"/>
        <w:ind w:left="280" w:right="0" w:firstLine="200"/>
        <w:jc w:val="both"/>
      </w:pPr>
      <w:r>
        <w:rPr>
          <w:color w:val="000000"/>
          <w:spacing w:val="0"/>
          <w:w w:val="100"/>
          <w:position w:val="0"/>
          <w:shd w:val="clear" w:color="auto" w:fill="auto"/>
          <w:lang w:val="pl-PL" w:eastAsia="pl-PL" w:bidi="pl-PL"/>
        </w:rPr>
        <w:t>Problem szkolenia politycznego jest problemem niezwykłej wagi, domagającym się coraz natarczywiej rozwiązania, jeśli nie chcemy nadal brnąć w skutkach tego stanu rzeczy, którymi są: tysiączne rozbieżne poglądy indywidualne na podstawowe problemy naszego narodowego i państwowego bytu, niepoważ</w:t>
        <w:softHyphen/>
        <w:t>ne rozdrobnienie partyjne, niedocenianie pracy politycznej, a nawet awersja do niej, ciasnota horyzontu, parafiańszczyzna i niska moralność polityczna. Szczęśliwe i poważne rozwiązanie problemu kształcenia politycznego jest konieczne, jeśli w na</w:t>
        <w:softHyphen/>
        <w:t>szym życiu politycznym mają brać udział wszystkie naprawdę wartościowe elementy narodu, i jeśli nie mają w nim panować demagogia, efemerydy polityczne i personalne gierki, jednym słowem — zamiast polityki — politykierstwo. Systematyczne kształcenie polityczne jest jedyną i najpewniejszą drogą do kultury politycznej, do umiejętności mądrego operowania tak</w:t>
        <w:br w:type="page"/>
      </w:r>
      <w:r>
        <w:rPr>
          <w:color w:val="000000"/>
          <w:spacing w:val="0"/>
          <w:w w:val="100"/>
          <w:position w:val="0"/>
          <w:shd w:val="clear" w:color="auto" w:fill="auto"/>
          <w:lang w:val="pl-PL" w:eastAsia="pl-PL" w:bidi="pl-PL"/>
        </w:rPr>
        <w:t>w zasadzie pięknym a zarazem czułym instrumentem, jakim jest zasada demokracji. Jednym słowem, planowe i systema</w:t>
        <w:softHyphen/>
        <w:t>tyczne szkolenie i wychowanie polityczne jest w ustroju demo</w:t>
        <w:softHyphen/>
        <w:t>kratycznym niezbędhe, jeśli się nie chce przedstawiać niekultu</w:t>
        <w:softHyphen/>
        <w:t>ralnego barbarzyńcy przy wspaniałym Bechsteinie. Najlepszy instrument, najlepsza ustawa nic nie pomogą, jeśli się nie umie na nich grać.</w:t>
      </w:r>
    </w:p>
    <w:p>
      <w:pPr>
        <w:pStyle w:val="Style36"/>
        <w:keepNext w:val="0"/>
        <w:keepLines w:val="0"/>
        <w:widowControl w:val="0"/>
        <w:shd w:val="clear" w:color="auto" w:fill="auto"/>
        <w:bidi w:val="0"/>
        <w:spacing w:before="0" w:after="180" w:line="218" w:lineRule="auto"/>
        <w:ind w:left="320" w:right="0" w:firstLine="200"/>
        <w:jc w:val="both"/>
      </w:pPr>
      <w:r>
        <w:rPr>
          <w:color w:val="000000"/>
          <w:spacing w:val="0"/>
          <w:w w:val="100"/>
          <w:position w:val="0"/>
          <w:shd w:val="clear" w:color="auto" w:fill="auto"/>
          <w:lang w:val="pl-PL" w:eastAsia="pl-PL" w:bidi="pl-PL"/>
        </w:rPr>
        <w:t>Jak zwykle w takich wypadkach należy i tutaj realizować dwa cele: nauczanie i wychowanie. Trudno jest powie</w:t>
        <w:softHyphen/>
        <w:t>dzieć, które z nich jest ważniejsze; przyjąć należy zasadę, że jedno i drugie jest potrzebne równocześnie, jeśli się chce osiąg</w:t>
        <w:softHyphen/>
        <w:t>nąć pełną korzyść. Sama najlepsza wola i uczciwość polityczna społeczeństwa, a zwłaszcza przodowników politycznych, jest niewystarczająca, jeśli nie znajdą oni podstawy i oparcia w wiedzy i doświadczeniu politycznym; z drugiej strony rozpow</w:t>
        <w:softHyphen/>
        <w:t>szechnianie choćby najszersze wiedzy politycznej wśród warstwy przodowników politycznych może dać bardzo niedostateczne, a nawet wręcz ujemne wyniki, jeżeli moralność i kultura poli</w:t>
        <w:softHyphen/>
        <w:t>tyczna u nich będą niskie.</w:t>
      </w:r>
    </w:p>
    <w:p>
      <w:pPr>
        <w:pStyle w:val="Style48"/>
        <w:keepNext/>
        <w:keepLines/>
        <w:widowControl w:val="0"/>
        <w:shd w:val="clear" w:color="auto" w:fill="auto"/>
        <w:bidi w:val="0"/>
        <w:spacing w:before="0" w:after="180"/>
        <w:ind w:left="0" w:right="0" w:firstLine="0"/>
        <w:jc w:val="center"/>
      </w:pPr>
      <w:bookmarkStart w:id="52" w:name="bookmark52"/>
      <w:bookmarkStart w:id="53" w:name="bookmark53"/>
      <w:r>
        <w:rPr>
          <w:color w:val="000000"/>
          <w:spacing w:val="0"/>
          <w:w w:val="100"/>
          <w:position w:val="0"/>
          <w:shd w:val="clear" w:color="auto" w:fill="auto"/>
          <w:lang w:val="pl-PL" w:eastAsia="pl-PL" w:bidi="pl-PL"/>
        </w:rPr>
        <w:t>Stan dotychczasowy</w:t>
      </w:r>
      <w:bookmarkEnd w:id="52"/>
      <w:bookmarkEnd w:id="53"/>
    </w:p>
    <w:p>
      <w:pPr>
        <w:pStyle w:val="Style36"/>
        <w:keepNext w:val="0"/>
        <w:keepLines w:val="0"/>
        <w:widowControl w:val="0"/>
        <w:shd w:val="clear" w:color="auto" w:fill="auto"/>
        <w:bidi w:val="0"/>
        <w:spacing w:before="0" w:after="0" w:line="228" w:lineRule="auto"/>
        <w:ind w:left="320" w:right="0" w:firstLine="200"/>
        <w:jc w:val="both"/>
      </w:pPr>
      <w:r>
        <w:rPr>
          <w:color w:val="000000"/>
          <w:spacing w:val="0"/>
          <w:w w:val="100"/>
          <w:position w:val="0"/>
          <w:shd w:val="clear" w:color="auto" w:fill="auto"/>
          <w:lang w:val="pl-PL" w:eastAsia="pl-PL" w:bidi="pl-PL"/>
        </w:rPr>
        <w:t xml:space="preserve">Czy i jakimi drogami odbywało się dotąd szkolenie polityczne,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o ile czyniło ono zadość naszym wymaganiom.</w:t>
      </w:r>
    </w:p>
    <w:p>
      <w:pPr>
        <w:pStyle w:val="Style36"/>
        <w:keepNext w:val="0"/>
        <w:keepLines w:val="0"/>
        <w:widowControl w:val="0"/>
        <w:shd w:val="clear" w:color="auto" w:fill="auto"/>
        <w:bidi w:val="0"/>
        <w:spacing w:before="0" w:after="100" w:line="218" w:lineRule="auto"/>
        <w:ind w:left="320" w:right="0" w:firstLine="200"/>
        <w:jc w:val="both"/>
      </w:pPr>
      <w:r>
        <w:rPr>
          <w:color w:val="000000"/>
          <w:spacing w:val="0"/>
          <w:w w:val="100"/>
          <w:position w:val="0"/>
          <w:shd w:val="clear" w:color="auto" w:fill="auto"/>
          <w:lang w:val="pl-PL" w:eastAsia="pl-PL" w:bidi="pl-PL"/>
        </w:rPr>
        <w:t>Pomijając samouctwo, które było niestety najbardziej roz</w:t>
        <w:softHyphen/>
        <w:t>powszechnioną drogą zdobywania wiedzy politycznej, przyjąć by można w dotychczasowym stanie rzeczy dwie drogi:</w:t>
      </w:r>
    </w:p>
    <w:p>
      <w:pPr>
        <w:pStyle w:val="Style36"/>
        <w:keepNext w:val="0"/>
        <w:keepLines w:val="0"/>
        <w:widowControl w:val="0"/>
        <w:numPr>
          <w:ilvl w:val="0"/>
          <w:numId w:val="19"/>
        </w:numPr>
        <w:shd w:val="clear" w:color="auto" w:fill="auto"/>
        <w:tabs>
          <w:tab w:pos="797" w:val="left"/>
        </w:tabs>
        <w:bidi w:val="0"/>
        <w:spacing w:before="0" w:after="0" w:line="218" w:lineRule="auto"/>
        <w:ind w:left="0" w:right="0" w:firstLine="520"/>
        <w:jc w:val="both"/>
      </w:pPr>
      <w:r>
        <w:rPr>
          <w:color w:val="000000"/>
          <w:spacing w:val="0"/>
          <w:w w:val="100"/>
          <w:position w:val="0"/>
          <w:shd w:val="clear" w:color="auto" w:fill="auto"/>
          <w:lang w:val="pl-PL" w:eastAsia="pl-PL" w:bidi="pl-PL"/>
        </w:rPr>
        <w:t>udział w życiu samorządowym,</w:t>
      </w:r>
    </w:p>
    <w:p>
      <w:pPr>
        <w:pStyle w:val="Style36"/>
        <w:keepNext w:val="0"/>
        <w:keepLines w:val="0"/>
        <w:widowControl w:val="0"/>
        <w:numPr>
          <w:ilvl w:val="0"/>
          <w:numId w:val="19"/>
        </w:numPr>
        <w:shd w:val="clear" w:color="auto" w:fill="auto"/>
        <w:tabs>
          <w:tab w:pos="800" w:val="left"/>
        </w:tabs>
        <w:bidi w:val="0"/>
        <w:spacing w:before="0" w:after="180" w:line="218" w:lineRule="auto"/>
        <w:ind w:left="0" w:right="0" w:firstLine="520"/>
        <w:jc w:val="both"/>
      </w:pPr>
      <w:r>
        <w:rPr>
          <w:color w:val="000000"/>
          <w:spacing w:val="0"/>
          <w:w w:val="100"/>
          <w:position w:val="0"/>
          <w:shd w:val="clear" w:color="auto" w:fill="auto"/>
          <w:lang w:val="pl-PL" w:eastAsia="pl-PL" w:bidi="pl-PL"/>
        </w:rPr>
        <w:t>szkolenie przez ugrupowania polityczne.</w:t>
      </w:r>
    </w:p>
    <w:p>
      <w:pPr>
        <w:pStyle w:val="Style48"/>
        <w:keepNext/>
        <w:keepLines/>
        <w:widowControl w:val="0"/>
        <w:shd w:val="clear" w:color="auto" w:fill="auto"/>
        <w:bidi w:val="0"/>
        <w:spacing w:before="0" w:after="180"/>
        <w:ind w:left="0" w:right="0" w:firstLine="0"/>
        <w:jc w:val="center"/>
      </w:pPr>
      <w:bookmarkStart w:id="54" w:name="bookmark54"/>
      <w:bookmarkStart w:id="55" w:name="bookmark55"/>
      <w:r>
        <w:rPr>
          <w:color w:val="000000"/>
          <w:spacing w:val="0"/>
          <w:w w:val="100"/>
          <w:position w:val="0"/>
          <w:shd w:val="clear" w:color="auto" w:fill="auto"/>
          <w:lang w:val="pl-PL" w:eastAsia="pl-PL" w:bidi="pl-PL"/>
        </w:rPr>
        <w:t>Praca samorządowa</w:t>
      </w:r>
      <w:bookmarkEnd w:id="54"/>
      <w:bookmarkEnd w:id="55"/>
    </w:p>
    <w:p>
      <w:pPr>
        <w:pStyle w:val="Style36"/>
        <w:keepNext w:val="0"/>
        <w:keepLines w:val="0"/>
        <w:widowControl w:val="0"/>
        <w:shd w:val="clear" w:color="auto" w:fill="auto"/>
        <w:bidi w:val="0"/>
        <w:spacing w:before="0" w:after="40" w:line="218" w:lineRule="auto"/>
        <w:ind w:left="320" w:right="0" w:firstLine="200"/>
        <w:jc w:val="both"/>
      </w:pPr>
      <w:r>
        <w:rPr>
          <w:color w:val="000000"/>
          <w:spacing w:val="0"/>
          <w:w w:val="100"/>
          <w:position w:val="0"/>
          <w:shd w:val="clear" w:color="auto" w:fill="auto"/>
          <w:lang w:val="pl-PL" w:eastAsia="pl-PL" w:bidi="pl-PL"/>
        </w:rPr>
        <w:t>Ogólnie utarło się zdanie, że udział obywatela w’ życiu sa</w:t>
        <w:softHyphen/>
        <w:t>morządowym jest szkołą obywatelską. Bezsprzecznie jest w tym dużo racji. Praca samorządowa wprowadza bowiem w grupowy sposób myślenia, uczy zrozumienia potrzeb ogółu, uczy prze</w:t>
        <w:softHyphen/>
        <w:t>kładania dobra ogólnego nad interes osobisty, zapoznaj e oby</w:t>
        <w:softHyphen/>
        <w:t>watela z różnymi potrzebami ogółu, otwierając wgląd w ich szeroki zakres. Krótko, zapoznaj e choć w ograniczonym zakre</w:t>
        <w:softHyphen/>
        <w:t>sie z różnorodnością i powikłaniami nowoczesnego życia spo</w:t>
        <w:softHyphen/>
        <w:t>łecznego. Trudno zatem pracy samorządowej nie uznać za pe</w:t>
        <w:softHyphen/>
        <w:t>wnego rodzaju szkołę polityczno-obywatelską. Wydaje się ona jednak niedostateczna w nowoczesnym ustroju demokratycz</w:t>
        <w:softHyphen/>
        <w:t>nym, gdyż obejmuje zbyt ciasny zakres tak pod względem ma</w:t>
        <w:softHyphen/>
        <w:t>terialnym jak i terytorialnym.</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Zainteresowania samorządu obracają się prawie wyłącznie tylko w kole zagadnień gospodarczych — czy to będzie samo</w:t>
        <w:softHyphen/>
        <w:t>rząd na stopniu gminy, powiatu czy województwa. Jest to za</w:t>
        <w:softHyphen/>
        <w:t>tem raczej szkoła gospodarności, a w najlepszym razie w ogóle</w:t>
        <w:br w:type="page"/>
      </w:r>
      <w:r>
        <w:rPr>
          <w:color w:val="000000"/>
          <w:spacing w:val="0"/>
          <w:w w:val="100"/>
          <w:position w:val="0"/>
          <w:shd w:val="clear" w:color="auto" w:fill="auto"/>
          <w:lang w:val="pl-PL" w:eastAsia="pl-PL" w:bidi="pl-PL"/>
        </w:rPr>
        <w:t>szkoła troski o dobro materialne i duchowe gromady obywatel</w:t>
        <w:softHyphen/>
        <w:t>skiej. Cechuje ją skutkiem tego pewnego rodzaju jednostron</w:t>
        <w:softHyphen/>
        <w:t>ność w porównaniu z wszechstronnością dziedziny politycznej I stąd jest ona dla kształtowania umysłowości przodowników po</w:t>
        <w:softHyphen/>
        <w:t>litycznych niewystarczająca a nieraz nawet niepożądana. Praca w samorządzie np. nie wprowadza dostatecznie w takie zagad</w:t>
        <w:softHyphen/>
        <w:t>nienia jak stosunków socjalnych, kultury narodowej, potrzeb terytorialnych, obronności kraju, stosunków narodowościo</w:t>
        <w:softHyphen/>
        <w:t>wych, religijnych, gospodarczych w skali państwowej i między</w:t>
        <w:softHyphen/>
        <w:t>narodowej, polityki zagranicznej, zagadnień ustrojowych, władz naczelnych, form rządzenia, itp.</w:t>
      </w:r>
    </w:p>
    <w:p>
      <w:pPr>
        <w:pStyle w:val="Style36"/>
        <w:keepNext w:val="0"/>
        <w:keepLines w:val="0"/>
        <w:widowControl w:val="0"/>
        <w:shd w:val="clear" w:color="auto" w:fill="auto"/>
        <w:bidi w:val="0"/>
        <w:spacing w:before="0" w:after="40" w:line="221" w:lineRule="auto"/>
        <w:ind w:left="320" w:right="0" w:firstLine="200"/>
        <w:jc w:val="both"/>
      </w:pPr>
      <w:r>
        <w:rPr>
          <w:color w:val="000000"/>
          <w:spacing w:val="0"/>
          <w:w w:val="100"/>
          <w:position w:val="0"/>
          <w:shd w:val="clear" w:color="auto" w:fill="auto"/>
          <w:lang w:val="pl-PL" w:eastAsia="pl-PL" w:bidi="pl-PL"/>
        </w:rPr>
        <w:t>Wreszcie obejmuje ona z natury rzeczy tylko bardzo ograni</w:t>
        <w:softHyphen/>
        <w:t>czony zakres terytorialny, skutkiem czego zawiera dalsze jesz</w:t>
        <w:softHyphen/>
        <w:t>cze niebezpieczeństwo pogłębienia tej jednostronności w kierun</w:t>
        <w:softHyphen/>
        <w:t>ku lokalnym. Daje bowiem nawet na poznane zagadnienia as</w:t>
        <w:softHyphen/>
        <w:t>pekt ograniczony, zabarwiony jednostrońnością danego regio</w:t>
        <w:softHyphen/>
        <w:t>nu, to, co się pospolicie nazywa podejściem parafiańskim czy prowincjonalizmem. Wyniesienie się ponad ten poziom jest już zwykle tylko wynikiem osobistym danego działacza samorzą</w:t>
        <w:softHyphen/>
        <w:t>dowego, jego zalet osobistych czy indywidualnej pracy nad so</w:t>
        <w:softHyphen/>
        <w:t>bą. Praca samorządowa sama przez się tego nie daje — chyba tylko na nielicznych szczeblach najwyższych.</w:t>
      </w:r>
    </w:p>
    <w:p>
      <w:pPr>
        <w:pStyle w:val="Style36"/>
        <w:keepNext w:val="0"/>
        <w:keepLines w:val="0"/>
        <w:widowControl w:val="0"/>
        <w:shd w:val="clear" w:color="auto" w:fill="auto"/>
        <w:bidi w:val="0"/>
        <w:spacing w:before="0" w:after="40" w:line="216" w:lineRule="auto"/>
        <w:ind w:left="320" w:right="0" w:firstLine="200"/>
        <w:jc w:val="both"/>
      </w:pPr>
      <w:r>
        <w:rPr>
          <w:color w:val="000000"/>
          <w:spacing w:val="0"/>
          <w:w w:val="100"/>
          <w:position w:val="0"/>
          <w:shd w:val="clear" w:color="auto" w:fill="auto"/>
          <w:lang w:val="pl-PL" w:eastAsia="pl-PL" w:bidi="pl-PL"/>
        </w:rPr>
        <w:t>Można by zatem powiedzieć, że udział w życiu samorządo</w:t>
        <w:softHyphen/>
        <w:t>wym ma poważne znaczenie pedagogiczne dla przygotowania politycznego — natomiast niedostatecznie zadowala pod wzglę</w:t>
        <w:softHyphen/>
        <w:t>dem dydaktycznym.</w:t>
      </w:r>
    </w:p>
    <w:p>
      <w:pPr>
        <w:pStyle w:val="Style36"/>
        <w:keepNext w:val="0"/>
        <w:keepLines w:val="0"/>
        <w:widowControl w:val="0"/>
        <w:shd w:val="clear" w:color="auto" w:fill="auto"/>
        <w:bidi w:val="0"/>
        <w:spacing w:before="0" w:after="40" w:line="216" w:lineRule="auto"/>
        <w:ind w:left="320" w:right="0" w:firstLine="200"/>
        <w:jc w:val="both"/>
      </w:pPr>
      <w:r>
        <w:rPr>
          <w:color w:val="000000"/>
          <w:spacing w:val="0"/>
          <w:w w:val="100"/>
          <w:position w:val="0"/>
          <w:shd w:val="clear" w:color="auto" w:fill="auto"/>
          <w:lang w:val="pl-PL" w:eastAsia="pl-PL" w:bidi="pl-PL"/>
        </w:rPr>
        <w:t>Z tej oceny wyprowadzić by należało wniosek, że nawet wpro</w:t>
        <w:softHyphen/>
        <w:t>wadzenie dla przyszłych działaczy politycznych przymusu wstęp</w:t>
        <w:softHyphen/>
        <w:t>nej pracy w samorządzie, naszego problemu by nie rozwiązało całkowicie. Poza wymienionymi względami natrafiłoby wprowa</w:t>
        <w:softHyphen/>
        <w:t>dzenie takiego przymusu nadto na niezmierne trudności w wy</w:t>
        <w:softHyphen/>
        <w:t>konaniu. Przede wszystkim nasunęłyby się od razu trudności w określeniu ludzi, do których by się ten przymus miał odno</w:t>
        <w:softHyphen/>
        <w:t>sić. Należałoby dać w tym celu ścisłą i niedwuznaczną defini</w:t>
        <w:softHyphen/>
        <w:t>cję, kogo uważa się za polityka, za działacza politycznego, na czym polega i gdzie się w ogóle zaczyna działalność polityczna — wszystko rzeczy, które dotąd są nieustalone. Należałoby usta</w:t>
        <w:softHyphen/>
        <w:t>lić, od jakiego stopnia pracy politycznej chciałoby się wymagać przygotowania samorządowego i do jakiego szczebla hierarchicz</w:t>
        <w:softHyphen/>
        <w:t>nego. Ponadto powstałoby niezmiernie trudne zagadnienie przy</w:t>
        <w:softHyphen/>
        <w:t>pilnowania wykonania tego przymusu; kto i jakimi środkami byłby w stanie to uczynić?</w:t>
      </w:r>
    </w:p>
    <w:p>
      <w:pPr>
        <w:pStyle w:val="Style36"/>
        <w:keepNext w:val="0"/>
        <w:keepLines w:val="0"/>
        <w:widowControl w:val="0"/>
        <w:shd w:val="clear" w:color="auto" w:fill="auto"/>
        <w:bidi w:val="0"/>
        <w:spacing w:before="0" w:after="40" w:line="216" w:lineRule="auto"/>
        <w:ind w:left="320" w:right="0" w:firstLine="200"/>
        <w:jc w:val="both"/>
      </w:pPr>
      <w:r>
        <w:rPr>
          <w:color w:val="000000"/>
          <w:spacing w:val="0"/>
          <w:w w:val="100"/>
          <w:position w:val="0"/>
          <w:shd w:val="clear" w:color="auto" w:fill="auto"/>
          <w:lang w:val="pl-PL" w:eastAsia="pl-PL" w:bidi="pl-PL"/>
        </w:rPr>
        <w:t>Wreszcie upowszechnienie tego przymusu pociągnęłoby za sobą nawet skutki ujemne, jak rozpolitykowanie samorządu z jednej strony, z drugiej strony byłoby w stanie powstrzymać od zainteresowań politycznych i w konsekwencji od udziału w życiu politycznym wiele jednostek skądinąd ze wszechmiar po</w:t>
        <w:softHyphen/>
        <w:t>żądanych w tym życiu, tylko dlatego, że praca samorządowa im nie odpowiada lub że im przeszkadza.</w:t>
      </w:r>
      <w:r>
        <w:br w:type="page"/>
      </w:r>
    </w:p>
    <w:p>
      <w:pPr>
        <w:pStyle w:val="Style48"/>
        <w:keepNext/>
        <w:keepLines/>
        <w:widowControl w:val="0"/>
        <w:shd w:val="clear" w:color="auto" w:fill="auto"/>
        <w:bidi w:val="0"/>
        <w:spacing w:before="0" w:after="180"/>
        <w:ind w:left="0" w:right="0" w:firstLine="0"/>
        <w:jc w:val="center"/>
      </w:pPr>
      <w:bookmarkStart w:id="56" w:name="bookmark56"/>
      <w:bookmarkStart w:id="57" w:name="bookmark57"/>
      <w:r>
        <w:rPr>
          <w:color w:val="000000"/>
          <w:spacing w:val="0"/>
          <w:w w:val="100"/>
          <w:position w:val="0"/>
          <w:shd w:val="clear" w:color="auto" w:fill="auto"/>
          <w:lang w:val="pl-PL" w:eastAsia="pl-PL" w:bidi="pl-PL"/>
        </w:rPr>
        <w:t>Stronnictwa</w:t>
      </w:r>
      <w:bookmarkEnd w:id="56"/>
      <w:bookmarkEnd w:id="57"/>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Drugim nurtem, w jakim się obecnie dokonuje przygotowanie przewodników politycznych, to partie polityczne.</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Demokracja, która jako zasada ustrojowa jest wyrazem tylko formalnej równości życiowej i uprawnień politycznych, jest tyl</w:t>
        <w:softHyphen/>
        <w:t>ko formą przejawiania się woli politycznej ogółu; zadowala się ona formą wyszukania woli większości, abstrahując całkowicie od jej treści i kierunku.</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Dlatego naturalną i logiczną konsekwencją demokracji, nie</w:t>
        <w:softHyphen/>
        <w:t>jako jej uzupełnieniem, są organizacje polityczne, stronnictwa czy partie, które na miejsce monarchy czy grupy rządzącej prze</w:t>
        <w:softHyphen/>
        <w:t>jąć musiały zadanie tworzenia myśli politycznej, strzeżenia jej ciągłości i jej rozwoju. O ile w ustroju niedemokratycznym były one, tj. partie, atrybutem mniej lub więcej zbędnym — nieraz nawet szkodliwym, o tyle w ustroju demokratycznym sta</w:t>
        <w:softHyphen/>
        <w:t>ły się one niezbędną instytucją uzupełniającą formę demokra</w:t>
        <w:softHyphen/>
        <w:t>tyczną. Z dawnych stronnictw, zawiązywanych przeważnie ad hoc (konfederacje) i opowiadających się przeważnie za lub prze</w:t>
        <w:softHyphen/>
        <w:t>ciwko takiej lub innej osobie czy przeciwko takiemu lub innemu poczynaniu politycznemu, przekształcić się one musiały w in</w:t>
        <w:softHyphen/>
        <w:t>stytucje stałe, jeżeli ciągłość i systematyczny rozwój myśli politycznej w społeczeństwie miały być zabezpieczone.</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W początkach tego rozwoju widzimy je w postaci niewielkich grup politycznie czynnych osób skupiających się zazwyczaj wokoło jakiegoś organu prasowego i kształtujących przy jego pomocy poglądy polityczne i opinię ogółu obywateli, przygoto</w:t>
        <w:softHyphen/>
        <w:t>wując ich w ten sposób do jedynej funkcji politycznej — do oddania głosu w wyborach. Grupy te jednak, choć nieliczne i luźno tylko w sobie związane, musiały jednak już wypracowy</w:t>
        <w:softHyphen/>
        <w:t>wać swój program i cele polityczne z dotąd niespotykaną otwar</w:t>
        <w:softHyphen/>
        <w:t>tością i wszechstronnością; zająć musiały stanowisko wobec wszystkich — przynajmniej głównych problemów politycznych. Chociaż rozwój ten dyktowany był względami ściśle praktycz</w:t>
        <w:softHyphen/>
        <w:t>nymi, bo chęcią przekonania jak największej ilości wyborców do swojej myśli czy koncepcji politycznej, to jednak był to już poważny początek kształcenia politycznego społeczeństwa. Ta</w:t>
        <w:softHyphen/>
        <w:t>kie programy np. głosiła narodowa demokracja w latach 1887 (Liga Polska), 1897 (Program Narodowej Demokracji Królestwa Polskiego) i 27. X. 1919 (Program Związku Ludowo-Narodowe</w:t>
        <w:softHyphen/>
        <w:t>go), Polska Partia Socjalistyczna ogłosiła pierwszy swój pro</w:t>
        <w:softHyphen/>
        <w:t xml:space="preserve">gram w 1892 r., a Polskie Stronnictwo </w:t>
      </w:r>
      <w:r>
        <w:rPr>
          <w:color w:val="000000"/>
          <w:spacing w:val="0"/>
          <w:w w:val="100"/>
          <w:position w:val="0"/>
          <w:shd w:val="clear" w:color="auto" w:fill="auto"/>
          <w:lang w:val="fr-FR" w:eastAsia="fr-FR" w:bidi="fr-FR"/>
        </w:rPr>
        <w:t xml:space="preserve">Lud'owe </w:t>
      </w:r>
      <w:r>
        <w:rPr>
          <w:color w:val="000000"/>
          <w:spacing w:val="0"/>
          <w:w w:val="100"/>
          <w:position w:val="0"/>
          <w:shd w:val="clear" w:color="auto" w:fill="auto"/>
          <w:lang w:val="pl-PL" w:eastAsia="pl-PL" w:bidi="pl-PL"/>
        </w:rPr>
        <w:t>Piast w 1906 r.. żeby choć kilka wypadków wymienić.</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O właściwym szkoleniu i kształceniu przywódców politycznych jednak w tym okresie jeszcze mówić nie możemy, przynajmniej w systematycznej i planowej formie. Polegało ono jeszcze cią</w:t>
        <w:softHyphen/>
        <w:t>gle na samouctwie i koncentrowało się wokoło redakcji pism partyjnych.</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Dopiero następnie, gdy ugrupowania polityczne przekształ</w:t>
        <w:softHyphen/>
        <w:t>ciły się w organizacje masowe, utrzymujące stałe członkostwo</w:t>
        <w:br w:type="page"/>
      </w:r>
      <w:r>
        <w:rPr>
          <w:color w:val="000000"/>
          <w:spacing w:val="0"/>
          <w:w w:val="100"/>
          <w:position w:val="0"/>
          <w:shd w:val="clear" w:color="auto" w:fill="auto"/>
          <w:lang w:val="pl-PL" w:eastAsia="pl-PL" w:bidi="pl-PL"/>
        </w:rPr>
        <w:t>dziesiątek tysięcy członków, stanęły one przed koniecznością szerokiego i bardziej już systematycznego i celowego szkolenia tzw. działaczy politycznych. Wielki bowiem rozwój organizacji wymagał zakładania i prowadzenia setek lokalnych kół i ośrod</w:t>
        <w:softHyphen/>
        <w:t>ków pracy politycznej, oraz bogatej hierarchii organizacyjnej ugrupowania politycznego; to z kolei wymagało licznych za</w:t>
        <w:softHyphen/>
        <w:t>stępów pracowników politycznych na różnych szczeblach i w różnych środowiskach. Wobec tych wzrastających w szybkim tempie wymagań nie wystarczało już teraz wyszukiwanie tylko i wprząganie do pracy politycznej działaczy, samych się niejako „rodzących”, lecz należało przejść do ich systematycznej pro</w:t>
        <w:softHyphen/>
        <w:t>dukcji przez szkolenie w pracy organizacyjnej i wiedzy poli</w:t>
        <w:softHyphen/>
        <w:t>tycznej. Należało ich wyposażyć w znajomość zasad i celów własnego ugrupowania, zapoznać z programem i dążeniami przeciwników politycznych, z zasadami pracy organizacyjnej (przemawianie, werbowanie, kierowanie zebraniami, prowadze</w:t>
        <w:softHyphen/>
        <w:t>nie jednostki organizacyjnej itd.) i wreszcie z metodami działa</w:t>
        <w:softHyphen/>
        <w:t>nia politycznego tak własnymi jak i przeciwników.</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Szkolenie takie odbywało się zrazu przy pomocy pisanych in</w:t>
        <w:softHyphen/>
        <w:t>strukcji lub odpraw czy wykładów organizacyjnych; później przyjęto metodę bardziej systematyczną szkolenia na specjal</w:t>
        <w:softHyphen/>
        <w:t>nych kursach zamkniętych a nawet skoszarowanych. Przyznać przy tym trzeba, że w tym szkoleniu politycznym przodowały stronnictwa lewicowe — socjaliści i komuniści, i to nie tylko w Rosji i u nas, ale i w demokracjach zachodu. One też wy</w:t>
        <w:softHyphen/>
        <w:t>pracowały najlepsze metody tego szkolenia i od nich dopiero system ten przejęły inne ugrupowania, dla których system ten okazał się niebezpieczną bronią.</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życie praktyczne i postulaty walki wytknęły zatem w ten sposób nowe drogi rozwojowe i wskazały na nowe potrzeby, wy</w:t>
        <w:softHyphen/>
        <w:t>nikające z przyjęcia zasad demokracji. Wprawdzie zakres tego kształcenia był zrazu ograniczony, a poziom jego niewysoki; chodziło raczej tylko o szkolenie działaczy zamiast kształcenia polityków, aby uczynić zadość praktycznym potrzebom chwili.</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Jednak życie w ten sposób odsłoniło nowy, ważny problem, daleko przekraczający chwilowe potrzeby. Odsłoniło ono za</w:t>
        <w:softHyphen/>
        <w:t>sadniczy problem ustroju demokratycznego, jeżeli demokracja ma zdać egzanim dziejowy, jeśli ma byó długotrwałą formą rzą</w:t>
        <w:softHyphen/>
        <w:t>dzenia się narodów, jeśli nie ma utonąć w płyciźnie, demagogii i dojutrkowości. Taka demokracja bowiem musiałaby w krót</w:t>
        <w:softHyphen/>
        <w:t>kim czasie zniknąć, wywołując przeciwko sobie reakcję aktyw</w:t>
        <w:softHyphen/>
        <w:t>nych elementów i — doprowadzić do dyktatury. Takie właśnie reakcje na dotychczasowe braki młodej demokracji przeżywa</w:t>
        <w:softHyphen/>
        <w:t>liśmy już i przeżywamy w postaci współczesnych eksperymen</w:t>
        <w:softHyphen/>
        <w:t>tów monopartyjnych i systemów wodzowskich. Powstały one właśnie w imię uporządkowania chaosu demokratycznego i za</w:t>
        <w:softHyphen/>
        <w:t>stąpienia jego beztreści i bezradności nową organizacją narodu, kierowaną odgórnie.</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I właśnie te ruchy — czy to komunizm, hitleryzm czy faszyzm — interesujący nas problem kształcenia politycznego pchnęły</w:t>
        <w:br w:type="page"/>
      </w:r>
      <w:r>
        <w:rPr>
          <w:color w:val="000000"/>
          <w:spacing w:val="0"/>
          <w:w w:val="100"/>
          <w:position w:val="0"/>
          <w:shd w:val="clear" w:color="auto" w:fill="auto"/>
          <w:lang w:val="pl-PL" w:eastAsia="pl-PL" w:bidi="pl-PL"/>
        </w:rPr>
        <w:t>poważnie naprzód, zdając sobie dokładnie sprawę z jego zna</w:t>
        <w:softHyphen/>
        <w:t>czenia. Zrozumiały one, że dotychczasowe sposoby praktycznego tylko szkolenia działaczy nie są wystarczające, że należy je pogłębić i rozszerzyć w kierunku naukowego kształcenia poli</w:t>
        <w:softHyphen/>
        <w:t>tycznego.</w:t>
      </w:r>
    </w:p>
    <w:p>
      <w:pPr>
        <w:pStyle w:val="Style36"/>
        <w:keepNext w:val="0"/>
        <w:keepLines w:val="0"/>
        <w:widowControl w:val="0"/>
        <w:shd w:val="clear" w:color="auto" w:fill="auto"/>
        <w:bidi w:val="0"/>
        <w:spacing w:before="0" w:after="0" w:line="216" w:lineRule="auto"/>
        <w:ind w:left="340" w:right="0" w:firstLine="200"/>
        <w:jc w:val="both"/>
      </w:pPr>
      <w:r>
        <w:rPr>
          <w:color w:val="000000"/>
          <w:spacing w:val="0"/>
          <w:w w:val="100"/>
          <w:position w:val="0"/>
          <w:shd w:val="clear" w:color="auto" w:fill="auto"/>
          <w:lang w:val="pl-PL" w:eastAsia="pl-PL" w:bidi="pl-PL"/>
        </w:rPr>
        <w:t>Ruchy te, dzięki wielkiemu rozmachowi, z jakim wszelkie pro</w:t>
        <w:softHyphen/>
        <w:t>blemy zwykły rozwiązywać, zwróciły uwagę nie tylko na ko</w:t>
        <w:softHyphen/>
        <w:t>nieczność szerokiego szkolenia, ale próbowały dać w skompli</w:t>
        <w:softHyphen/>
        <w:t>kowanym systemie początek planowego kształcenia i wycho</w:t>
        <w:softHyphen/>
        <w:t>wania przywódców politycznych dla nadania im potrzebnych cech charakteru i umysłu w specjalnych zakładach; próbowali nawet stworzyć — choć z konieczności ustrojowych jednostron</w:t>
        <w:softHyphen/>
        <w:t>nie nastawione — laboratoria „naukowe” z zadaniem prowadze</w:t>
        <w:softHyphen/>
        <w:t>nia „naukowych” badań politycznych; wreszcie w wyniku tego wszystkiego, stworzyły obszerną literaturę polityczną.</w:t>
      </w:r>
    </w:p>
    <w:p>
      <w:pPr>
        <w:pStyle w:val="Style36"/>
        <w:keepNext w:val="0"/>
        <w:keepLines w:val="0"/>
        <w:widowControl w:val="0"/>
        <w:shd w:val="clear" w:color="auto" w:fill="auto"/>
        <w:bidi w:val="0"/>
        <w:spacing w:before="0" w:after="0" w:line="216" w:lineRule="auto"/>
        <w:ind w:left="340" w:right="0" w:firstLine="200"/>
        <w:jc w:val="both"/>
      </w:pPr>
      <w:r>
        <w:rPr>
          <w:color w:val="000000"/>
          <w:spacing w:val="0"/>
          <w:w w:val="100"/>
          <w:position w:val="0"/>
          <w:shd w:val="clear" w:color="auto" w:fill="auto"/>
          <w:lang w:val="pl-PL" w:eastAsia="pl-PL" w:bidi="pl-PL"/>
        </w:rPr>
        <w:t>Oczywiście trudno mówić w tym wypadku o prawdziwej nau</w:t>
        <w:softHyphen/>
        <w:t>ce, skoro ma ona z góry wytknięty kierunek. Nauka prawdziwa musi być pod tym względem całkowicie wolna i nieskrępowa</w:t>
        <w:softHyphen/>
        <w:t>na. Przyczyniło się to jednak do zrozumienia, że cała rozległa polityczna strona życia ludzkości i narodów winna również ko</w:t>
        <w:softHyphen/>
        <w:t>rzystać z skarbnicy nauki i z naukowych metod badawczych, jeśli chce się opierać na podstawach prawdziwych a nie tylko na mitach dowolnych lub nawet błędnych. Do problemu tego powrócę jeszcze w końcu tego opracowania. Tutaj chciałbym tylko zakończyć stwierdzeniem, że dotychczasowe usiłowania wykazały w każdym razie, że:</w:t>
      </w:r>
    </w:p>
    <w:p>
      <w:pPr>
        <w:pStyle w:val="Style36"/>
        <w:keepNext w:val="0"/>
        <w:keepLines w:val="0"/>
        <w:widowControl w:val="0"/>
        <w:numPr>
          <w:ilvl w:val="0"/>
          <w:numId w:val="21"/>
        </w:numPr>
        <w:shd w:val="clear" w:color="auto" w:fill="auto"/>
        <w:tabs>
          <w:tab w:pos="1120" w:val="left"/>
        </w:tabs>
        <w:bidi w:val="0"/>
        <w:spacing w:before="0" w:after="0" w:line="216" w:lineRule="auto"/>
        <w:ind w:left="1100" w:right="0" w:hanging="260"/>
        <w:jc w:val="both"/>
      </w:pPr>
      <w:r>
        <w:rPr>
          <w:color w:val="000000"/>
          <w:spacing w:val="0"/>
          <w:w w:val="100"/>
          <w:position w:val="0"/>
          <w:shd w:val="clear" w:color="auto" w:fill="auto"/>
          <w:lang w:val="pl-PL" w:eastAsia="pl-PL" w:bidi="pl-PL"/>
        </w:rPr>
        <w:t>kształcenie polityczne w ustroju demokratycznym jest niezbędne,</w:t>
      </w:r>
    </w:p>
    <w:p>
      <w:pPr>
        <w:pStyle w:val="Style36"/>
        <w:keepNext w:val="0"/>
        <w:keepLines w:val="0"/>
        <w:widowControl w:val="0"/>
        <w:numPr>
          <w:ilvl w:val="0"/>
          <w:numId w:val="21"/>
        </w:numPr>
        <w:shd w:val="clear" w:color="auto" w:fill="auto"/>
        <w:tabs>
          <w:tab w:pos="1124" w:val="left"/>
        </w:tabs>
        <w:bidi w:val="0"/>
        <w:spacing w:before="0" w:after="0" w:line="216" w:lineRule="auto"/>
        <w:ind w:left="1100" w:right="0" w:hanging="260"/>
        <w:jc w:val="both"/>
      </w:pPr>
      <w:r>
        <w:rPr>
          <w:color w:val="000000"/>
          <w:spacing w:val="0"/>
          <w:w w:val="100"/>
          <w:position w:val="0"/>
          <w:shd w:val="clear" w:color="auto" w:fill="auto"/>
          <w:lang w:val="pl-PL" w:eastAsia="pl-PL" w:bidi="pl-PL"/>
        </w:rPr>
        <w:t>że stronnictwa polityczne mogą z powodzeniem w nim brać udział,</w:t>
      </w:r>
    </w:p>
    <w:p>
      <w:pPr>
        <w:pStyle w:val="Style36"/>
        <w:keepNext w:val="0"/>
        <w:keepLines w:val="0"/>
        <w:widowControl w:val="0"/>
        <w:numPr>
          <w:ilvl w:val="0"/>
          <w:numId w:val="21"/>
        </w:numPr>
        <w:shd w:val="clear" w:color="auto" w:fill="auto"/>
        <w:tabs>
          <w:tab w:pos="1124" w:val="left"/>
        </w:tabs>
        <w:bidi w:val="0"/>
        <w:spacing w:before="0" w:after="180" w:line="216" w:lineRule="auto"/>
        <w:ind w:left="1100" w:right="0" w:hanging="260"/>
        <w:jc w:val="both"/>
      </w:pPr>
      <w:r>
        <w:rPr>
          <w:color w:val="000000"/>
          <w:spacing w:val="0"/>
          <w:w w:val="100"/>
          <w:position w:val="0"/>
          <w:shd w:val="clear" w:color="auto" w:fill="auto"/>
          <w:lang w:val="pl-PL" w:eastAsia="pl-PL" w:bidi="pl-PL"/>
        </w:rPr>
        <w:t>że konieczne jest rozbudowanie wiedzy politycznej na zasadach nauki.</w:t>
      </w:r>
    </w:p>
    <w:p>
      <w:pPr>
        <w:pStyle w:val="Style48"/>
        <w:keepNext/>
        <w:keepLines/>
        <w:widowControl w:val="0"/>
        <w:shd w:val="clear" w:color="auto" w:fill="auto"/>
        <w:bidi w:val="0"/>
        <w:spacing w:before="0" w:after="180" w:line="226" w:lineRule="auto"/>
        <w:ind w:left="0" w:right="0" w:firstLine="0"/>
        <w:jc w:val="center"/>
      </w:pPr>
      <w:bookmarkStart w:id="58" w:name="bookmark58"/>
      <w:bookmarkStart w:id="59" w:name="bookmark59"/>
      <w:r>
        <w:rPr>
          <w:color w:val="000000"/>
          <w:spacing w:val="0"/>
          <w:w w:val="100"/>
          <w:position w:val="0"/>
          <w:shd w:val="clear" w:color="auto" w:fill="auto"/>
          <w:lang w:val="pl-PL" w:eastAsia="pl-PL" w:bidi="pl-PL"/>
        </w:rPr>
        <w:t>Udział państwa</w:t>
      </w:r>
      <w:bookmarkEnd w:id="58"/>
      <w:bookmarkEnd w:id="59"/>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Należałoby się jeszcze zastanowić nad tym, czy kształcenie polityczne pozostawić tylko stronnictwom, dążąc jedynie do jego podniesienia i udoskonalenia, czy też wprowadzić do realizacji tego zadania jeszcze inne czynniki. W rachubę wchodziłoby jedynie jeszcze państwo, bo samorządy, jak już wyżej wykaza</w:t>
        <w:softHyphen/>
        <w:t>łem, z natury swoich ograniczonych zainteresowań i możliwości, gdy idzie o całość życia politycznego, odpadają.</w:t>
      </w:r>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Odrzucić jednak należy również możliwość, by państwu przy</w:t>
        <w:softHyphen/>
        <w:t>znać wyłączność kształcenia politycznego, by miało ono wyrę</w:t>
        <w:softHyphen/>
        <w:t>czyć lub nawet zastąpić w tej dziedzinie udział stronnictw. Raz nie mogłoby ono prowadzić kształcenia odpowiadającego po</w:t>
        <w:softHyphen/>
        <w:t>trzebom stronnictw poszczególnych, tak iż te musiałyby i tak to kształcenie uzupełniać. Ponadto nie mogłoby państwo pro</w:t>
        <w:softHyphen/>
        <w:t>wadzić szkolenia na niższych szczeblach, gdyż obejmuje ono w wysokim stopniu praktykę pracy politycznej. Wreszcie zacho</w:t>
        <w:softHyphen/>
        <w:br w:type="page"/>
      </w:r>
      <w:r>
        <w:rPr>
          <w:color w:val="000000"/>
          <w:spacing w:val="0"/>
          <w:w w:val="100"/>
          <w:position w:val="0"/>
          <w:shd w:val="clear" w:color="auto" w:fill="auto"/>
          <w:lang w:val="pl-PL" w:eastAsia="pl-PL" w:bidi="pl-PL"/>
        </w:rPr>
        <w:t>dziłaby poważna obawa nastawienia jednostronnego, odpowia</w:t>
        <w:softHyphen/>
        <w:t>dającego tylko celom i potrzebom grupy rządzącej, co by znowu było niepożądane ze stanowiska nauki.</w:t>
      </w:r>
    </w:p>
    <w:p>
      <w:pPr>
        <w:pStyle w:val="Style36"/>
        <w:keepNext w:val="0"/>
        <w:keepLines w:val="0"/>
        <w:widowControl w:val="0"/>
        <w:shd w:val="clear" w:color="auto" w:fill="auto"/>
        <w:bidi w:val="0"/>
        <w:spacing w:before="0" w:after="100" w:line="221" w:lineRule="auto"/>
        <w:ind w:left="300" w:right="0" w:firstLine="200"/>
        <w:jc w:val="both"/>
      </w:pPr>
      <w:r>
        <w:rPr>
          <w:color w:val="000000"/>
          <w:spacing w:val="0"/>
          <w:w w:val="100"/>
          <w:position w:val="0"/>
          <w:shd w:val="clear" w:color="auto" w:fill="auto"/>
          <w:lang w:val="pl-PL" w:eastAsia="pl-PL" w:bidi="pl-PL"/>
        </w:rPr>
        <w:t>Udział państwa należałoby zatem uznać za uzupełniający w całości tego zadania, o charakterze bardziej ogólnym. Zadanie państwa w tej dziedzinie widziałbym zatem w tym, by</w:t>
      </w:r>
    </w:p>
    <w:p>
      <w:pPr>
        <w:pStyle w:val="Style36"/>
        <w:keepNext w:val="0"/>
        <w:keepLines w:val="0"/>
        <w:widowControl w:val="0"/>
        <w:numPr>
          <w:ilvl w:val="0"/>
          <w:numId w:val="23"/>
        </w:numPr>
        <w:shd w:val="clear" w:color="auto" w:fill="auto"/>
        <w:tabs>
          <w:tab w:pos="1137" w:val="left"/>
        </w:tabs>
        <w:bidi w:val="0"/>
        <w:spacing w:before="0" w:after="0" w:line="218" w:lineRule="auto"/>
        <w:ind w:left="1120" w:right="0" w:hanging="260"/>
        <w:jc w:val="both"/>
      </w:pPr>
      <w:r>
        <w:rPr>
          <w:color w:val="000000"/>
          <w:spacing w:val="0"/>
          <w:w w:val="100"/>
          <w:position w:val="0"/>
          <w:shd w:val="clear" w:color="auto" w:fill="auto"/>
          <w:lang w:val="pl-PL" w:eastAsia="pl-PL" w:bidi="pl-PL"/>
        </w:rPr>
        <w:t>dało ono obywatelom podstawowe ogólne wykształcenie polityczne — a więc coś więcej niż znaną dotąd naukę obywatelską lub naukę o państwie czy o Polsce współ</w:t>
        <w:softHyphen/>
        <w:t>czesnej. Np. należałoby wprowadzić młodzież szkół średnich w sposób obiektywny i spokojny w powagę i doniosłość życia politycznego, w podstawowe problemy tego życia, zaznajomić ją z istniejącymi ugrupowania</w:t>
        <w:softHyphen/>
        <w:t>mi politycznymi, ich historią i programami, z podsta</w:t>
        <w:softHyphen/>
        <w:t>wową współczesną literaturą polityczną itp.;</w:t>
      </w:r>
    </w:p>
    <w:p>
      <w:pPr>
        <w:pStyle w:val="Style36"/>
        <w:keepNext w:val="0"/>
        <w:keepLines w:val="0"/>
        <w:widowControl w:val="0"/>
        <w:numPr>
          <w:ilvl w:val="0"/>
          <w:numId w:val="23"/>
        </w:numPr>
        <w:shd w:val="clear" w:color="auto" w:fill="auto"/>
        <w:tabs>
          <w:tab w:pos="1144" w:val="left"/>
        </w:tabs>
        <w:bidi w:val="0"/>
        <w:spacing w:before="0" w:after="0" w:line="218" w:lineRule="auto"/>
        <w:ind w:left="1120" w:right="0" w:hanging="260"/>
        <w:jc w:val="both"/>
      </w:pPr>
      <w:r>
        <w:rPr>
          <w:color w:val="000000"/>
          <w:spacing w:val="0"/>
          <w:w w:val="100"/>
          <w:position w:val="0"/>
          <w:shd w:val="clear" w:color="auto" w:fill="auto"/>
          <w:lang w:val="pl-PL" w:eastAsia="pl-PL" w:bidi="pl-PL"/>
        </w:rPr>
        <w:t>wspomagało i brało udział w kształceniu politycz</w:t>
        <w:softHyphen/>
        <w:t>nym wyższego stopnia;</w:t>
      </w:r>
    </w:p>
    <w:p>
      <w:pPr>
        <w:pStyle w:val="Style36"/>
        <w:keepNext w:val="0"/>
        <w:keepLines w:val="0"/>
        <w:widowControl w:val="0"/>
        <w:numPr>
          <w:ilvl w:val="0"/>
          <w:numId w:val="23"/>
        </w:numPr>
        <w:shd w:val="clear" w:color="auto" w:fill="auto"/>
        <w:tabs>
          <w:tab w:pos="1144" w:val="left"/>
        </w:tabs>
        <w:bidi w:val="0"/>
        <w:spacing w:before="0" w:after="100" w:line="218" w:lineRule="auto"/>
        <w:ind w:left="1120" w:right="0" w:hanging="260"/>
        <w:jc w:val="both"/>
      </w:pPr>
      <w:r>
        <w:rPr>
          <w:color w:val="000000"/>
          <w:spacing w:val="0"/>
          <w:w w:val="100"/>
          <w:position w:val="0"/>
          <w:shd w:val="clear" w:color="auto" w:fill="auto"/>
          <w:lang w:val="pl-PL" w:eastAsia="pl-PL" w:bidi="pl-PL"/>
        </w:rPr>
        <w:t>zorganizowało i przy udziale stronnictw prowadzi</w:t>
        <w:softHyphen/>
        <w:t>ło naukowe badania nad problemami politycznymi.</w:t>
      </w:r>
    </w:p>
    <w:p>
      <w:pPr>
        <w:pStyle w:val="Style36"/>
        <w:keepNext w:val="0"/>
        <w:keepLines w:val="0"/>
        <w:widowControl w:val="0"/>
        <w:shd w:val="clear" w:color="auto" w:fill="auto"/>
        <w:bidi w:val="0"/>
        <w:spacing w:before="0" w:after="60" w:line="218" w:lineRule="auto"/>
        <w:ind w:left="300" w:right="0" w:firstLine="200"/>
        <w:jc w:val="both"/>
      </w:pPr>
      <w:r>
        <w:rPr>
          <w:color w:val="000000"/>
          <w:spacing w:val="0"/>
          <w:w w:val="100"/>
          <w:position w:val="0"/>
          <w:shd w:val="clear" w:color="auto" w:fill="auto"/>
          <w:lang w:val="pl-PL" w:eastAsia="pl-PL" w:bidi="pl-PL"/>
        </w:rPr>
        <w:t>Zadanie pierwsze nie wymaga szerszego w tym miejscu omó</w:t>
        <w:softHyphen/>
        <w:t>wienia, gdyż nie budzi większych wątpliwości. Podkreślić jedy</w:t>
        <w:softHyphen/>
        <w:t>nie wypada, że zaznajamianie młodzieży ze stronnictwami, ich historią i programami, winno być naprawdę obiektywne i spo</w:t>
        <w:softHyphen/>
        <w:t>kojne, pozbawione nawet cienia propagandy; wybór najcel</w:t>
        <w:softHyphen/>
        <w:t>niejszych pomników literatury politycznej obejmować winien różne kierunki polityczne-. W ten sposób nabyłaby dojrzewająca młodzież w formie beznamiętnej podstawowe wiadomości poli</w:t>
        <w:softHyphen/>
        <w:t>tyczne oraz od razu szerokie spojrzenie na całokształt życia politycznego zanim stronnictwa polityczne zdołają jej podsunąć swój pogląd jednostronny. Wykonanie tego zadania stawia oczywiście najwyższe wymagania pod adresem nauczycielstwa, aby powstrzymało się od jakiegokolwiek jednostronnego nasta</w:t>
        <w:softHyphen/>
        <w:t>wienia młodzieży, i to tak dalece, że dopóki to nie byłoby w pełni zapewnione, należałoby raczej z tej części kształcenia zrezygnować.</w:t>
      </w:r>
    </w:p>
    <w:p>
      <w:pPr>
        <w:pStyle w:val="Style36"/>
        <w:keepNext w:val="0"/>
        <w:keepLines w:val="0"/>
        <w:widowControl w:val="0"/>
        <w:shd w:val="clear" w:color="auto" w:fill="auto"/>
        <w:bidi w:val="0"/>
        <w:spacing w:before="0" w:after="60" w:line="218" w:lineRule="auto"/>
        <w:ind w:left="300" w:right="0" w:firstLine="200"/>
        <w:jc w:val="both"/>
      </w:pPr>
      <w:r>
        <w:rPr>
          <w:color w:val="000000"/>
          <w:spacing w:val="0"/>
          <w:w w:val="100"/>
          <w:position w:val="0"/>
          <w:shd w:val="clear" w:color="auto" w:fill="auto"/>
          <w:lang w:val="pl-PL" w:eastAsia="pl-PL" w:bidi="pl-PL"/>
        </w:rPr>
        <w:t>Zadania drugie i trzecie omówię razem, gdyż łączą się one ze sobą całkowicie w wyższej uczelni politycznej, a nadto mogą i powinny być realizowane wspólnie przez stronnictwa i przez państwo.</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Udział państwa winien tutaj gwarantować przede wszystkim inicjatywę i ciągłość badań i kształcenia, ich materialne pod</w:t>
        <w:softHyphen/>
        <w:t>stawy, poziom odpowiedni i autorytet; zaś udział stronnictw ich różnorodność, wszechstronność, aktualność i szerokie przy</w:t>
        <w:softHyphen/>
        <w:t>jęcie w społeczeństwie. Dwa te czynniki razem winny rozwiązać problem kształcenia politycznego i wiedzy politycznej, przed jakim rozwój życia politycznego demokracje postawił. Nadszedł czas, by to powiązanie polityki z nauką nie zostawiać przypad</w:t>
        <w:softHyphen/>
        <w:t>kowi, rozproszonym wysiłkom indywidualnym i samouctwu,</w:t>
        <w:br w:type="page"/>
      </w:r>
      <w:r>
        <w:rPr>
          <w:color w:val="000000"/>
          <w:spacing w:val="0"/>
          <w:w w:val="100"/>
          <w:position w:val="0"/>
          <w:shd w:val="clear" w:color="auto" w:fill="auto"/>
          <w:lang w:val="pl-PL" w:eastAsia="pl-PL" w:bidi="pl-PL"/>
        </w:rPr>
        <w:t>lecz by ująć je w pewną stałą i planową instytucję życia pań</w:t>
        <w:softHyphen/>
        <w:t>stwowego. Zainteresowane jest w tym zarówno społeczeństwo jak i państwo. Nie dość że podniosłoby to w ogóle poziom życia politycznego, ale szczęśliwe rozwiązanie tego problemu przyczy</w:t>
        <w:softHyphen/>
        <w:t>niłoby się niemało do złagodzenia dotychczasowych ujemnych przejawów życia demokracji u nas, jak rozdrobnienie partyj</w:t>
        <w:softHyphen/>
        <w:t>ne, demagogia, płytkość zasad, wpływy mody itp. — a tym sa</w:t>
        <w:softHyphen/>
        <w:t>mym stanowiłoby wielki krok naprzód w rozwoju naszej kultury w ogóle.</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 xml:space="preserve">Postulat naukowego podejścia do zagadnień polityki poparty może być rozważaniami, jakimi </w:t>
      </w:r>
      <w:r>
        <w:rPr>
          <w:color w:val="000000"/>
          <w:spacing w:val="0"/>
          <w:w w:val="100"/>
          <w:position w:val="0"/>
          <w:shd w:val="clear" w:color="auto" w:fill="auto"/>
          <w:lang w:val="fr-FR" w:eastAsia="fr-FR" w:bidi="fr-FR"/>
        </w:rPr>
        <w:t xml:space="preserve">prof. Bougie </w:t>
      </w:r>
      <w:r>
        <w:rPr>
          <w:color w:val="000000"/>
          <w:spacing w:val="0"/>
          <w:w w:val="100"/>
          <w:position w:val="0"/>
          <w:shd w:val="clear" w:color="auto" w:fill="auto"/>
          <w:lang w:val="pl-PL" w:eastAsia="pl-PL" w:bidi="pl-PL"/>
        </w:rPr>
        <w:t>uzasadnia taką samą konieczność odnośnie zjawisk społecznych w ogóle, któ</w:t>
        <w:softHyphen/>
        <w:t xml:space="preserve">rych życie polityczne jest przecież częścią. W przedmowie do książki: </w:t>
      </w:r>
      <w:r>
        <w:rPr>
          <w:color w:val="000000"/>
          <w:spacing w:val="0"/>
          <w:w w:val="100"/>
          <w:position w:val="0"/>
          <w:shd w:val="clear" w:color="auto" w:fill="auto"/>
          <w:lang w:val="fr-FR" w:eastAsia="fr-FR" w:bidi="fr-FR"/>
        </w:rPr>
        <w:t xml:space="preserve">„Qu’est-ce que la sociologie” </w:t>
      </w:r>
      <w:r>
        <w:rPr>
          <w:color w:val="000000"/>
          <w:spacing w:val="0"/>
          <w:w w:val="100"/>
          <w:position w:val="0"/>
          <w:shd w:val="clear" w:color="auto" w:fill="auto"/>
          <w:lang w:val="pl-PL" w:eastAsia="pl-PL" w:bidi="pl-PL"/>
        </w:rPr>
        <w:t xml:space="preserve">(wyd. </w:t>
      </w:r>
      <w:r>
        <w:rPr>
          <w:color w:val="000000"/>
          <w:spacing w:val="0"/>
          <w:w w:val="100"/>
          <w:position w:val="0"/>
          <w:shd w:val="clear" w:color="auto" w:fill="auto"/>
          <w:lang w:val="fr-FR" w:eastAsia="fr-FR" w:bidi="fr-FR"/>
        </w:rPr>
        <w:t xml:space="preserve">1939) </w:t>
      </w:r>
      <w:r>
        <w:rPr>
          <w:color w:val="000000"/>
          <w:spacing w:val="0"/>
          <w:w w:val="100"/>
          <w:position w:val="0"/>
          <w:shd w:val="clear" w:color="auto" w:fill="auto"/>
          <w:lang w:val="pl-PL" w:eastAsia="pl-PL" w:bidi="pl-PL"/>
        </w:rPr>
        <w:t>mówi on:</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„Filozofia społeczna w ujęciu powszechnym rzadko operuje pojęciami ściśle naukowymi. Rzadko kiedy myśli nasze, stano</w:t>
        <w:softHyphen/>
        <w:t>wiące, podstawę różnych naszych sądów społecznych, czy to zdobyte przez nasze własne doświadczenie, albo jak się to czę</w:t>
        <w:softHyphen/>
        <w:t>ściej zdarza, przejęte całkowicie z pewnego rodzaju zbiorowej tradycji, opierają się na dostatecznej ilości obserwacji porów</w:t>
        <w:softHyphen/>
        <w:t>nawczych i krytycznych. Najczęściej jest nasze pole obserwacji ograniczone i z niego zbieramy spostrzeżenia bez wyboru, tak jak je daje przypadkowość życia. Wyobraźmy sobie, że zamiast znać tylko jedną i w dodatku tylko ogólnikowo taką lub inną rodzinę, takie lub inne wyznanie, taki rynek lub taki rząd, po</w:t>
        <w:softHyphen/>
        <w:t>siadalibyśmy wiadomości ścisłe i sprawdzone odnośnie różnych typów suwerenności, różnych systemów produkcji i wymiany, różnych rodzajów organizacji rodzinnej czy odnośnie różnych form życia rodzinnego i politycznego, ekonomicznego czy re</w:t>
        <w:softHyphen/>
        <w:t>ligijnego. W ten sposób zastąpilibyśmy doświadczenie mocno ograniczone i fragmentaryczne — doświadczeniem metodycznie rozszerzonym; wybór dobrowolny i skutkiem tego mocno arbi</w:t>
        <w:softHyphen/>
        <w:t>tralny — wyborem celowym; subiektywne pojęcia wstępne — pojęciami możliwie najbardziej obiektywnymi. Nad taką za</w:t>
        <w:softHyphen/>
        <w:t>mianą pracują w swoim zakresie poszczególne nauki społeczne.</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Wyobraźmy sobie, że otwarto pewnego rodzaju magazyn my</w:t>
        <w:softHyphen/>
        <w:t>śli. Byłyby w nim zebrane, ułożone i systematyzowane, stosow</w:t>
        <w:softHyphen/>
        <w:t>nie do ich stopni opracowania, najbardziej ogólne wyniki szcze</w:t>
        <w:softHyphen/>
        <w:t>gółowych poszukiwań — z ekonomii politycznej, z nauki o reli- giach, morfologii społecznej lub etologii zbiorowej ; wspólny ich -wynik mógłby już dać wcale pożyteczną ilość pojęć naukowych.</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Pojęcia te zresztą niedługo by obok siebie spoczywały spo</w:t>
        <w:softHyphen/>
        <w:t>kojnie. Samo zestawienie ich oznacza konieczność koordynacji. Poszczególne myśli nie pozostają obok siebie w spokoju nieza</w:t>
        <w:softHyphen/>
        <w:t>leżnym jak towar w magazynie. Z chwilą zestawienia ich albo się do siebie dopasowują, albo się ze sobą kłócą; w błyskach ich zetknięcia widzimy nieoczekiwane stosunki między nimi. Są to wspaniałe iluminacje postępu nauki — czego dziesiątki dowodów może nam dostarczyć historia ekonomii politycznej,</w:t>
        <w:br w:type="page"/>
      </w:r>
      <w:r>
        <w:rPr>
          <w:color w:val="000000"/>
          <w:spacing w:val="0"/>
          <w:w w:val="100"/>
          <w:position w:val="0"/>
          <w:shd w:val="clear" w:color="auto" w:fill="auto"/>
          <w:lang w:val="pl-PL" w:eastAsia="pl-PL" w:bidi="pl-PL"/>
        </w:rPr>
        <w:t>nauka prawa lub religii; a jeszcze wspanialsze jest ich światło dla działalności ludzkiej...</w:t>
      </w:r>
    </w:p>
    <w:p>
      <w:pPr>
        <w:pStyle w:val="Style36"/>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Zastąpienie w umyśle niesprawdzonych wyników fragmenta</w:t>
        <w:softHyphen/>
        <w:t>rycznego tylko doświadczenia krytycznymi rezultatami szero</w:t>
        <w:softHyphen/>
        <w:t>kich badań oznacza rozszerzenie a zarazem oświetlenie swojego pola działania; oznacza uniezależnienie się od przypadku; ozna</w:t>
        <w:softHyphen/>
        <w:t>cza możliwość decyzji bardziej sumiennej i rozumnej.</w:t>
      </w:r>
    </w:p>
    <w:p>
      <w:pPr>
        <w:pStyle w:val="Style36"/>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Tak więc zbierając promienie prawdy, wydzielane przez po</w:t>
        <w:softHyphen/>
        <w:t xml:space="preserve">szczególne nauki społeczne natychmiast z chwilą pojawienia się ich, będzie mogła filozofia społeczna z pożytkiem rzucić snop światła nie tylko na drogi nauki, ale również — i to przede wszystkim — na drogi działania ludzkiego (str. </w:t>
      </w:r>
      <w:r>
        <w:rPr>
          <w:color w:val="000000"/>
          <w:spacing w:val="0"/>
          <w:w w:val="100"/>
          <w:position w:val="0"/>
          <w:shd w:val="clear" w:color="auto" w:fill="auto"/>
          <w:lang w:val="fr-FR" w:eastAsia="fr-FR" w:bidi="fr-FR"/>
        </w:rPr>
        <w:t>VIII-X).</w:t>
      </w:r>
    </w:p>
    <w:p>
      <w:pPr>
        <w:pStyle w:val="Style36"/>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 xml:space="preserve">Te argumenty przemawiają również </w:t>
      </w:r>
      <w:r>
        <w:rPr>
          <w:color w:val="000000"/>
          <w:spacing w:val="0"/>
          <w:w w:val="100"/>
          <w:position w:val="0"/>
          <w:shd w:val="clear" w:color="auto" w:fill="auto"/>
          <w:lang w:val="la-001" w:eastAsia="la-001" w:bidi="la-001"/>
        </w:rPr>
        <w:t xml:space="preserve">mutatis mutandis </w:t>
      </w:r>
      <w:r>
        <w:rPr>
          <w:color w:val="000000"/>
          <w:spacing w:val="0"/>
          <w:w w:val="100"/>
          <w:position w:val="0"/>
          <w:shd w:val="clear" w:color="auto" w:fill="auto"/>
          <w:lang w:val="pl-PL" w:eastAsia="pl-PL" w:bidi="pl-PL"/>
        </w:rPr>
        <w:t>za ko</w:t>
        <w:softHyphen/>
        <w:t>niecznością stworzenia naukowych podstaw dla polityki, która jest przecież jedną z głównych dziedzin społecznego działania ludzkiego.</w:t>
      </w:r>
    </w:p>
    <w:p>
      <w:pPr>
        <w:pStyle w:val="Style36"/>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Dla podkreślenia wreszcie, jak wielce błogosławiony, bo umo- ralniający zarazem i oczyszczający z namiętności byłby takiego naukowego podejścia do zagadnień politycznych, warto przyto</w:t>
        <w:softHyphen/>
        <w:t xml:space="preserve">czyć myśli tegoż samego </w:t>
      </w:r>
      <w:r>
        <w:rPr>
          <w:color w:val="000000"/>
          <w:spacing w:val="0"/>
          <w:w w:val="100"/>
          <w:position w:val="0"/>
          <w:shd w:val="clear" w:color="auto" w:fill="auto"/>
          <w:lang w:val="fr-FR" w:eastAsia="fr-FR" w:bidi="fr-FR"/>
        </w:rPr>
        <w:t xml:space="preserve">Bougie, </w:t>
      </w:r>
      <w:r>
        <w:rPr>
          <w:color w:val="000000"/>
          <w:spacing w:val="0"/>
          <w:w w:val="100"/>
          <w:position w:val="0"/>
          <w:shd w:val="clear" w:color="auto" w:fill="auto"/>
          <w:lang w:val="pl-PL" w:eastAsia="pl-PL" w:bidi="pl-PL"/>
        </w:rPr>
        <w:t>jakie wypowiada on na temat moralnych skutków uprawiania naukowej „socjografii”:</w:t>
      </w:r>
    </w:p>
    <w:p>
      <w:pPr>
        <w:pStyle w:val="Style36"/>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„Ponieważ to nas przyzwyczaja do wprowadzania ducha na</w:t>
        <w:softHyphen/>
        <w:t>ukowego do rzeczy socialnych, przyzwyczaja nas tym samym do reakcji przeciwko drogom myślowym, jakie nam zbyt często publicystyka narzuca. Uwolnić się w podobnej dziedzinie od uprzedzeń, wyzbyć się zajętego stanowiska, przeciwstawić się naszym bodźcom — jest już pracą niezwykłą; i nie waham się powiedzieć, że jest to zadanie oczyszczające o najwyższej uży</w:t>
        <w:softHyphen/>
        <w:t>teczności. Wprowadzić ducha naukowego do badań nad zagad</w:t>
        <w:softHyphen/>
        <w:t>nieniami socjalnymi, oznacza już początek moralnego podnie</w:t>
        <w:softHyphen/>
        <w:t xml:space="preserve">sienia... Istnieje moralność nauki” jak się wyraża Albret </w:t>
      </w:r>
      <w:r>
        <w:rPr>
          <w:color w:val="000000"/>
          <w:spacing w:val="0"/>
          <w:w w:val="100"/>
          <w:position w:val="0"/>
          <w:shd w:val="clear" w:color="auto" w:fill="auto"/>
          <w:lang w:val="fr-FR" w:eastAsia="fr-FR" w:bidi="fr-FR"/>
        </w:rPr>
        <w:t xml:space="preserve">Bayet; </w:t>
      </w:r>
      <w:r>
        <w:rPr>
          <w:color w:val="000000"/>
          <w:spacing w:val="0"/>
          <w:w w:val="100"/>
          <w:position w:val="0"/>
          <w:shd w:val="clear" w:color="auto" w:fill="auto"/>
          <w:lang w:val="pl-PL" w:eastAsia="pl-PL" w:bidi="pl-PL"/>
        </w:rPr>
        <w:t>wystarczy odesłać do jego małego dziełka tak właśnie zatytu</w:t>
        <w:softHyphen/>
        <w:t>łowanego, aby wykazać, w jaki sposób duch krytyczny, jaki nauka narzuca, przyzwyczaja nas do szczerości, do tolerancji, do poważania wolności myśli w wszelkich postaciach, otwiera nas wreszcie dla wszelkich wysiłków wolnościowych ducha ludz</w:t>
        <w:softHyphen/>
        <w:t>kiego... Ktokolwiek bierze udział w tym wspaniałym wysiłku, jest już na drodze moralności.”</w:t>
      </w:r>
    </w:p>
    <w:p>
      <w:pPr>
        <w:pStyle w:val="Style36"/>
        <w:keepNext w:val="0"/>
        <w:keepLines w:val="0"/>
        <w:widowControl w:val="0"/>
        <w:shd w:val="clear" w:color="auto" w:fill="auto"/>
        <w:bidi w:val="0"/>
        <w:spacing w:before="0" w:after="0" w:line="218" w:lineRule="auto"/>
        <w:ind w:left="300" w:right="0" w:firstLine="360"/>
        <w:jc w:val="both"/>
      </w:pPr>
      <w:r>
        <w:rPr>
          <w:color w:val="000000"/>
          <w:spacing w:val="0"/>
          <w:w w:val="100"/>
          <w:position w:val="0"/>
          <w:shd w:val="clear" w:color="auto" w:fill="auto"/>
          <w:lang w:val="fr-FR" w:eastAsia="fr-FR" w:bidi="fr-FR"/>
        </w:rPr>
        <w:t xml:space="preserve">„Gaston Paris </w:t>
      </w:r>
      <w:r>
        <w:rPr>
          <w:color w:val="000000"/>
          <w:spacing w:val="0"/>
          <w:w w:val="100"/>
          <w:position w:val="0"/>
          <w:shd w:val="clear" w:color="auto" w:fill="auto"/>
          <w:lang w:val="pl-PL" w:eastAsia="pl-PL" w:bidi="pl-PL"/>
        </w:rPr>
        <w:t>w swojej mowie inauguracyjnej w Akademii Francuskiej oświadczył, że ten, kto wybrał sobie dyscyplinę poważną i czystą, która wymaga od niego poszukiwania prawdy, jest przez to samo już zabezpieczony od większości niedomagań i otwarty dla cnót.”</w:t>
      </w:r>
    </w:p>
    <w:p>
      <w:pPr>
        <w:pStyle w:val="Style36"/>
        <w:keepNext w:val="0"/>
        <w:keepLines w:val="0"/>
        <w:widowControl w:val="0"/>
        <w:shd w:val="clear" w:color="auto" w:fill="auto"/>
        <w:bidi w:val="0"/>
        <w:spacing w:before="0" w:after="180" w:line="218" w:lineRule="auto"/>
        <w:ind w:left="0" w:right="0" w:firstLine="660"/>
        <w:jc w:val="both"/>
      </w:pPr>
      <w:r>
        <w:rPr>
          <w:color w:val="000000"/>
          <w:spacing w:val="0"/>
          <w:w w:val="100"/>
          <w:position w:val="0"/>
          <w:shd w:val="clear" w:color="auto" w:fill="auto"/>
          <w:lang w:val="pl-PL" w:eastAsia="pl-PL" w:bidi="pl-PL"/>
        </w:rPr>
        <w:t>Jak te zadania realizować w dziedzinie politycznej?</w:t>
      </w:r>
    </w:p>
    <w:p>
      <w:pPr>
        <w:pStyle w:val="Style48"/>
        <w:keepNext/>
        <w:keepLines/>
        <w:widowControl w:val="0"/>
        <w:shd w:val="clear" w:color="auto" w:fill="auto"/>
        <w:bidi w:val="0"/>
        <w:spacing w:before="0"/>
        <w:ind w:left="0" w:right="0" w:firstLine="0"/>
        <w:jc w:val="center"/>
      </w:pPr>
      <w:bookmarkStart w:id="60" w:name="bookmark60"/>
      <w:bookmarkStart w:id="61" w:name="bookmark61"/>
      <w:r>
        <w:rPr>
          <w:color w:val="000000"/>
          <w:spacing w:val="0"/>
          <w:w w:val="100"/>
          <w:position w:val="0"/>
          <w:shd w:val="clear" w:color="auto" w:fill="auto"/>
          <w:lang w:val="pl-PL" w:eastAsia="pl-PL" w:bidi="pl-PL"/>
        </w:rPr>
        <w:t>Instytut Polityczny</w:t>
      </w:r>
      <w:bookmarkEnd w:id="60"/>
      <w:bookmarkEnd w:id="61"/>
    </w:p>
    <w:p>
      <w:pPr>
        <w:pStyle w:val="Style36"/>
        <w:keepNext w:val="0"/>
        <w:keepLines w:val="0"/>
        <w:widowControl w:val="0"/>
        <w:shd w:val="clear" w:color="auto" w:fill="auto"/>
        <w:bidi w:val="0"/>
        <w:spacing w:before="0" w:after="120" w:line="216" w:lineRule="auto"/>
        <w:ind w:left="280" w:right="0" w:firstLine="180"/>
        <w:jc w:val="both"/>
      </w:pPr>
      <w:r>
        <w:rPr>
          <w:color w:val="000000"/>
          <w:spacing w:val="0"/>
          <w:w w:val="100"/>
          <w:position w:val="0"/>
          <w:shd w:val="clear" w:color="auto" w:fill="auto"/>
          <w:lang w:val="pl-PL" w:eastAsia="pl-PL" w:bidi="pl-PL"/>
        </w:rPr>
        <w:t>Rozwiązanie widzę w stworzeniu Instytutu Politycznego, który by był z jednej strony kuźnią naukowo-polityczną, z drugiej strony kształciłby i przygotowywał na wyższym poziomie na-</w:t>
      </w:r>
      <w:r>
        <w:br w:type="page"/>
      </w:r>
    </w:p>
    <w:p>
      <w:pPr>
        <w:pStyle w:val="Style36"/>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czelną warstwę przewodników politycznych narodu.</w:t>
      </w:r>
    </w:p>
    <w:p>
      <w:pPr>
        <w:pStyle w:val="Style36"/>
        <w:keepNext w:val="0"/>
        <w:keepLines w:val="0"/>
        <w:widowControl w:val="0"/>
        <w:shd w:val="clear" w:color="auto" w:fill="auto"/>
        <w:bidi w:val="0"/>
        <w:spacing w:before="0" w:after="0" w:line="218" w:lineRule="auto"/>
        <w:ind w:left="0" w:right="0" w:firstLine="540"/>
        <w:jc w:val="both"/>
      </w:pPr>
      <w:r>
        <w:rPr>
          <w:color w:val="000000"/>
          <w:spacing w:val="0"/>
          <w:w w:val="100"/>
          <w:position w:val="0"/>
          <w:shd w:val="clear" w:color="auto" w:fill="auto"/>
          <w:lang w:val="pl-PL" w:eastAsia="pl-PL" w:bidi="pl-PL"/>
        </w:rPr>
        <w:t>Ustrój jego rysuje mi się następująco:</w:t>
      </w:r>
    </w:p>
    <w:p>
      <w:pPr>
        <w:pStyle w:val="Style36"/>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 xml:space="preserve">Winna to być instytucja autonomiczna na wzór szkół </w:t>
      </w:r>
      <w:r>
        <w:rPr>
          <w:color w:val="000000"/>
          <w:spacing w:val="0"/>
          <w:w w:val="100"/>
          <w:position w:val="0"/>
          <w:shd w:val="clear" w:color="auto" w:fill="auto"/>
          <w:lang w:val="pl-PL" w:eastAsia="pl-PL" w:bidi="pl-PL"/>
        </w:rPr>
        <w:t>akade</w:t>
        <w:softHyphen/>
      </w:r>
      <w:r>
        <w:rPr>
          <w:color w:val="000000"/>
          <w:spacing w:val="0"/>
          <w:w w:val="100"/>
          <w:position w:val="0"/>
          <w:shd w:val="clear" w:color="auto" w:fill="auto"/>
          <w:lang w:val="pl-PL" w:eastAsia="pl-PL" w:bidi="pl-PL"/>
        </w:rPr>
        <w:t xml:space="preserve">mickich, przy czym państwo wzięłoby na siebie </w:t>
      </w:r>
      <w:r>
        <w:rPr>
          <w:color w:val="000000"/>
          <w:spacing w:val="0"/>
          <w:w w:val="100"/>
          <w:position w:val="0"/>
          <w:shd w:val="clear" w:color="auto" w:fill="auto"/>
          <w:lang w:val="pl-PL" w:eastAsia="pl-PL" w:bidi="pl-PL"/>
        </w:rPr>
        <w:t xml:space="preserve">poważną część </w:t>
      </w:r>
      <w:r>
        <w:rPr>
          <w:color w:val="000000"/>
          <w:spacing w:val="0"/>
          <w:w w:val="100"/>
          <w:position w:val="0"/>
          <w:shd w:val="clear" w:color="auto" w:fill="auto"/>
          <w:lang w:val="pl-PL" w:eastAsia="pl-PL" w:bidi="pl-PL"/>
        </w:rPr>
        <w:t xml:space="preserve">jego wyposażenia materialnego, jak budynki, pracownie, </w:t>
      </w:r>
      <w:r>
        <w:rPr>
          <w:color w:val="000000"/>
          <w:spacing w:val="0"/>
          <w:w w:val="100"/>
          <w:position w:val="0"/>
          <w:shd w:val="clear" w:color="auto" w:fill="auto"/>
          <w:lang w:val="pl-PL" w:eastAsia="pl-PL" w:bidi="pl-PL"/>
        </w:rPr>
        <w:t>biblio</w:t>
        <w:softHyphen/>
      </w:r>
      <w:r>
        <w:rPr>
          <w:color w:val="000000"/>
          <w:spacing w:val="0"/>
          <w:w w:val="100"/>
          <w:position w:val="0"/>
          <w:shd w:val="clear" w:color="auto" w:fill="auto"/>
          <w:lang w:val="pl-PL" w:eastAsia="pl-PL" w:bidi="pl-PL"/>
        </w:rPr>
        <w:t xml:space="preserve">teki oraz uposażenia profesorów. Mówię przeważną </w:t>
      </w:r>
      <w:r>
        <w:rPr>
          <w:color w:val="000000"/>
          <w:spacing w:val="0"/>
          <w:w w:val="100"/>
          <w:position w:val="0"/>
          <w:shd w:val="clear" w:color="auto" w:fill="auto"/>
          <w:lang w:val="pl-PL" w:eastAsia="pl-PL" w:bidi="pl-PL"/>
        </w:rPr>
        <w:t xml:space="preserve">część, bo </w:t>
      </w:r>
      <w:r>
        <w:rPr>
          <w:color w:val="000000"/>
          <w:spacing w:val="0"/>
          <w:w w:val="100"/>
          <w:position w:val="0"/>
          <w:shd w:val="clear" w:color="auto" w:fill="auto"/>
          <w:lang w:val="pl-PL" w:eastAsia="pl-PL" w:bidi="pl-PL"/>
        </w:rPr>
        <w:t xml:space="preserve">jak niżej zobaczymy, przewiduję w tym względzie </w:t>
      </w:r>
      <w:r>
        <w:rPr>
          <w:color w:val="000000"/>
          <w:spacing w:val="0"/>
          <w:w w:val="100"/>
          <w:position w:val="0"/>
          <w:shd w:val="clear" w:color="auto" w:fill="auto"/>
          <w:lang w:val="pl-PL" w:eastAsia="pl-PL" w:bidi="pl-PL"/>
        </w:rPr>
        <w:t xml:space="preserve">również </w:t>
      </w:r>
      <w:r>
        <w:rPr>
          <w:color w:val="000000"/>
          <w:spacing w:val="0"/>
          <w:w w:val="100"/>
          <w:position w:val="0"/>
          <w:shd w:val="clear" w:color="auto" w:fill="auto"/>
          <w:lang w:val="pl-PL" w:eastAsia="pl-PL" w:bidi="pl-PL"/>
        </w:rPr>
        <w:t>pewien udział stronnictw.</w:t>
      </w:r>
    </w:p>
    <w:p>
      <w:pPr>
        <w:pStyle w:val="Style36"/>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 xml:space="preserve">Katedry czy przedmioty nauczania dzieliłby się na dwie </w:t>
      </w:r>
      <w:r>
        <w:rPr>
          <w:color w:val="000000"/>
          <w:spacing w:val="0"/>
          <w:w w:val="100"/>
          <w:position w:val="0"/>
          <w:shd w:val="clear" w:color="auto" w:fill="auto"/>
          <w:lang w:val="pl-PL" w:eastAsia="pl-PL" w:bidi="pl-PL"/>
        </w:rPr>
        <w:t>ka</w:t>
        <w:softHyphen/>
      </w:r>
      <w:r>
        <w:rPr>
          <w:color w:val="000000"/>
          <w:spacing w:val="0"/>
          <w:w w:val="100"/>
          <w:position w:val="0"/>
          <w:shd w:val="clear" w:color="auto" w:fill="auto"/>
          <w:lang w:val="pl-PL" w:eastAsia="pl-PL" w:bidi="pl-PL"/>
        </w:rPr>
        <w:t>tegorie:</w:t>
      </w:r>
    </w:p>
    <w:p>
      <w:pPr>
        <w:pStyle w:val="Style36"/>
        <w:keepNext w:val="0"/>
        <w:keepLines w:val="0"/>
        <w:widowControl w:val="0"/>
        <w:numPr>
          <w:ilvl w:val="0"/>
          <w:numId w:val="25"/>
        </w:numPr>
        <w:shd w:val="clear" w:color="auto" w:fill="auto"/>
        <w:tabs>
          <w:tab w:pos="788" w:val="left"/>
        </w:tabs>
        <w:bidi w:val="0"/>
        <w:spacing w:before="0" w:after="0" w:line="218" w:lineRule="auto"/>
        <w:ind w:left="0" w:right="0" w:firstLine="540"/>
        <w:jc w:val="both"/>
      </w:pPr>
      <w:r>
        <w:rPr>
          <w:color w:val="000000"/>
          <w:spacing w:val="0"/>
          <w:w w:val="100"/>
          <w:position w:val="0"/>
          <w:shd w:val="clear" w:color="auto" w:fill="auto"/>
          <w:lang w:val="pl-PL" w:eastAsia="pl-PL" w:bidi="pl-PL"/>
        </w:rPr>
        <w:t xml:space="preserve">na katedry podstawowe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prowadzone przez państwo,</w:t>
      </w:r>
    </w:p>
    <w:p>
      <w:pPr>
        <w:pStyle w:val="Style36"/>
        <w:keepNext w:val="0"/>
        <w:keepLines w:val="0"/>
        <w:widowControl w:val="0"/>
        <w:numPr>
          <w:ilvl w:val="0"/>
          <w:numId w:val="25"/>
        </w:numPr>
        <w:shd w:val="clear" w:color="auto" w:fill="auto"/>
        <w:tabs>
          <w:tab w:pos="802" w:val="left"/>
        </w:tabs>
        <w:bidi w:val="0"/>
        <w:spacing w:before="0" w:after="0" w:line="218" w:lineRule="auto"/>
        <w:ind w:left="0" w:right="0" w:firstLine="540"/>
        <w:jc w:val="both"/>
      </w:pPr>
      <w:r>
        <w:rPr>
          <w:color w:val="000000"/>
          <w:spacing w:val="0"/>
          <w:w w:val="100"/>
          <w:position w:val="0"/>
          <w:shd w:val="clear" w:color="auto" w:fill="auto"/>
          <w:lang w:val="pl-PL" w:eastAsia="pl-PL" w:bidi="pl-PL"/>
        </w:rPr>
        <w:t xml:space="preserve">na katedry dodatkowe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prowadzone przez stronnictwa.</w:t>
      </w:r>
    </w:p>
    <w:p>
      <w:pPr>
        <w:pStyle w:val="Style36"/>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 xml:space="preserve">Część pierwsza obejmowałaby takie przedmioty, których </w:t>
      </w:r>
      <w:r>
        <w:rPr>
          <w:color w:val="000000"/>
          <w:spacing w:val="0"/>
          <w:w w:val="100"/>
          <w:position w:val="0"/>
          <w:shd w:val="clear" w:color="auto" w:fill="auto"/>
          <w:lang w:val="pl-PL" w:eastAsia="pl-PL" w:bidi="pl-PL"/>
        </w:rPr>
        <w:t>zna</w:t>
        <w:softHyphen/>
      </w:r>
      <w:r>
        <w:rPr>
          <w:color w:val="000000"/>
          <w:spacing w:val="0"/>
          <w:w w:val="100"/>
          <w:position w:val="0"/>
          <w:shd w:val="clear" w:color="auto" w:fill="auto"/>
          <w:lang w:val="pl-PL" w:eastAsia="pl-PL" w:bidi="pl-PL"/>
        </w:rPr>
        <w:t>jomość jest bezwzględnie potrzebną dla każdego biorącego czynny udział w życiu politycznym lub społecznym na wyższym szczeblu. Byłyby to w przeważnej mierze nauki społeczne, prawne i polityczne, a więc np. historia polityczna, nauka o państwie, nauka o samorządzie, historia doktryn ekonomicznych, historia ruchów politycznych, socjologia, geografia gospodarcza, polityka gospodarcza itp. Dalej zakres tej części należałoby rozszerzyć o oewńe nowe przedmioty, jak: filozofia polityki, psychologia spo</w:t>
        <w:softHyphen/>
        <w:t>łeczna, zagadnienia narodowościowe, obronność kraju itp. Ta część wykładów byłaby obowiązkowa dla każdego absolwenta.</w:t>
      </w:r>
    </w:p>
    <w:p>
      <w:pPr>
        <w:pStyle w:val="Style36"/>
        <w:keepNext w:val="0"/>
        <w:keepLines w:val="0"/>
        <w:widowControl w:val="0"/>
        <w:shd w:val="clear" w:color="auto" w:fill="auto"/>
        <w:bidi w:val="0"/>
        <w:spacing w:before="0" w:after="0" w:line="218" w:lineRule="auto"/>
        <w:ind w:left="320" w:right="0"/>
        <w:jc w:val="both"/>
      </w:pPr>
      <w:r>
        <w:rPr>
          <w:color w:val="000000"/>
          <w:spacing w:val="0"/>
          <w:w w:val="100"/>
          <w:position w:val="0"/>
          <w:shd w:val="clear" w:color="auto" w:fill="auto"/>
          <w:lang w:val="pl-PL" w:eastAsia="pl-PL" w:bidi="pl-PL"/>
        </w:rPr>
        <w:t>Część druga składałaby się z katedr, prowadzonych i utrzymy</w:t>
        <w:softHyphen/>
        <w:t xml:space="preserve">wanych przez poszczególne stronnictwa, istniejące w kraju, celem naukowego badania tych problemów politycznych, 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akie dane stronnictwo szczególny kładzie nacisk, a które przez katedry państwowe byłyby lub nie z potrzebną gorliwością prowadzone. A więc w tej serii mogłyby powstać np. katedry: Nauka o narodzie, historia ruchów narodowych, słowianoznaw- stwo, nauka o związkach międzynarodowych, nauka o stron</w:t>
        <w:softHyphen/>
        <w:t>nictwach politycznych, socjologia wsi, socjologia klas, proleta</w:t>
        <w:softHyphen/>
        <w:t>riatu, nauka o płacach i zarobkach itp. Oczywiście że przed</w:t>
        <w:softHyphen/>
        <w:t>mioty te wymieniam tylko przykładowo. Utworzenie tej części katedr Instytutu zależałoby w większym stopniu niż w wypadku pierwszym od możliwości znalezienia odpowiednich sił nauko</w:t>
        <w:softHyphen/>
        <w:t>wych a nawet w ogóle od dostatecznego naukowego przygoto</w:t>
        <w:softHyphen/>
        <w:t>wania danego przedmiotu.</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Katedry poszczególne miałyby swoje pracownie seminaryjne i biblioteki, w których prowadziłyby bardzo często pionierską pracę naukową.</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Słuchacze byliby, jak w każdej szkole akademickiej, zwyczaj</w:t>
        <w:softHyphen/>
        <w:t>ni i nadzwyczajni w zależności od posiadania przygotowania. Ukończenie Instytutu należałoby uznać za równoznaczne z ukoń</w:t>
        <w:softHyphen/>
        <w:t>czeniem szkoły uprawniającej do stanowiska uizędnika I stop</w:t>
        <w:softHyphen/>
        <w:t>nia. Instytut bowiem byłby w każdym razie wyższym zakładem naukowym a ponadto dawałby istotnie poważne przygotowanie do wielu stanowisk w administracji politycznej i samorządowej. W ten sposób studia polityczne nie byłyby dla życia zawodowego słuchaczy straconym czasem, a z drugiej strony nie skazywałyby</w:t>
        <w:br w:type="page"/>
      </w:r>
      <w:r>
        <w:rPr>
          <w:color w:val="000000"/>
          <w:spacing w:val="0"/>
          <w:w w:val="100"/>
          <w:position w:val="0"/>
          <w:shd w:val="clear" w:color="auto" w:fill="auto"/>
          <w:lang w:val="pl-PL" w:eastAsia="pl-PL" w:bidi="pl-PL"/>
        </w:rPr>
        <w:t>ich do zawodowego poświęcenia się życiu politycznemu. Jednak i tutaj, jak w wypadku przygotowania samorządowego — nie wyobrażam sobie, by można ukończenie Instytutu Politycznego uznać za obligatoryjne dla pewnych działaczy politycznych czy polityków. Powtórzyć należy i tutaj wszystkie zasadnicze argu</w:t>
        <w:softHyphen/>
        <w:t>menty, jakie już tam podniosłem. Zresztą państwo nie byłoby w stanie takiego przymusu wyegzekwować bez poważnego za</w:t>
        <w:softHyphen/>
        <w:t>chwiania stosunków wewnętrznych, zaś stronnictwa nie mogłyby się stosować do zbyt biurokratycznego załatwienia tej sprawy.</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Tym niemniej jestem przekonany, że stronnictwa widząc wielkie korzyści, jakie by studia na takim Instytucie im dawały chociażby tylko przez możliwość systematycznego i poważnego kształcenia narybku, starałyby się we własnym interesie o to, by młode pokolenie możliwie licznie z Instytutu korzystało. Na</w:t>
        <w:softHyphen/>
        <w:t>leżałoby się nawet spodziewać szerokiego popierania przez nie studiów politycznych przy pomocy stypendiów. Takie stypendia winno przydzielać również i państwo; i to nie indywidualnie wybranym przez siebie jednostkom, lecz do dyspozycji stronnictw według klucza np. posiadanych przez nie ilości posłów w sejmie.</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Na założęniu i prowadzeniu takiego Instytutu politycznego oraz na przydzielaniu stypendiów do dyspozycji prowadzących w Instytucie własne katedry stronnictw, widziałbym udział pań</w:t>
        <w:softHyphen/>
        <w:t>stwa w kształceniu politycznym za wyczerpany. Byłby to dach szkolnictwa politycznego, wznoszony wspólnym i zgodnym wy</w:t>
        <w:softHyphen/>
        <w:t>siłkiem tych właśnie czynników, które w kształceniu politycz</w:t>
        <w:softHyphen/>
        <w:t>nym i jego poziomie są zainteresowane, a demokracja uzyska</w:t>
        <w:softHyphen/>
        <w:t>łaby w ten sposób ostatni organ, który by wypełnił i rozwiązywał poważny, a dotąd otwarty problem uzupełnienia dotychczasowe</w:t>
        <w:softHyphen/>
        <w:t>go szkolenia politycznego na niższym i jedynie praktycznym poziomie.</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Instytut taki, odpowiednio postawiony, ‘mógłby się poważnie przyczynić do uzdrowienia w wysokim stopniu anarchistycznych stosunków panujących w życiu politycznym, podnieść zaufanie i poważanie w społeczeństwie do tej niezmiernie ważnej strony życia społecznego, podnieść tak bardzo zdeklasowany autorytet polityków, przewodników politycznych i ich własne poczucie godności.</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Instytut taki mógłby walnie przyczynić się do ograniczenia plagi partyjnictwa, jakiego w niepohamowanej u nas demokra</w:t>
        <w:softHyphen/>
        <w:t>cji do 1926 r. byliśmy świadkami; mógłby utrudnić powstawanie małych, częstokroć dla aktualnych tylko i taktycznych celów tworzonych partii, gdyby np. otwarcie katedry własnej było obowiązkowe dla każdego stronnictwa lub jeżeli by tego przy</w:t>
        <w:softHyphen/>
        <w:t>najmniej opinia publiczna wymagała.</w:t>
      </w:r>
    </w:p>
    <w:p>
      <w:pPr>
        <w:pStyle w:val="Style36"/>
        <w:keepNext w:val="0"/>
        <w:keepLines w:val="0"/>
        <w:widowControl w:val="0"/>
        <w:shd w:val="clear" w:color="auto" w:fill="auto"/>
        <w:bidi w:val="0"/>
        <w:spacing w:before="0" w:after="160" w:line="218" w:lineRule="auto"/>
        <w:ind w:left="320" w:right="0" w:firstLine="200"/>
        <w:jc w:val="both"/>
      </w:pPr>
      <w:r>
        <w:rPr>
          <w:color w:val="000000"/>
          <w:spacing w:val="0"/>
          <w:w w:val="100"/>
          <w:position w:val="0"/>
          <w:shd w:val="clear" w:color="auto" w:fill="auto"/>
          <w:lang w:val="pl-PL" w:eastAsia="pl-PL" w:bidi="pl-PL"/>
        </w:rPr>
        <w:t>Wreszcie Instytut taki byłby poważnym przyczynkiem nauko</w:t>
        <w:softHyphen/>
        <w:t>wym; może dałby nawet początek obszernej wiedzy i nauce politycznej.</w:t>
      </w:r>
    </w:p>
    <w:p>
      <w:pPr>
        <w:pStyle w:val="Style52"/>
        <w:keepNext w:val="0"/>
        <w:keepLines w:val="0"/>
        <w:widowControl w:val="0"/>
        <w:shd w:val="clear" w:color="auto" w:fill="auto"/>
        <w:bidi w:val="0"/>
        <w:spacing w:before="0" w:after="0" w:line="240" w:lineRule="auto"/>
        <w:ind w:left="3480" w:right="0" w:firstLine="0"/>
        <w:jc w:val="both"/>
        <w:sectPr>
          <w:headerReference w:type="default" r:id="rId83"/>
          <w:headerReference w:type="even" r:id="rId84"/>
          <w:footnotePr>
            <w:pos w:val="pageBottom"/>
            <w:numFmt w:val="decimal"/>
            <w:numRestart w:val="continuous"/>
            <w15:footnoteColumns w:val="1"/>
          </w:footnotePr>
          <w:pgSz w:w="6940" w:h="11270"/>
          <w:pgMar w:top="828" w:left="280" w:right="269" w:bottom="502" w:header="0" w:footer="3" w:gutter="0"/>
          <w:pgNumType w:start="103"/>
          <w:cols w:space="720"/>
          <w:noEndnote/>
          <w:rtlGutter w:val="0"/>
          <w:docGrid w:linePitch="360"/>
        </w:sectPr>
      </w:pPr>
      <w:r>
        <w:rPr>
          <w:color w:val="000000"/>
          <w:spacing w:val="0"/>
          <w:w w:val="100"/>
          <w:position w:val="0"/>
          <w:shd w:val="clear" w:color="auto" w:fill="auto"/>
          <w:lang w:val="pl-PL" w:eastAsia="pl-PL" w:bidi="pl-PL"/>
        </w:rPr>
        <w:t>Dr Tadeusz ZGAIŃSKI.</w:t>
      </w:r>
    </w:p>
    <w:p>
      <w:pPr>
        <w:pStyle w:val="Style38"/>
        <w:keepNext/>
        <w:keepLines/>
        <w:widowControl w:val="0"/>
        <w:shd w:val="clear" w:color="auto" w:fill="auto"/>
        <w:bidi w:val="0"/>
        <w:spacing w:before="0" w:after="80" w:line="266" w:lineRule="auto"/>
        <w:ind w:left="280" w:right="0" w:firstLine="60"/>
        <w:jc w:val="left"/>
      </w:pPr>
      <w:bookmarkStart w:id="62" w:name="bookmark62"/>
      <w:bookmarkStart w:id="63" w:name="bookmark63"/>
      <w:r>
        <w:rPr>
          <w:color w:val="000000"/>
          <w:spacing w:val="0"/>
          <w:w w:val="100"/>
          <w:position w:val="0"/>
          <w:shd w:val="clear" w:color="auto" w:fill="auto"/>
          <w:lang w:val="pl-PL" w:eastAsia="pl-PL" w:bidi="pl-PL"/>
        </w:rPr>
        <w:t>Na marginesie procesów norymberskich</w:t>
      </w:r>
      <w:bookmarkEnd w:id="62"/>
      <w:bookmarkEnd w:id="63"/>
    </w:p>
    <w:p>
      <w:pPr>
        <w:pStyle w:val="Style38"/>
        <w:keepNext/>
        <w:keepLines/>
        <w:widowControl w:val="0"/>
        <w:shd w:val="clear" w:color="auto" w:fill="auto"/>
        <w:bidi w:val="0"/>
        <w:spacing w:before="0" w:after="80" w:line="240"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w:t>
      </w:r>
      <w:bookmarkEnd w:id="64"/>
      <w:bookmarkEnd w:id="65"/>
    </w:p>
    <w:p>
      <w:pPr>
        <w:pStyle w:val="Style36"/>
        <w:keepNext w:val="0"/>
        <w:keepLines w:val="0"/>
        <w:widowControl w:val="0"/>
        <w:shd w:val="clear" w:color="auto" w:fill="auto"/>
        <w:bidi w:val="0"/>
        <w:spacing w:before="0" w:after="0" w:line="216" w:lineRule="auto"/>
        <w:ind w:left="280" w:right="0" w:firstLine="260"/>
        <w:jc w:val="both"/>
      </w:pPr>
      <w:r>
        <w:rPr>
          <w:color w:val="000000"/>
          <w:spacing w:val="0"/>
          <w:w w:val="100"/>
          <w:position w:val="0"/>
          <w:shd w:val="clear" w:color="auto" w:fill="auto"/>
          <w:lang w:val="pl-PL" w:eastAsia="pl-PL" w:bidi="pl-PL"/>
        </w:rPr>
        <w:t>Wśród wydarzeń politycznych roku 1946, proces norymberski przeciw głównym zbrodniarzom wojennym — był jednym z naj</w:t>
        <w:softHyphen/>
        <w:t>ważniejszych. — Rozpoczęty 20 listopada 1945, trwał prawie 10 miesięcy, w czasie których odbyło się 403 posiedzeń sądowych. O ogromie prac tak trybunału sądzącego, jak i ławy oskarży</w:t>
        <w:softHyphen/>
        <w:t>cieli świadczą następujące cyfry: Ponad 40 stenografów spo</w:t>
        <w:softHyphen/>
        <w:t>rządzało protokół, ujęty w 30 tomach na 16.000 stronicach. Oskarżyciele przedstawili Trybunałowi 2630, zaś obrona ponad 2700 dokumentów. Na powielenie i tłumaczenia zużyto 200 ton papieru; centrala dokumentów sporządziła 780.000 fotokopii, a za szklanymi ścianami pracowali nieustannie fotografowie i radiooperatorzy, umieszczeni w małych boksach. — Dla uspraw</w:t>
        <w:softHyphen/>
        <w:t xml:space="preserve">nienia służby informacyjnej wprowadzono najmodniejsze środki, jak telefon, radio, aparaturę przenoszenia pisma w dal oraz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wywołano 7300 metrów filmu i 2000 m. negatywów. — Cyfry te mają swą wymowę, ale jeszcze przed rozpoczęciem przewodu sądowego prowadzono iście mrówczą, niezwykle mozolną pracę przygotowawczą, której wynikiem było dotarcie do najtajniej</w:t>
        <w:softHyphen/>
        <w:t>szych aktów, do najskrytszych zapisków, pamiętników i kores</w:t>
        <w:softHyphen/>
        <w:t>pondencji oskarżonych. Zebrane akty, dokumenty, filmy, pa</w:t>
        <w:softHyphen/>
        <w:t xml:space="preserve">miętniki i zeznania świadków stanowią nie tylko dowody winy oskarżonych, ale stanowić będą „pro </w:t>
      </w:r>
      <w:r>
        <w:rPr>
          <w:color w:val="000000"/>
          <w:spacing w:val="0"/>
          <w:w w:val="100"/>
          <w:position w:val="0"/>
          <w:shd w:val="clear" w:color="auto" w:fill="auto"/>
          <w:lang w:val="la-001" w:eastAsia="la-001" w:bidi="la-001"/>
        </w:rPr>
        <w:t xml:space="preserve">aeterna memoria” </w:t>
      </w:r>
      <w:r>
        <w:rPr>
          <w:color w:val="000000"/>
          <w:spacing w:val="0"/>
          <w:w w:val="100"/>
          <w:position w:val="0"/>
          <w:shd w:val="clear" w:color="auto" w:fill="auto"/>
          <w:lang w:val="pl-PL" w:eastAsia="pl-PL" w:bidi="pl-PL"/>
        </w:rPr>
        <w:t>dowody winy setek tysięcy ich współziomków, całych organizacji, liczą</w:t>
        <w:softHyphen/>
        <w:t>cych miliony członków. — Dowody te stanowić będą niewyczer</w:t>
        <w:softHyphen/>
        <w:t>pane źródło badań nie tylko dla prawników, ale i polityków, historyków, psychologów i filozofów całego świata.</w:t>
      </w:r>
    </w:p>
    <w:p>
      <w:pPr>
        <w:pStyle w:val="Style36"/>
        <w:keepNext w:val="0"/>
        <w:keepLines w:val="0"/>
        <w:widowControl w:val="0"/>
        <w:shd w:val="clear" w:color="auto" w:fill="auto"/>
        <w:bidi w:val="0"/>
        <w:spacing w:before="0" w:after="140" w:line="218" w:lineRule="auto"/>
        <w:ind w:left="280" w:right="0" w:firstLine="220"/>
        <w:jc w:val="both"/>
        <w:sectPr>
          <w:headerReference w:type="default" r:id="rId85"/>
          <w:headerReference w:type="even" r:id="rId86"/>
          <w:footnotePr>
            <w:pos w:val="pageBottom"/>
            <w:numFmt w:val="decimal"/>
            <w:numRestart w:val="continuous"/>
            <w15:footnoteColumns w:val="1"/>
          </w:footnotePr>
          <w:pgSz w:w="6940" w:h="11270"/>
          <w:pgMar w:top="828" w:left="280" w:right="269" w:bottom="502" w:header="400" w:footer="74" w:gutter="0"/>
          <w:pgNumType w:start="117"/>
          <w:cols w:space="720"/>
          <w:noEndnote/>
          <w:rtlGutter w:val="0"/>
          <w:docGrid w:linePitch="360"/>
        </w:sectPr>
      </w:pPr>
      <w:r>
        <w:rPr>
          <w:color w:val="000000"/>
          <w:spacing w:val="0"/>
          <w:w w:val="100"/>
          <w:position w:val="0"/>
          <w:shd w:val="clear" w:color="auto" w:fill="auto"/>
          <w:lang w:val="pl-PL" w:eastAsia="pl-PL" w:bidi="pl-PL"/>
        </w:rPr>
        <w:t>Gdyby zatem tylko ten jeden sukces wieńczył kolosalny wy</w:t>
        <w:softHyphen/>
        <w:t>siłek pracy Trybunału i oskarżycieli w tym bodajże najwięk</w:t>
        <w:softHyphen/>
        <w:t>szym monstre-procesie świata, to sukces ten sam byłby wart tego ogromu Syzyfowej pracy całego zespołu sądowego. — Nie</w:t>
        <w:softHyphen/>
        <w:t>wątpliwie też jeszcze przez długi okres czasu będzie proces no</w:t>
        <w:softHyphen/>
        <w:t>rymberski przedmiotem badań, rozważań i dociekań i nie zej</w:t>
        <w:softHyphen/>
        <w:t>dzie tak rychło z łam prasy i dyskusji całego świata. — Wszak w ostatnich czasach jeszcze wszczął ks. biskup Wurm na ła</w:t>
        <w:softHyphen/>
      </w:r>
    </w:p>
    <w:p>
      <w:pPr>
        <w:pStyle w:val="Style36"/>
        <w:keepNext w:val="0"/>
        <w:keepLines w:val="0"/>
        <w:widowControl w:val="0"/>
        <w:shd w:val="clear" w:color="auto" w:fill="auto"/>
        <w:bidi w:val="0"/>
        <w:spacing w:before="0" w:after="140" w:line="218" w:lineRule="auto"/>
        <w:ind w:left="280" w:right="0" w:firstLine="0"/>
        <w:jc w:val="both"/>
      </w:pPr>
      <w:r>
        <w:rPr>
          <w:color w:val="000000"/>
          <w:spacing w:val="0"/>
          <w:w w:val="100"/>
          <w:position w:val="0"/>
          <w:shd w:val="clear" w:color="auto" w:fill="auto"/>
          <w:lang w:val="pl-PL" w:eastAsia="pl-PL" w:bidi="pl-PL"/>
        </w:rPr>
        <w:t>mach prasy krytykę procedury procesu a w czasopiśmie „Die Neue Zeitung” w końcu maja 1948 r. łamali kopie przedstawiciele zarówno Sądu jak i ławy obrońców! W każdym bądź razie nikt nie ma podstawy do wątpienia, jakoby proces norymberski nie osiągnął w pełni zamierzonego skutku utrwalenia, prawie sfo</w:t>
        <w:softHyphen/>
        <w:t>tografowania faktów, stwierdzających winę wywołania wojny napastniczej i prowadzenia jej w sposób bestialski, jakiego do</w:t>
        <w:softHyphen/>
        <w:t>tąd historia ludzkości nie znała. — W niniejszym referacie omówimy dalsze cele procesu, podamy krótką analizę przewodu sądowego, wreszcie wykażemy niektóre braki i wady tegoż ze stanowiska narodu polskiego.</w:t>
      </w:r>
    </w:p>
    <w:p>
      <w:pPr>
        <w:pStyle w:val="Style15"/>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2</w:t>
      </w:r>
    </w:p>
    <w:p>
      <w:pPr>
        <w:pStyle w:val="Style36"/>
        <w:keepNext w:val="0"/>
        <w:keepLines w:val="0"/>
        <w:widowControl w:val="0"/>
        <w:shd w:val="clear" w:color="auto" w:fill="auto"/>
        <w:bidi w:val="0"/>
        <w:spacing w:before="0" w:after="0" w:line="218" w:lineRule="auto"/>
        <w:ind w:left="320" w:right="0" w:firstLine="180"/>
        <w:jc w:val="both"/>
        <w:rPr>
          <w:sz w:val="18"/>
          <w:szCs w:val="18"/>
        </w:rPr>
      </w:pPr>
      <w:r>
        <w:rPr>
          <w:color w:val="000000"/>
          <w:spacing w:val="0"/>
          <w:w w:val="100"/>
          <w:position w:val="0"/>
          <w:sz w:val="19"/>
          <w:szCs w:val="19"/>
          <w:shd w:val="clear" w:color="auto" w:fill="auto"/>
          <w:lang w:val="pl-PL" w:eastAsia="pl-PL" w:bidi="pl-PL"/>
        </w:rPr>
        <w:t>Drugim z rzędu skutkiem procesu, zamierzonym przez twór</w:t>
        <w:softHyphen/>
        <w:t xml:space="preserve">ców Sądu, był cel wychowawczy, oraz odstraszający. Stwierdził to przewodniczący Trybunału, lord-sędzia </w:t>
      </w:r>
      <w:r>
        <w:rPr>
          <w:color w:val="000000"/>
          <w:spacing w:val="0"/>
          <w:w w:val="100"/>
          <w:position w:val="0"/>
          <w:sz w:val="19"/>
          <w:szCs w:val="19"/>
          <w:shd w:val="clear" w:color="auto" w:fill="auto"/>
          <w:lang w:val="fr-FR" w:eastAsia="fr-FR" w:bidi="fr-FR"/>
        </w:rPr>
        <w:t xml:space="preserve">Lawrence </w:t>
      </w:r>
      <w:r>
        <w:rPr>
          <w:color w:val="000000"/>
          <w:spacing w:val="0"/>
          <w:w w:val="100"/>
          <w:position w:val="0"/>
          <w:sz w:val="19"/>
          <w:szCs w:val="19"/>
          <w:shd w:val="clear" w:color="auto" w:fill="auto"/>
          <w:lang w:val="pl-PL" w:eastAsia="pl-PL" w:bidi="pl-PL"/>
        </w:rPr>
        <w:t>w swym przemówieniu wstępnym, oraz główny oskarżyciel francuski de Menthon w słowach, iż proces ten ma być pierwszym poucze</w:t>
        <w:softHyphen/>
        <w:t>niem dla narodu niemieckiego-nazistowskiego, ma być pierwszym stopniem dla przyjęcia narodu niemieckiego w grono narodów wolnych. Uroczyście zapowiedziany powyższy cel wychowawczy procesu zawiódł niestety na całej linii nie tylko narody zjedno</w:t>
        <w:softHyphen/>
        <w:t>czone w ich nadziejach, czego dowodem głosy prasy amerykań</w:t>
        <w:softHyphen/>
        <w:t>skiej, krytyka francuskiej oraz innych narodów, ale przede wszystkim otwarcie wypowiedzianą krytyką narodu niemiec</w:t>
        <w:softHyphen/>
        <w:t>kiego, stwierdzającą, że proces nie osiągnął bodaj najważniej</w:t>
        <w:softHyphen/>
        <w:t>szego z zamierzonych skutków, tj. odstraszenia przyszłych hit</w:t>
        <w:softHyphen/>
        <w:t>lerowców, czy innych burzycieli pokoju świata. Ponad i poza wszelkimi problemami dyskusji na temat powyższy, argumenta</w:t>
        <w:softHyphen/>
        <w:t xml:space="preserve">cji innych narodów, — mamy my, Polacy, jeszcze inne,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własne, specjalne powody zastanowienia się nad sposobem prowadzenia procesu i jego wynikami.</w:t>
      </w:r>
    </w:p>
    <w:p>
      <w:pPr>
        <w:pStyle w:val="Style36"/>
        <w:keepNext w:val="0"/>
        <w:keepLines w:val="0"/>
        <w:widowControl w:val="0"/>
        <w:shd w:val="clear" w:color="auto" w:fill="auto"/>
        <w:bidi w:val="0"/>
        <w:spacing w:before="0" w:after="0" w:line="216" w:lineRule="auto"/>
        <w:ind w:left="320" w:right="0" w:firstLine="180"/>
        <w:jc w:val="both"/>
      </w:pPr>
      <w:r>
        <w:rPr>
          <w:color w:val="000000"/>
          <w:spacing w:val="0"/>
          <w:w w:val="100"/>
          <w:position w:val="0"/>
          <w:shd w:val="clear" w:color="auto" w:fill="auto"/>
          <w:lang w:val="pl-PL" w:eastAsia="pl-PL" w:bidi="pl-PL"/>
        </w:rPr>
        <w:t>W ramach dzisiejszego odczytu nie zamierzam powtarzać gło</w:t>
        <w:softHyphen/>
        <w:t>sów krytyki wyroku i postępowania sądowego oraz składu try</w:t>
        <w:softHyphen/>
        <w:t>bunału, podanych w prasie narodów, które powołały do życia układem z 8 sierpnia 1945 trybunał norymberski dla osądzenia zbrodniarzy wojennych. Wydaje mi się, że najlepszym probie</w:t>
        <w:softHyphen/>
        <w:t>rzem dla osądzenia, czy cel wychowawczy procesu został osiąg</w:t>
        <w:softHyphen/>
        <w:t>nięty, będzie stanowisko prasy niemieckiej, odzwierciadlającej psychikę całego narodu niemieckiego, stojącej najbliżej źródeł badania tego problemu.</w:t>
      </w:r>
    </w:p>
    <w:p>
      <w:pPr>
        <w:pStyle w:val="Style36"/>
        <w:keepNext w:val="0"/>
        <w:keepLines w:val="0"/>
        <w:widowControl w:val="0"/>
        <w:shd w:val="clear" w:color="auto" w:fill="auto"/>
        <w:bidi w:val="0"/>
        <w:spacing w:before="0" w:after="0" w:line="216" w:lineRule="auto"/>
        <w:ind w:left="320" w:right="0" w:firstLine="180"/>
        <w:jc w:val="both"/>
      </w:pPr>
      <w:r>
        <w:rPr>
          <w:color w:val="000000"/>
          <w:spacing w:val="0"/>
          <w:w w:val="100"/>
          <w:position w:val="0"/>
          <w:shd w:val="clear" w:color="auto" w:fill="auto"/>
          <w:lang w:val="pl-PL" w:eastAsia="pl-PL" w:bidi="pl-PL"/>
        </w:rPr>
        <w:t>Otóż poza zgodnymi zresztą atakami prasy niemieckiej na zasady materialnego i formalnego prawa, jakimi kierował się Trybunał sądzący, przeważająca większość prasy niemieckiej, a wśród niej i wychodzące w Monachium pismo „Sueddeutsche Zeitung” stwierdza, że w pierwszej fazie przewodu sądowego duża część społeczeństwa niemieckiego wyrażała raczej opinię, iż nie należy się z oskarżonymi długo rozprawiać, lecz jak naj</w:t>
        <w:softHyphen/>
        <w:t>rychlej wyrok wydać i wykonać. W końcowej fazie procesu tak</w:t>
        <w:br w:type="page"/>
      </w:r>
      <w:r>
        <w:rPr>
          <w:color w:val="000000"/>
          <w:spacing w:val="0"/>
          <w:w w:val="100"/>
          <w:position w:val="0"/>
          <w:shd w:val="clear" w:color="auto" w:fill="auto"/>
          <w:lang w:val="pl-PL" w:eastAsia="pl-PL" w:bidi="pl-PL"/>
        </w:rPr>
        <w:t>społeczeństwo, jak częściowo i prasa stały na diametralnie prze</w:t>
        <w:softHyphen/>
        <w:t>ciwnym stanowisku.</w:t>
      </w:r>
    </w:p>
    <w:p>
      <w:pPr>
        <w:pStyle w:val="Style36"/>
        <w:keepNext w:val="0"/>
        <w:keepLines w:val="0"/>
        <w:widowControl w:val="0"/>
        <w:shd w:val="clear" w:color="auto" w:fill="auto"/>
        <w:bidi w:val="0"/>
        <w:spacing w:before="0" w:after="160" w:line="216" w:lineRule="auto"/>
        <w:ind w:left="320" w:right="0" w:firstLine="200"/>
        <w:jc w:val="both"/>
      </w:pPr>
      <w:r>
        <w:rPr>
          <w:color w:val="000000"/>
          <w:spacing w:val="0"/>
          <w:w w:val="100"/>
          <w:position w:val="0"/>
          <w:shd w:val="clear" w:color="auto" w:fill="auto"/>
          <w:lang w:val="pl-PL" w:eastAsia="pl-PL" w:bidi="pl-PL"/>
        </w:rPr>
        <w:t>Zbyt długi przewód sądowy, sam sposób prowadzenia rozpra</w:t>
        <w:softHyphen/>
        <w:t>wy, danie oskarżonym możności wygłaszania długich mów, za</w:t>
        <w:softHyphen/>
        <w:t>wierających raczej akcenty propagandy i zwalania winy na rze</w:t>
        <w:softHyphen/>
        <w:t>komy imperatyw rozkazu a nawet patriotyzmu, wszystkie te czynniki łącznie przyczyniły się z biegiem długiego okresu prze</w:t>
        <w:softHyphen/>
        <w:t>wodu sądowego do powstania u dużej części narodu niemiec</w:t>
        <w:softHyphen/>
        <w:t>kiego współczucia i litości dla oskarżonych, w końcu zaś oto</w:t>
        <w:softHyphen/>
        <w:t>czyły niektórych z nich, w pojęciach współziomków, aureolą męczeństwa a nawet bohaterstwa. Tak duży zwrot w opinii nie</w:t>
        <w:softHyphen/>
        <w:t>mieckiej, przyznany przez samych Niemców, miał prócz wyżej wymienianych, jeszcze wiele innych przyczyn.</w:t>
      </w:r>
    </w:p>
    <w:p>
      <w:pPr>
        <w:pStyle w:val="Style1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3</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Przede wszystkim sam skład Trybunału sądzącego był od początku powodem wielu krytycznych uwag nie tylko ze strony ławy obrońców, ale i prasy niemieckiej, co więcej nawet i amerykańskiej. Stale w formie zrazu nieco maskowa</w:t>
        <w:softHyphen/>
        <w:t>nej, wysuwano w prasie niemieckiej zarzut, że w procesie tym zwycięzcy sądzą zwyciężonych. Zarzut ten, o ile go wysunęła ława obrońców, został wprawdzie odparty, jednakże niestety nie z miejsca. Natomiast nie otrzymał żadnej odprawy, o ile po</w:t>
        <w:softHyphen/>
        <w:t>jawił się w prasie niemieckiej w formie relacji z mów obroń</w:t>
        <w:softHyphen/>
        <w:t>czych. Może z tych powodów, a może i z innych utarło się w końcu, powtarzane z początku po cichu, a w końcu głośno zapatrywanie, że przewód sądowy nie jest i nie może być obiek</w:t>
        <w:softHyphen/>
        <w:t>tywnym, skoro sądzeni są zwyciężeni przez zwycięzców. Od ta</w:t>
        <w:softHyphen/>
        <w:t>kiego zapatrywania niedaleko już do przekonania, że proces ten jest tylko pokazem tego, co zwycięzcy wzgl. ich trybunał chce światu wykazać, a zarazem zamilczeniem tego, co mu nie jest wygodne, wskutek tego i wyrok nie jest obiektywny i sprawied</w:t>
        <w:softHyphen/>
        <w:t>liwy. Oczywiście takie zapatrywanie nie mogło powstać bez przyczynienia się propagandy, wynikłej z wywodów większości obrońców, atakujących już nie tylko sam skład Trybunału są</w:t>
        <w:softHyphen/>
        <w:t>dzącego, ale i samą jego kompetencję do sądzenia oskarżonych, którzy zresztą i sami do końca przewodu sądowego, nawet w wygłaszaniu swego ostatniego słowa, nie uznawali Trybunału sądzącego jako właściwego dla siebie Sądu.</w:t>
      </w:r>
    </w:p>
    <w:p>
      <w:pPr>
        <w:pStyle w:val="Style36"/>
        <w:keepNext w:val="0"/>
        <w:keepLines w:val="0"/>
        <w:widowControl w:val="0"/>
        <w:shd w:val="clear" w:color="auto" w:fill="auto"/>
        <w:bidi w:val="0"/>
        <w:spacing w:before="0" w:after="160" w:line="216" w:lineRule="auto"/>
        <w:ind w:left="320" w:right="0" w:firstLine="200"/>
        <w:jc w:val="both"/>
      </w:pPr>
      <w:r>
        <w:rPr>
          <w:color w:val="000000"/>
          <w:spacing w:val="0"/>
          <w:w w:val="100"/>
          <w:position w:val="0"/>
          <w:shd w:val="clear" w:color="auto" w:fill="auto"/>
          <w:lang w:val="pl-PL" w:eastAsia="pl-PL" w:bidi="pl-PL"/>
        </w:rPr>
        <w:t>Omówienie wad w składzie Trybunału sądzącego odkładam do rozdziałów, obejmujących krytykę prawniczą, na której opierała się obrona oskarżonych. Już teraz chcę jednakże zau</w:t>
        <w:softHyphen/>
        <w:t xml:space="preserve">ważyć, że w myśl zasady, iż czyn karygodny ma być sądzony w miejscu jego popełnienia i według prawa obowiązującego (forum </w:t>
      </w:r>
      <w:r>
        <w:rPr>
          <w:color w:val="000000"/>
          <w:spacing w:val="0"/>
          <w:w w:val="100"/>
          <w:position w:val="0"/>
          <w:shd w:val="clear" w:color="auto" w:fill="auto"/>
          <w:lang w:val="la-001" w:eastAsia="la-001" w:bidi="la-001"/>
        </w:rPr>
        <w:t xml:space="preserve">delicti), </w:t>
      </w:r>
      <w:r>
        <w:rPr>
          <w:color w:val="000000"/>
          <w:spacing w:val="0"/>
          <w:w w:val="100"/>
          <w:position w:val="0"/>
          <w:shd w:val="clear" w:color="auto" w:fill="auto"/>
          <w:lang w:val="pl-PL" w:eastAsia="pl-PL" w:bidi="pl-PL"/>
        </w:rPr>
        <w:t>wszystkie czyny objęte oskarżeniem, a nadto i te, których nie objęto, byłyby na zasadzie ustaw europejsko- kontynentalnych uznane za dostateczne uzasadnienie wyroku, jaki orzekł Trybunał norymberski. Identyczne zapatrywanie wypowiada również i prezydent rady ministrów bawarskich</w:t>
        <w:br w:type="page"/>
      </w:r>
      <w:r>
        <w:rPr>
          <w:color w:val="000000"/>
          <w:spacing w:val="0"/>
          <w:w w:val="100"/>
          <w:position w:val="0"/>
          <w:shd w:val="clear" w:color="auto" w:fill="auto"/>
          <w:lang w:val="pl-PL" w:eastAsia="pl-PL" w:bidi="pl-PL"/>
        </w:rPr>
        <w:t>Dr Hans Ehard w swym studium, drukowanym w „Sueddeutsche Juristenzeitung” z lipca ub. r.</w:t>
      </w:r>
    </w:p>
    <w:p>
      <w:pPr>
        <w:pStyle w:val="Style1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4</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W zakresie krytyki prawniczej główne zarzuty dadzą się spre</w:t>
        <w:softHyphen/>
        <w:t>cyzować następująco: 1) zarzut natury proceduralnej, iż w uło</w:t>
        <w:softHyphen/>
        <w:t>żeniu, czy też skodyfikowaniu ustawowych przepisów praw</w:t>
        <w:softHyphen/>
        <w:t>nych, na jakich opiera się sądownictwo norymberskie, brał' udział przedstawiciel Związku Sowieckiego, 2) oskarżeni winni być nie karani, skoro inni, którzy popełnili identyczne czyny, nie zostali pociągnięci do odpowiedzialności, 3) prawo mate</w:t>
        <w:softHyphen/>
        <w:t>rialne, na którym opiera się Sąd, nie istniało w czasie popeł</w:t>
        <w:softHyphen/>
        <w:t xml:space="preserve">nienia czynów, zarzucanych obecnie oskarżonym, za czym na skutek zasady prawnej : </w:t>
      </w:r>
      <w:r>
        <w:rPr>
          <w:color w:val="000000"/>
          <w:spacing w:val="0"/>
          <w:w w:val="100"/>
          <w:position w:val="0"/>
          <w:shd w:val="clear" w:color="auto" w:fill="auto"/>
          <w:lang w:val="la-001" w:eastAsia="la-001" w:bidi="la-001"/>
        </w:rPr>
        <w:t xml:space="preserve">„nulla poena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la-001" w:eastAsia="la-001" w:bidi="la-001"/>
        </w:rPr>
        <w:t xml:space="preserve">lege” </w:t>
      </w:r>
      <w:r>
        <w:rPr>
          <w:color w:val="000000"/>
          <w:spacing w:val="0"/>
          <w:w w:val="100"/>
          <w:position w:val="0"/>
          <w:shd w:val="clear" w:color="auto" w:fill="auto"/>
          <w:lang w:val="pl-PL" w:eastAsia="pl-PL" w:bidi="pl-PL"/>
        </w:rPr>
        <w:t>oskarżeni nie mogą odpowiadać za inkryminowane czyny.</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Rozpatrzmy wszystkie te zarzuty prawne, na jakich obrona oparła swe wywody.</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Uzasadniając pierwszy zarzut, podnosi obrona, że układ lon</w:t>
        <w:softHyphen/>
        <w:t>dyński z 8 sierpnia 1945, który powołał do życia Trybunał są</w:t>
        <w:softHyphen/>
        <w:t>dzący norymberski, zawiera komplet prawa materialnego, jak i formalnego, określa skład Trybunału i ławy oskarżycieli, — wprawdzie nie osobowo, lecz według tzw. państw sygnatariuszy, czyli stanowi cały statut Sądu. W tej kodyfikacji brał również udział Związek Sowiecki. Przede wszystkim jednak zarzut obro</w:t>
        <w:softHyphen/>
        <w:t>ny streszcza się w tym, że na skutek takiego składu kolegium, tworzącego statut i delegującego Sąd, stała się jedna strona twórcą zarazem przepisów prawa materialnego, określającego definicję czynów karygodnych, jak i formalnego, określającego procedurę przed zespołem sądzącym, stała się nadto oskarżycie</w:t>
        <w:softHyphen/>
        <w:t>lem i sędzią. Co gorsza — w zespole sądzącym uczestniczy nie tylko jako twórca ustaw, ale jako sędzia i prokurator Związek Sowiecki, który według określeń, przez statut zdefiniowanych, sam popełnił identyczne czyny, za jakie Trybunał oskarżonych do odpowiedzialności pociąga. Do tych czynów, które zdaniem obrony podpadają pod kompetencję tegoż samego Trybunału na zasadzie własnego statutu, należy przede wszystkim tajny układ z 23 sierpnia 1939, zawarty między Związkiem Sowieckim a Niemcami w sprawie podziału sfer wpływów na terenie Polski, oraz następne zajęcie przez wojska sowieckie tej właśnie części Polski, którą oznaczył ów tajny układ tzw. linią Mołotow-Ribben- trop. Do takich czynów należy napad wzgl. wojna napastnicza Związku Sowieckiego przeciw Finlandii, która dała Francji i An</w:t>
        <w:softHyphen/>
        <w:t>glii asumpt do zgłoszenia wniosku, by Związek Sowiecki za przy</w:t>
        <w:softHyphen/>
        <w:t>gotowanie i prowadzenie wojny napastniczej z Finlandią wy</w:t>
        <w:softHyphen/>
        <w:t>kluczono z Ligi Narodów, co też na mocy uchwały z 14 grudnia 1939 nastąpiło. Na powyższych przesłankach opierały się wy</w:t>
        <w:softHyphen/>
        <w:t>wody seniora ławy obrończej, prof. Jahreisa i kilku innych ob</w:t>
        <w:softHyphen/>
        <w:t>rońców. Replika Trybunału na te wywody była twierdzeniem, że żadna umowa, żaden układ i żadna ustawa nie traci z tej</w:t>
        <w:br w:type="page"/>
      </w:r>
      <w:r>
        <w:rPr>
          <w:color w:val="000000"/>
          <w:spacing w:val="0"/>
          <w:w w:val="100"/>
          <w:position w:val="0"/>
          <w:shd w:val="clear" w:color="auto" w:fill="auto"/>
          <w:lang w:val="pl-PL" w:eastAsia="pl-PL" w:bidi="pl-PL"/>
        </w:rPr>
        <w:t>li-tylko przyczyny swej mocy prawnej, iż kontrahent, wzgl. ustawodawca sam dopuszcza się czynów, przeciwnych temu układowi, czy tej umowie, wzgl. ustawie. Nie uważam, by ten przeciwargument był druzgocący.</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Tu nasuwa się omawiana w zagranicznej prasie ewentualność powołania Trybunału sądzącego, złożonego z sędziów niemiec</w:t>
        <w:softHyphen/>
        <w:t>kich. Wprzód należy rozważyć pewne korzystne strony takiego projektu. Otóż niewątpliwie miałby taki skład zespołu sądzącego nie tylko dla historii pewne znaczenie, ale też byłby kamieniem próbnym, dla wykazania, czy i w jakim stopniu sami Niemcy uznają swych byłych przywódców za winnych zbrodni wojen</w:t>
        <w:softHyphen/>
        <w:t>nych. Nadto taki skład Sądu pozbawiłby oskarżonych nimbu męczeństwa czy nawet bohaterstwa. Narody zjednoczone uzys</w:t>
        <w:softHyphen/>
        <w:t>kałyby bardzo cenny wykres i wgląd w psychikę narodu nie</w:t>
        <w:softHyphen/>
        <w:t>mieckiego, być może nawet pewien zadatek na nadzieję jego poprawy! — Można było przygotować cały materiał przez de</w:t>
        <w:softHyphen/>
        <w:t>legatów narodów zjednoczonych, wydelegować oskarżycieli, ale sam osąd pozostawić sędziom niemieckim, wybranych w wol</w:t>
        <w:softHyphen/>
        <w:t>nych tajnych wyborach przez zespoły sędziowskie poszczegól</w:t>
        <w:softHyphen/>
        <w:t>nych stref okupacji. To byłaby praktyczna strona wspomnia</w:t>
        <w:softHyphen/>
        <w:t>nego projektu i jego ewent. korzystne wyniki. Ale historia wy</w:t>
        <w:softHyphen/>
        <w:t>kazała już raz, jak niewłaściwe jest pozostawienie ukarania winnych wojen napastniczych narodowi niemieckiemu. Mam na myśli fakt oddania winnych 1-ej wojny światowej do osą</w:t>
        <w:softHyphen/>
        <w:t>dzenia w r. 1919 oraz wynik; Niemcy żadnego ze sprawców woj</w:t>
        <w:softHyphen/>
        <w:t>ny do odpowiedzialności nie pociągnęli. I to przemawia aż na</w:t>
        <w:softHyphen/>
        <w:t>zbyt dosadnie przeciw owemu projektowi.</w:t>
      </w:r>
    </w:p>
    <w:p>
      <w:pPr>
        <w:pStyle w:val="Style36"/>
        <w:keepNext w:val="0"/>
        <w:keepLines w:val="0"/>
        <w:widowControl w:val="0"/>
        <w:shd w:val="clear" w:color="auto" w:fill="auto"/>
        <w:bidi w:val="0"/>
        <w:spacing w:before="0" w:after="0" w:line="218" w:lineRule="auto"/>
        <w:ind w:left="320" w:right="0" w:firstLine="220"/>
        <w:jc w:val="both"/>
      </w:pPr>
      <w:r>
        <w:rPr>
          <w:color w:val="000000"/>
          <w:spacing w:val="0"/>
          <w:w w:val="100"/>
          <w:position w:val="0"/>
          <w:shd w:val="clear" w:color="auto" w:fill="auto"/>
          <w:lang w:val="pl-PL" w:eastAsia="pl-PL" w:bidi="pl-PL"/>
        </w:rPr>
        <w:t>Trybunał w żadnym względzie nie ujawnił niczym, ani w przygotowaniu procesu, ani w jego przewodzie, jakoby był Są</w:t>
        <w:softHyphen/>
        <w:t>dem zwycięzców, tym bardziej, iż na podstawie prawa formal</w:t>
        <w:softHyphen/>
        <w:t>nego, obowiązującego w tym procesie, oskarżeni mieli nieporów</w:t>
        <w:softHyphen/>
        <w:t>nanie więcej uprawnień, niźli na zasadzie ustaw formalnych kontynentalno-europejskich. Wydaj e mi się mimo to, iż skład Trybunału przyczynił się do wprowadzenia pewnych niepożą</w:t>
        <w:softHyphen/>
        <w:t>danych i niezamierzonych skutków natury psychologicznej, ktć« re można było ominąć. — Nie poruszam oczywiście składu Try bunału pod względem doboru osobowego. Mam na myśli skład narodów, tzw. państw sygnatariuszy, które miały wyłączne pra wo ułożenia ustaw materialnych i formalnych, prawo uczest</w:t>
        <w:softHyphen/>
        <w:t>niczenia w zespole sądzącym i na ławie oskarżycieli. Gdyby kluczem do obsady Sądu i oskarżycieli była najwyższa ilość zbrodni wojennych, największa cyfra ofiar reżimu hitlerowskie</w:t>
        <w:softHyphen/>
        <w:t xml:space="preserve">go,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miałaby niechybnie Polska największe prawo uczestniczenia w Trybunale sądowym, </w:t>
      </w:r>
      <w:r>
        <w:rPr>
          <w:color w:val="000000"/>
          <w:spacing w:val="0"/>
          <w:w w:val="100"/>
          <w:position w:val="0"/>
          <w:shd w:val="clear" w:color="auto" w:fill="auto"/>
          <w:lang w:val="pl-PL" w:eastAsia="pl-PL" w:bidi="pl-PL"/>
        </w:rPr>
        <w:t>co mogłoby przyczynić się do obszer</w:t>
        <w:softHyphen/>
        <w:t>niejszego wykrycia całokształtu zbrodni reżimu hitlerowskiego. Nie można pominąć milczeniem faktu, iż z powodu pozbawienia Polski przedstawicielstwa w składzie Trybunału, mniej się sły</w:t>
        <w:softHyphen/>
        <w:t xml:space="preserve">szało podczas całego przewodu sądowego o największym dotąd w historii świata obozie koncentracyjnym w Oświęcimiu, niźli np. o obozach w Dachau, czy </w:t>
      </w:r>
      <w:r>
        <w:rPr>
          <w:color w:val="000000"/>
          <w:spacing w:val="0"/>
          <w:w w:val="100"/>
          <w:position w:val="0"/>
          <w:shd w:val="clear" w:color="auto" w:fill="auto"/>
          <w:lang w:val="fr-FR" w:eastAsia="fr-FR" w:bidi="fr-FR"/>
        </w:rPr>
        <w:t xml:space="preserve">Ravensbrueck, </w:t>
      </w:r>
      <w:r>
        <w:rPr>
          <w:color w:val="000000"/>
          <w:spacing w:val="0"/>
          <w:w w:val="100"/>
          <w:position w:val="0"/>
          <w:shd w:val="clear" w:color="auto" w:fill="auto"/>
          <w:lang w:val="pl-PL" w:eastAsia="pl-PL" w:bidi="pl-PL"/>
        </w:rPr>
        <w:t>mimo iż Oświęcim</w:t>
        <w:br w:type="page"/>
      </w:r>
      <w:r>
        <w:rPr>
          <w:color w:val="000000"/>
          <w:spacing w:val="0"/>
          <w:w w:val="100"/>
          <w:position w:val="0"/>
          <w:shd w:val="clear" w:color="auto" w:fill="auto"/>
          <w:lang w:val="pl-PL" w:eastAsia="pl-PL" w:bidi="pl-PL"/>
        </w:rPr>
        <w:t xml:space="preserve">pochłonął kilkadziesiąt razy więcej ofiar, niźli te obozy razem wzięte. </w:t>
      </w:r>
      <w:r>
        <w:rPr>
          <w:color w:val="000000"/>
          <w:spacing w:val="0"/>
          <w:w w:val="100"/>
          <w:position w:val="0"/>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Może by i zbrodnia Katyńska doczekała się autory</w:t>
        <w:softHyphen/>
        <w:t xml:space="preserve">tatywnego wyjaśnienia i </w:t>
      </w:r>
      <w:r>
        <w:rPr>
          <w:color w:val="000000"/>
          <w:spacing w:val="0"/>
          <w:w w:val="100"/>
          <w:position w:val="0"/>
          <w:shd w:val="clear" w:color="auto" w:fill="auto"/>
          <w:lang w:val="pl-PL" w:eastAsia="pl-PL" w:bidi="pl-PL"/>
        </w:rPr>
        <w:t>nie pozostała dla historii efemerydą, gdyby w Trybunale zasiadał sędzia-Polak lub wśród oskarżycieli, prokurator-Polak. Akt oskarżenia nazywa ofiary katyńskie „jeńcami”. Zdaniem naszym nie byli oni nigdy jeńcami, bośmy nie byli w stanie wojny ze Związkiem Sowieckim, a Niemcy nie wzięli tych oficerów do niewoli z bronią w ręku, ani ich nie mogli wziąć i tego nawet nie twierdzą. Bardzo mała tylko część ofiar katyńskich dostała się na wschodnich kresach do niewoli rosyjskiej, przeważająca część nie była ani niemieckimi, ani ro</w:t>
        <w:softHyphen/>
        <w:t xml:space="preserve">syjskimi jeńcami. — W szeregu państw, w których zbrodniarze niemieccy mordowali niewinnych, kroczymy niestety z liczbą około 7 milionów ofiar na pierwszym miejscu. Powyższy fakt nie jest wcale widoczny z całego przewodu, i nie został dla historii w tym przewodzie sądowym utrwalony. W N-rze I-ym, wydanego w Monachium w czerwcu 1946 czasopisma „Idee i dokumenty”, w artykule Stanisława Mackiewicza pod tytułem „Temida z ospą na twarzy” stwierdza autor: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„pomijanie Pol</w:t>
        <w:softHyphen/>
        <w:t>ski i jej krzywd w akcie oskarżenia jest do tego stopnia konsek</w:t>
        <w:softHyphen/>
        <w:t xml:space="preserve">wentne, </w:t>
      </w:r>
      <w:r>
        <w:rPr>
          <w:color w:val="000000"/>
          <w:spacing w:val="0"/>
          <w:w w:val="100"/>
          <w:position w:val="0"/>
          <w:shd w:val="clear" w:color="auto" w:fill="auto"/>
          <w:lang w:val="pl-PL" w:eastAsia="pl-PL" w:bidi="pl-PL"/>
        </w:rPr>
        <w:t>że nawet w rozdziale o rabunku przez Niemców dzieł sztuki nie ma słowa o Polsce, mimo, iż Niemcy z Polski wy</w:t>
        <w:softHyphen/>
        <w:t>wieźli więcej dzieł sztuki, niż z wszystkich pozostałych krajów Europy razem wziętych”. Zdaniem moim także zbrodnie kata Polski, Franka, winny były w toku procesu stokroć obszerniej być wykazane i dla historii zachowane, tymczasem nie zarzu</w:t>
        <w:softHyphen/>
        <w:t>cono mu nawet pospolitych kradzieży dzieł sztuki, przedmiotów nieobliczalnej wartości, zabranych z Wawelu, z zamku w Krze</w:t>
        <w:softHyphen/>
        <w:t>szowicach, nie wykazano spustoszenia muzeów Czartoryskich w Krakowie, Sieniawie i Głuchowie. — Kustosz muzeum Czar</w:t>
        <w:softHyphen/>
        <w:t xml:space="preserve">toryskich w Krakowie, śp.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U.J.K. dr Stefan Komornicki, zapytany przeze mnie po zwolnieniu go z obozu w Dachau i Oranienburgu o stan muzeum, rozpłakał się tylko — i to była jego niema odpowiedź!</w:t>
      </w:r>
    </w:p>
    <w:p>
      <w:pPr>
        <w:pStyle w:val="Style36"/>
        <w:keepNext w:val="0"/>
        <w:keepLines w:val="0"/>
        <w:widowControl w:val="0"/>
        <w:shd w:val="clear" w:color="auto" w:fill="auto"/>
        <w:tabs>
          <w:tab w:pos="4728" w:val="left"/>
        </w:tabs>
        <w:bidi w:val="0"/>
        <w:spacing w:before="0" w:after="0" w:line="218" w:lineRule="auto"/>
        <w:ind w:left="260" w:right="0" w:firstLine="220"/>
        <w:jc w:val="both"/>
      </w:pPr>
      <w:r>
        <w:rPr>
          <w:color w:val="000000"/>
          <w:spacing w:val="0"/>
          <w:w w:val="100"/>
          <w:position w:val="0"/>
          <w:shd w:val="clear" w:color="auto" w:fill="auto"/>
          <w:lang w:val="pl-PL" w:eastAsia="pl-PL" w:bidi="pl-PL"/>
        </w:rPr>
        <w:t>Uczestniczenie w Sądzie wyłącznie państw tzw. sygnatariuszy spowodowało, iż długo jeszcze w narodzie niemieckim pozosta</w:t>
        <w:softHyphen/>
        <w:t>nie powtarzane potajemnie po kątach, a z czasem i głośno wypowiadane przekonanie, że w procesie norymberskim sądzo</w:t>
        <w:softHyphen/>
        <w:t>no zwyciężonych przez zwycięzców, i to przez kilku zwy</w:t>
        <w:softHyphen/>
        <w:t>cięzców, którzy sobie samowładnie prawo sądzenia arogowali. Na tle tych doświadczeń, wręcz przeciwnych zamierzeniom na</w:t>
        <w:softHyphen/>
        <w:t xml:space="preserve">rodów zjednoczonych, byłoby najkorzystniejsze oddanie zbrodniarzy wojennych do osądzenia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państwom neutralnym, </w:t>
      </w:r>
      <w:r>
        <w:rPr>
          <w:color w:val="000000"/>
          <w:spacing w:val="0"/>
          <w:w w:val="100"/>
          <w:position w:val="0"/>
          <w:shd w:val="clear" w:color="auto" w:fill="auto"/>
          <w:lang w:val="pl-PL" w:eastAsia="pl-PL" w:bidi="pl-PL"/>
        </w:rPr>
        <w:t>aby zapobiec tym wszystkim niepożądanym objawom, jakie wy</w:t>
        <w:softHyphen/>
        <w:t>żej wymieniłem.</w:t>
        <w:tab/>
      </w:r>
      <w:r>
        <w:rPr>
          <w:color w:val="000000"/>
          <w:spacing w:val="0"/>
          <w:w w:val="100"/>
          <w:position w:val="0"/>
          <w:shd w:val="clear" w:color="auto" w:fill="auto"/>
          <w:lang w:val="pl-PL" w:eastAsia="pl-PL" w:bidi="pl-PL"/>
        </w:rPr>
        <w:t>&gt;</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Przypominam, że zarzut drugi, jakoby innych winnych tych samych zbrodni nie pociągnięto do odpowiedzialności, za czym i zbrodniarzy norymberskich nie powinno było się sądzić, — że zarzut ten oparła obrona na faktach jiiż uprzednio wyszcze</w:t>
        <w:softHyphen/>
        <w:t>gólnionych, a mianowicie na tajnym układzie z 23 sierpnia</w:t>
        <w:br w:type="page"/>
      </w:r>
      <w:r>
        <w:rPr>
          <w:color w:val="000000"/>
          <w:spacing w:val="0"/>
          <w:w w:val="100"/>
          <w:position w:val="0"/>
          <w:shd w:val="clear" w:color="auto" w:fill="auto"/>
          <w:lang w:val="pl-PL" w:eastAsia="pl-PL" w:bidi="pl-PL"/>
        </w:rPr>
        <w:t>1939 między Związkiem Sowieckim i Niemcami, na zajęciu przez wojska sowieckie w wykonaniu tego układu połowy obszaru Polski, na przygotowaniu i prowadzeniu wojny napastniczej przez Związek Sowiecki przeciw Finlandii, — wreszcie na wielu innych zbrodniach wojennych, które dotąd nie doczekały się ani dochodzeń, ani kary. — Ten zarzut odparty został przez Trybunał norymberski w sposób następujący: „Samo twierdze</w:t>
        <w:softHyphen/>
        <w:t xml:space="preserve">nie a nawet niewątpliwy fakt, że prócz oskarżonego jeszcze inny przestępca dopuścił się zarzuconych oskarżonemu czynów, nie uwalnia nigdy oskarżonego od odpowiedzialności karnej. Dokąd doprowadziłaby wymiar sprawiedliwości taka wykładnia prawna, gdyby zbrodniarz miał być wolny tylko dlatego, iż 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nego zbrodniarza, nawet jego wspólnika jeszcze nie ujęto, wzgl. do odpowiedzialności nie pociągnięto?”</w:t>
      </w:r>
    </w:p>
    <w:p>
      <w:pPr>
        <w:pStyle w:val="Style36"/>
        <w:keepNext w:val="0"/>
        <w:keepLines w:val="0"/>
        <w:widowControl w:val="0"/>
        <w:shd w:val="clear" w:color="auto" w:fill="auto"/>
        <w:bidi w:val="0"/>
        <w:spacing w:before="0" w:after="140" w:line="216" w:lineRule="auto"/>
        <w:ind w:left="380" w:right="0" w:firstLine="200"/>
        <w:jc w:val="both"/>
      </w:pPr>
      <w:r>
        <w:rPr>
          <w:color w:val="000000"/>
          <w:spacing w:val="0"/>
          <w:w w:val="100"/>
          <w:position w:val="0"/>
          <w:shd w:val="clear" w:color="auto" w:fill="auto"/>
          <w:lang w:val="pl-PL" w:eastAsia="pl-PL" w:bidi="pl-PL"/>
        </w:rPr>
        <w:t>Przedstawiając powyższy przeciwargument Trybunału, nie mogę pominąć milczeniem dalszego już poprzednio omówionego zarzutu, iż obrona poszła dalej w swych wywodach, twierdząc, że nie tylko zbrodniarz wojenny, który popełnił ten sam czyn uszedł kary, ale uczestniczy w zespole sądzącym. Z obowiąz</w:t>
        <w:softHyphen/>
        <w:t>ków sprawozdawczych powtarzam wywody obrony i replikę Try</w:t>
        <w:softHyphen/>
        <w:t>bunału, pozostawiając osąd słuchaczom wzgl. czytelnikom.</w:t>
      </w:r>
    </w:p>
    <w:p>
      <w:pPr>
        <w:pStyle w:val="Style15"/>
        <w:keepNext w:val="0"/>
        <w:keepLines w:val="0"/>
        <w:widowControl w:val="0"/>
        <w:shd w:val="clear" w:color="auto" w:fill="auto"/>
        <w:tabs>
          <w:tab w:pos="392" w:val="left"/>
        </w:tabs>
        <w:bidi w:val="0"/>
        <w:spacing w:before="0" w:line="240" w:lineRule="auto"/>
        <w:ind w:left="0" w:right="0" w:firstLine="0"/>
        <w:jc w:val="center"/>
      </w:pPr>
      <w:r>
        <w:rPr>
          <w:i w:val="0"/>
          <w:iCs w:val="0"/>
          <w:color w:val="000000"/>
          <w:spacing w:val="0"/>
          <w:w w:val="100"/>
          <w:position w:val="0"/>
          <w:shd w:val="clear" w:color="auto" w:fill="auto"/>
          <w:lang w:val="pl-PL" w:eastAsia="pl-PL" w:bidi="pl-PL"/>
        </w:rPr>
        <w:t>■</w:t>
        <w:tab/>
        <w:t>5</w:t>
      </w:r>
    </w:p>
    <w:p>
      <w:pPr>
        <w:pStyle w:val="Style36"/>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Ostatni zarzut z liczby najważniejszych, to zarzut, oparty na zasadzie prawa rzymskiego, recypowanej przez wszystkie usta</w:t>
        <w:softHyphen/>
        <w:t xml:space="preserve">wodawstwa karne : </w:t>
      </w:r>
      <w:r>
        <w:rPr>
          <w:color w:val="000000"/>
          <w:spacing w:val="0"/>
          <w:w w:val="100"/>
          <w:position w:val="0"/>
          <w:shd w:val="clear" w:color="auto" w:fill="auto"/>
          <w:lang w:val="la-001" w:eastAsia="la-001" w:bidi="la-001"/>
        </w:rPr>
        <w:t xml:space="preserve">„nulla poena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la-001" w:eastAsia="la-001" w:bidi="la-001"/>
        </w:rPr>
        <w:t xml:space="preserve">lege praevia, nullum crimen sine lege!” </w:t>
      </w:r>
      <w:r>
        <w:rPr>
          <w:color w:val="000000"/>
          <w:spacing w:val="0"/>
          <w:w w:val="100"/>
          <w:position w:val="0"/>
          <w:shd w:val="clear" w:color="auto" w:fill="auto"/>
          <w:lang w:val="pl-PL" w:eastAsia="pl-PL" w:bidi="pl-PL"/>
        </w:rPr>
        <w:t>Zarzut ten streszcza się w tym, że czyny objęte oskarżeniem zaistniały przed ustanowieniem za</w:t>
        <w:softHyphen/>
        <w:t>sad prawnych obu kodyfikacji, na których opiera się Trybu</w:t>
        <w:softHyphen/>
        <w:t>nał, czyli przed statutem Sądu oraz przed rozp. Rady kontrol</w:t>
        <w:softHyphen/>
        <w:t>nej Nr 10 z 20 listopada 1945.</w:t>
      </w:r>
    </w:p>
    <w:p>
      <w:pPr>
        <w:pStyle w:val="Style36"/>
        <w:keepNext w:val="0"/>
        <w:keepLines w:val="0"/>
        <w:widowControl w:val="0"/>
        <w:shd w:val="clear" w:color="auto" w:fill="auto"/>
        <w:bidi w:val="0"/>
        <w:spacing w:before="0" w:after="0" w:line="216" w:lineRule="auto"/>
        <w:ind w:left="380" w:right="0" w:firstLine="200"/>
        <w:jc w:val="both"/>
      </w:pPr>
      <w:r>
        <w:rPr>
          <w:color w:val="000000"/>
          <w:spacing w:val="0"/>
          <w:w w:val="100"/>
          <w:position w:val="0"/>
          <w:shd w:val="clear" w:color="auto" w:fill="auto"/>
          <w:lang w:val="pl-PL" w:eastAsia="pl-PL" w:bidi="pl-PL"/>
        </w:rPr>
        <w:t>Powyższa doktryna prawa karnego powstała z generalnej za</w:t>
        <w:softHyphen/>
        <w:t xml:space="preserve">sady prawnej </w:t>
      </w:r>
      <w:r>
        <w:rPr>
          <w:color w:val="000000"/>
          <w:spacing w:val="0"/>
          <w:w w:val="100"/>
          <w:position w:val="0"/>
          <w:shd w:val="clear" w:color="auto" w:fill="auto"/>
          <w:lang w:val="la-001" w:eastAsia="la-001" w:bidi="la-001"/>
        </w:rPr>
        <w:t xml:space="preserve">„Lex </w:t>
      </w:r>
      <w:r>
        <w:rPr>
          <w:color w:val="000000"/>
          <w:spacing w:val="0"/>
          <w:w w:val="100"/>
          <w:position w:val="0"/>
          <w:shd w:val="clear" w:color="auto" w:fill="auto"/>
          <w:lang w:val="pl-PL" w:eastAsia="pl-PL" w:bidi="pl-PL"/>
        </w:rPr>
        <w:t xml:space="preserve">retro </w:t>
      </w:r>
      <w:r>
        <w:rPr>
          <w:color w:val="000000"/>
          <w:spacing w:val="0"/>
          <w:w w:val="100"/>
          <w:position w:val="0"/>
          <w:shd w:val="clear" w:color="auto" w:fill="auto"/>
          <w:lang w:val="fr-FR" w:eastAsia="fr-FR" w:bidi="fr-FR"/>
        </w:rPr>
        <w:t xml:space="preserve">non agit” </w:t>
      </w:r>
      <w:r>
        <w:rPr>
          <w:color w:val="000000"/>
          <w:spacing w:val="0"/>
          <w:w w:val="100"/>
          <w:position w:val="0"/>
          <w:shd w:val="clear" w:color="auto" w:fill="auto"/>
          <w:lang w:val="pl-PL" w:eastAsia="pl-PL" w:bidi="pl-PL"/>
        </w:rPr>
        <w:t>(żadne prawo nie ma mocy wstecz obowiązującej). Stosownie zatem do tych reguł praw</w:t>
        <w:softHyphen/>
        <w:t>nych, dotąd nienaruszonych żadnym wyłomem w ustawodaw- stwach, — nie mogą być oskarżeni odpowiedzialni za czyny które popełnili w czasie, gdy jeszcze powołane wyżej kodyfikacje prawne nie istniały, za czyny, które według wówczas istnieją</w:t>
        <w:softHyphen/>
        <w:t>cych ustaw nie były karalne.</w:t>
      </w:r>
    </w:p>
    <w:p>
      <w:pPr>
        <w:pStyle w:val="Style36"/>
        <w:keepNext w:val="0"/>
        <w:keepLines w:val="0"/>
        <w:widowControl w:val="0"/>
        <w:shd w:val="clear" w:color="auto" w:fill="auto"/>
        <w:bidi w:val="0"/>
        <w:spacing w:before="0" w:after="140" w:line="216" w:lineRule="auto"/>
        <w:ind w:left="380" w:right="0" w:firstLine="200"/>
        <w:jc w:val="both"/>
      </w:pPr>
      <w:r>
        <w:rPr>
          <w:color w:val="000000"/>
          <w:spacing w:val="0"/>
          <w:w w:val="100"/>
          <w:position w:val="0"/>
          <w:shd w:val="clear" w:color="auto" w:fill="auto"/>
          <w:lang w:val="pl-PL" w:eastAsia="pl-PL" w:bidi="pl-PL"/>
        </w:rPr>
        <w:t>Z obowiązków sprawozdawczych muszę przede wszystkim stwierdzić, że niektórzy uczeni wyrażają zapatrywanie, iż za</w:t>
        <w:softHyphen/>
        <w:t xml:space="preserve">sada </w:t>
      </w:r>
      <w:r>
        <w:rPr>
          <w:color w:val="000000"/>
          <w:spacing w:val="0"/>
          <w:w w:val="100"/>
          <w:position w:val="0"/>
          <w:shd w:val="clear" w:color="auto" w:fill="auto"/>
          <w:lang w:val="la-001" w:eastAsia="la-001" w:bidi="la-001"/>
        </w:rPr>
        <w:t xml:space="preserve">„Nulla poena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la-001" w:eastAsia="la-001" w:bidi="la-001"/>
        </w:rPr>
        <w:t xml:space="preserve">lege” </w:t>
      </w:r>
      <w:r>
        <w:rPr>
          <w:color w:val="000000"/>
          <w:spacing w:val="0"/>
          <w:w w:val="100"/>
          <w:position w:val="0"/>
          <w:shd w:val="clear" w:color="auto" w:fill="auto"/>
          <w:lang w:val="pl-PL" w:eastAsia="pl-PL" w:bidi="pl-PL"/>
        </w:rPr>
        <w:t xml:space="preserve">czy też </w:t>
      </w:r>
      <w:r>
        <w:rPr>
          <w:color w:val="000000"/>
          <w:spacing w:val="0"/>
          <w:w w:val="100"/>
          <w:position w:val="0"/>
          <w:shd w:val="clear" w:color="auto" w:fill="auto"/>
          <w:lang w:val="la-001" w:eastAsia="la-001" w:bidi="la-001"/>
        </w:rPr>
        <w:t xml:space="preserve">„Lex </w:t>
      </w:r>
      <w:r>
        <w:rPr>
          <w:color w:val="000000"/>
          <w:spacing w:val="0"/>
          <w:w w:val="100"/>
          <w:position w:val="0"/>
          <w:shd w:val="clear" w:color="auto" w:fill="auto"/>
          <w:lang w:val="pl-PL" w:eastAsia="pl-PL" w:bidi="pl-PL"/>
        </w:rPr>
        <w:t xml:space="preserve">retro </w:t>
      </w:r>
      <w:r>
        <w:rPr>
          <w:color w:val="000000"/>
          <w:spacing w:val="0"/>
          <w:w w:val="100"/>
          <w:position w:val="0"/>
          <w:shd w:val="clear" w:color="auto" w:fill="auto"/>
          <w:lang w:val="fr-FR" w:eastAsia="fr-FR" w:bidi="fr-FR"/>
        </w:rPr>
        <w:t xml:space="preserve">non agit” </w:t>
      </w:r>
      <w:r>
        <w:rPr>
          <w:color w:val="000000"/>
          <w:spacing w:val="0"/>
          <w:w w:val="100"/>
          <w:position w:val="0"/>
          <w:shd w:val="clear" w:color="auto" w:fill="auto"/>
          <w:lang w:val="pl-PL" w:eastAsia="pl-PL" w:bidi="pl-PL"/>
        </w:rPr>
        <w:t>nie ma zastosowania do prawa międzynarodowego, bo wymaga do zastosowania swego pewnego poziomu rozwoju ustawodawstwa, a raczej pełnego stopnia organizacji prawnej, do którego prawo międzynarodowe jeszcze nie doszło. Jednakże ani oskarżyciele, ani wyrok nie opugnowali wcale zastosowania tej zasady w pra</w:t>
        <w:softHyphen/>
        <w:t>wie międzynarodowym. W każdym razie układ wspomniany jest umową, zawartą między państwami, które ją zawarły. Inaczej</w:t>
        <w:br w:type="page"/>
      </w:r>
      <w:r>
        <w:rPr>
          <w:color w:val="000000"/>
          <w:spacing w:val="0"/>
          <w:w w:val="100"/>
          <w:position w:val="0"/>
          <w:shd w:val="clear" w:color="auto" w:fill="auto"/>
          <w:lang w:val="pl-PL" w:eastAsia="pl-PL" w:bidi="pl-PL"/>
        </w:rPr>
        <w:t xml:space="preserve">nie można oceniać go ze stanowiska nauki prawa. Jest on </w:t>
      </w:r>
      <w:r>
        <w:rPr>
          <w:color w:val="000000"/>
          <w:spacing w:val="0"/>
          <w:w w:val="100"/>
          <w:position w:val="0"/>
          <w:shd w:val="clear" w:color="auto" w:fill="auto"/>
          <w:lang w:val="la-001" w:eastAsia="la-001" w:bidi="la-001"/>
        </w:rPr>
        <w:t xml:space="preserve">lex specialis </w:t>
      </w:r>
      <w:r>
        <w:rPr>
          <w:color w:val="000000"/>
          <w:spacing w:val="0"/>
          <w:w w:val="100"/>
          <w:position w:val="0"/>
          <w:shd w:val="clear" w:color="auto" w:fill="auto"/>
          <w:lang w:val="pl-PL" w:eastAsia="pl-PL" w:bidi="pl-PL"/>
        </w:rPr>
        <w:t>w odróżnieniu od ogólnego prawa międzynarodo</w:t>
        <w:softHyphen/>
        <w:t>wego, które opiera się na prawie zwyczajowym, wiąże on zatem tylko te państwa, które ten układ zawarły. W istocie swej jest zaś ów układ wytworem praw anglosaskich z pewną domieszką czy ustępstwem na rzecz ustaw kontynentalno-europejskich. Zarzut powyższy, niezmiernie doniosły, zwalczali inaczej oska</w:t>
        <w:softHyphen/>
        <w:t>rżyciele anglosascy, inaczej zaś francuski, a zupełnie odmiennie oskarżyciel Związku Sowieckiego. Oskarżyciel amerykański wy</w:t>
        <w:softHyphen/>
        <w:t xml:space="preserve">wiódł, że zasada </w:t>
      </w:r>
      <w:r>
        <w:rPr>
          <w:color w:val="000000"/>
          <w:spacing w:val="0"/>
          <w:w w:val="100"/>
          <w:position w:val="0"/>
          <w:shd w:val="clear" w:color="auto" w:fill="auto"/>
          <w:lang w:val="la-001" w:eastAsia="la-001" w:bidi="la-001"/>
        </w:rPr>
        <w:t xml:space="preserve">„Nulla poena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la-001" w:eastAsia="la-001" w:bidi="la-001"/>
        </w:rPr>
        <w:t xml:space="preserve">lege” </w:t>
      </w:r>
      <w:r>
        <w:rPr>
          <w:color w:val="000000"/>
          <w:spacing w:val="0"/>
          <w:w w:val="100"/>
          <w:position w:val="0"/>
          <w:shd w:val="clear" w:color="auto" w:fill="auto"/>
          <w:lang w:val="pl-PL" w:eastAsia="pl-PL" w:bidi="pl-PL"/>
        </w:rPr>
        <w:t xml:space="preserve">nie została w statucie Sądu wcale naruszona, gdyż owa </w:t>
      </w:r>
      <w:r>
        <w:rPr>
          <w:color w:val="000000"/>
          <w:spacing w:val="0"/>
          <w:w w:val="100"/>
          <w:position w:val="0"/>
          <w:shd w:val="clear" w:color="auto" w:fill="auto"/>
          <w:lang w:val="la-001" w:eastAsia="la-001" w:bidi="la-001"/>
        </w:rPr>
        <w:t xml:space="preserve">„lex”, </w:t>
      </w:r>
      <w:r>
        <w:rPr>
          <w:color w:val="000000"/>
          <w:spacing w:val="0"/>
          <w:w w:val="100"/>
          <w:position w:val="0"/>
          <w:shd w:val="clear" w:color="auto" w:fill="auto"/>
          <w:lang w:val="pl-PL" w:eastAsia="pl-PL" w:bidi="pl-PL"/>
        </w:rPr>
        <w:t>tj. prawna podstawa karygodności istniała już poprzednio, ustalona w tzw. pakcie Kelloga-Brianda z r. 1928, który piętnował wojnę napastniczą jako zbrodnię prawa międzynarodowego. Statut stworzył jedy</w:t>
        <w:softHyphen/>
        <w:t>nie właściwość Sądu orzekającego. Prawo międzynarodowe opie</w:t>
        <w:softHyphen/>
        <w:t>ra się nie tylko na układach, ale też na zwyczajowym prawie, które powstaje na skutek poszczególnych czynów i działań. Dla</w:t>
        <w:softHyphen/>
        <w:t>tego też tylko osobista odpowiedzialność sprawców zbrodni mo</w:t>
        <w:softHyphen/>
        <w:t>że temu prawu zabezpieczyć wykonalność, — i zapewnić pokój. Oskarżyciel angielski twierdził, że państwa, odpowiedzialne za statut, wysnuwają tylko konieczne wnioski z ustalonych ukła</w:t>
        <w:softHyphen/>
        <w:t>dami między państwami zasad zrzeczenia się wojny jako środ</w:t>
        <w:softHyphen/>
        <w:t>ka, zakazu wojny napastniczej i jej uznania za zbrodnię. Pań</w:t>
        <w:softHyphen/>
        <w:t>stwa te nie mogą dopuścić do tego, by sprawiedliwość i prawo były skazane na niemoc i na niewykonalność przez to, iż żadne państwo suwerenne i żadna osoba w jego imieniu działająca wbrew prawu nie mogłyby być pociągane do odpowiedzialności. Natomiast francuski oskarżyciel w doskonałym wywodzie stwier</w:t>
        <w:softHyphen/>
        <w:t>dził, że właściwość Sądu oparta jest na zasadzie terytorialnoś- ci, przysługującej każdemu suwerennemu państwu. Zbrodnie oskarżonych popełnione były na terenie kilku państw, zatem konieczne było utworzenie jednego wspólnego trybunału do ich osądzenia. Ponieważ obecnie nie ma państwa niemieckiego, przeto najwyższą władzę reprezentują mocarstwa, które Niemcy okupowały, a im przysługuje prawo ścigania i karania winnych. Według tej tezy działał zatem Trybunał z ramienia niemiec</w:t>
        <w:softHyphen/>
        <w:t>kiego państwa. Oskarżyciel Związku Sowieckiego, generał Ru- denko — w przeciwieństwie do reszty oskarżycieli, nie uznaj e prawa zwyczajowego jako źródła prawa międzynarodowego, lecz uważa za jedyne ustawodawcze źródło Statutu układ mię</w:t>
        <w:softHyphen/>
        <w:t xml:space="preserve">dzy państwami-sygnatariuszami. Powołanie się na zasadę </w:t>
      </w:r>
      <w:r>
        <w:rPr>
          <w:color w:val="000000"/>
          <w:spacing w:val="0"/>
          <w:w w:val="100"/>
          <w:position w:val="0"/>
          <w:shd w:val="clear" w:color="auto" w:fill="auto"/>
          <w:lang w:val="la-001" w:eastAsia="la-001" w:bidi="la-001"/>
        </w:rPr>
        <w:t xml:space="preserve">„Nullum crimen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la-001" w:eastAsia="la-001" w:bidi="la-001"/>
        </w:rPr>
        <w:t xml:space="preserve">lege” </w:t>
      </w:r>
      <w:r>
        <w:rPr>
          <w:color w:val="000000"/>
          <w:spacing w:val="0"/>
          <w:w w:val="100"/>
          <w:position w:val="0"/>
          <w:shd w:val="clear" w:color="auto" w:fill="auto"/>
          <w:lang w:val="pl-PL" w:eastAsia="pl-PL" w:bidi="pl-PL"/>
        </w:rPr>
        <w:t>nie ma znaczenia wobec faktu, iż istnieje statut i jego przepisy. Jest zatem jego stanowisko bar</w:t>
        <w:softHyphen/>
        <w:t>dzo znamiennym uproszczeniem tak ważnych i doniosłych pro</w:t>
        <w:softHyphen/>
        <w:t>blemów, zrozumiałym dla nas, bliżej znających pojęcia prawne Związku Sowieckiego. Trybunał norymberski dopiero w uza</w:t>
        <w:softHyphen/>
        <w:t>sadnieniu wyroku z 4 kwietnia 1948 odparł zarzut w następu</w:t>
        <w:softHyphen/>
        <w:t>jących słowach: „Obrońcy nie bronią narodu niemieckiego, lecz poszczególne osoby o czyny, których określenie i znamiona prze</w:t>
        <w:softHyphen/>
        <w:t>stępczości zawarte są w rozp. Rady kontr. Nr 10 i w statucie</w:t>
        <w:br w:type="page"/>
      </w:r>
      <w:r>
        <w:rPr>
          <w:color w:val="000000"/>
          <w:spacing w:val="0"/>
          <w:w w:val="100"/>
          <w:position w:val="0"/>
          <w:shd w:val="clear" w:color="auto" w:fill="auto"/>
          <w:lang w:val="pl-PL" w:eastAsia="pl-PL" w:bidi="pl-PL"/>
        </w:rPr>
        <w:t>międzynarodowego trybunału wojskowego dla osądzenia zbrod</w:t>
        <w:softHyphen/>
        <w:t>niarzy wojennych. Obie ustawy nie są dowolnym aktem, czy wynikiem potęgi i siły państw zwycięskich, lecz jedynie wyra</w:t>
        <w:softHyphen/>
        <w:t>zem istniejącego już w czasie tworzenia tych ustaw zasad pra</w:t>
        <w:softHyphen/>
        <w:t>wa międzynarodowego. Rozp. Rady kontr. Nr 10 jest jedynie skodyfikowaniem i systematycznym zebraniem istniejących już podówczas reguł i zwyczajów prawa międzynarodowego. Pojęcie zbrodni przeciw ludzkości jest wynikiem zbioru reguł i zwycza</w:t>
        <w:softHyphen/>
        <w:t>jów, będących dziedzictwem moralnym narodów cywilizowa</w:t>
        <w:softHyphen/>
        <w:t>nych, które już od wieków uznały te przepisy prawne w licz</w:t>
        <w:softHyphen/>
        <w:t>nych konwencjach, przyjętych i ratyfikowanych również i przez państwo niemieckie i stanowią od dawna część prawa mię</w:t>
        <w:softHyphen/>
        <w:t>dzynarodowego”. Pomijam omówienie siły orgumentacji tak oskarżycieli, jak i Trybunału, muszę jednakże zauważyć, że od</w:t>
        <w:softHyphen/>
        <w:t>parcie zarzutu było grubo spóźnione, na skutek czego nie za</w:t>
        <w:softHyphen/>
        <w:t>tarło zaraz z miejsca wrażenia wywodów prof. Jahreisa i in</w:t>
        <w:softHyphen/>
        <w:t>nych obrońców. Dalszy zarzut obrony, jakoby prawo między</w:t>
        <w:softHyphen/>
        <w:t>narodowe zawierało przepisy jedynie przeciw państwom, a nie poszczególnym jednostkom, nie wydaje mi się silnie uzasadnio</w:t>
        <w:softHyphen/>
        <w:t xml:space="preserve">nym. Już w średniowieczu znane były postanowienia prawne przeciw korsarzom-piratom. W r. 1631 pisał Gretius w swym dziele „De </w:t>
      </w:r>
      <w:r>
        <w:rPr>
          <w:color w:val="000000"/>
          <w:spacing w:val="0"/>
          <w:w w:val="100"/>
          <w:position w:val="0"/>
          <w:shd w:val="clear" w:color="auto" w:fill="auto"/>
          <w:lang w:val="la-001" w:eastAsia="la-001" w:bidi="la-001"/>
        </w:rPr>
        <w:t xml:space="preserve">jure belli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pacis” </w:t>
      </w:r>
      <w:r>
        <w:rPr>
          <w:color w:val="000000"/>
          <w:spacing w:val="0"/>
          <w:w w:val="100"/>
          <w:position w:val="0"/>
          <w:shd w:val="clear" w:color="auto" w:fill="auto"/>
          <w:lang w:val="pl-PL" w:eastAsia="pl-PL" w:bidi="pl-PL"/>
        </w:rPr>
        <w:t>iż przestrzega, „by nie szerzono zapatrywania, iż czasu wojny ustają zobowiązania prawne, oraz, by nie sądzono, iż wojna może być prowadzona z pogwałceniem granic sprawiedliwości i uczciwości”. Muszę jeszcze zaznaczyć, że oskarżyciel amerykański wyraźnie stwierdził, iż według tej samej miary, jaką zastosowano przeciw oskarżonym, mogą ró</w:t>
        <w:softHyphen/>
        <w:t>wnież państwa, które Sąd utworzyły, stanąć w charakterze oskarżonych przed historią. Wyraźniej jeszcze uzasadnił swe przekonanie w słowach: „Ta ustawa użyta została na razie prze</w:t>
        <w:softHyphen/>
        <w:t>ciw zbrodniarzom wojennym niemieckim, jednak nie wyklucza to wcale, by dla uniemożliwienia czy ukarania wojny napast</w:t>
        <w:softHyphen/>
        <w:t>niczej, ta sama ustawa nie miała być zastosowana przeciw któ</w:t>
        <w:softHyphen/>
        <w:t>remuś z tych państw, które dzisiaj należą do zespołu sądzącego”</w:t>
      </w:r>
    </w:p>
    <w:p>
      <w:pPr>
        <w:pStyle w:val="Style15"/>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6</w:t>
      </w:r>
    </w:p>
    <w:p>
      <w:pPr>
        <w:pStyle w:val="Style36"/>
        <w:keepNext w:val="0"/>
        <w:keepLines w:val="0"/>
        <w:widowControl w:val="0"/>
        <w:shd w:val="clear" w:color="auto" w:fill="auto"/>
        <w:bidi w:val="0"/>
        <w:spacing w:before="0" w:after="0" w:line="216" w:lineRule="auto"/>
        <w:ind w:left="320" w:right="0" w:firstLine="220"/>
        <w:jc w:val="both"/>
      </w:pPr>
      <w:r>
        <w:rPr>
          <w:color w:val="000000"/>
          <w:spacing w:val="0"/>
          <w:w w:val="100"/>
          <w:position w:val="0"/>
          <w:shd w:val="clear" w:color="auto" w:fill="auto"/>
          <w:lang w:val="pl-PL" w:eastAsia="pl-PL" w:bidi="pl-PL"/>
        </w:rPr>
        <w:t xml:space="preserve">Proces norymberski jest pierwszą próbą realną egzekutywy prawa międzynarodowego i w tym już leży jego zasługa i cecha. Do tego czasu było prawo międzynarodowe tym, co Rzymianie zwali </w:t>
      </w:r>
      <w:r>
        <w:rPr>
          <w:color w:val="000000"/>
          <w:spacing w:val="0"/>
          <w:w w:val="100"/>
          <w:position w:val="0"/>
          <w:shd w:val="clear" w:color="auto" w:fill="auto"/>
          <w:lang w:val="la-001" w:eastAsia="la-001" w:bidi="la-001"/>
        </w:rPr>
        <w:t xml:space="preserve">„nudum </w:t>
      </w:r>
      <w:r>
        <w:rPr>
          <w:color w:val="000000"/>
          <w:spacing w:val="0"/>
          <w:w w:val="100"/>
          <w:position w:val="0"/>
          <w:shd w:val="clear" w:color="auto" w:fill="auto"/>
          <w:lang w:val="pl-PL" w:eastAsia="pl-PL" w:bidi="pl-PL"/>
        </w:rPr>
        <w:t>jus”. Zawierało przepisy, określało definicje agre</w:t>
        <w:softHyphen/>
        <w:t>sji, jej potępienie, wykluczenie pewnych form walki, jednak jako prawo ustanowione nie między podmiotami (kontrahen</w:t>
        <w:softHyphen/>
        <w:t>tami) fizycznymi, lecz między suwerennymi państwami, nie po</w:t>
        <w:softHyphen/>
        <w:t>siadało wykonalności, ani określonego środka jej zastosowania. I w tym leżała największa wada tego prawa! Cały szereg ukła</w:t>
        <w:softHyphen/>
        <w:t>dów tzw. konwencji międzypaństwowych, z paktem Kelloga na czele, zawierał określenia prawne, ale nie posiadał sankcji pra</w:t>
        <w:softHyphen/>
        <w:t xml:space="preserve">wnej, czyli nie ustalał sposobu stwierdzenia winy, pociągnięcia za nią do odpowiedzialności, czy też sposobu ukarania winnych </w:t>
      </w:r>
    </w:p>
    <w:p>
      <w:pPr>
        <w:pStyle w:val="Style36"/>
        <w:keepNext w:val="0"/>
        <w:keepLines w:val="0"/>
        <w:widowControl w:val="0"/>
        <w:shd w:val="clear" w:color="auto" w:fill="auto"/>
        <w:bidi w:val="0"/>
        <w:spacing w:before="0" w:after="0" w:line="216" w:lineRule="auto"/>
        <w:ind w:left="320" w:right="0" w:firstLine="0"/>
        <w:jc w:val="both"/>
      </w:pPr>
      <w:r>
        <w:rPr>
          <w:color w:val="000000"/>
          <w:spacing w:val="0"/>
          <w:w w:val="100"/>
          <w:position w:val="0"/>
          <w:shd w:val="clear" w:color="auto" w:fill="auto"/>
          <w:lang w:val="pl-PL" w:eastAsia="pl-PL" w:bidi="pl-PL"/>
        </w:rPr>
        <w:t>podżegania do wojny, przekroczenia pewnych ustalonych już postanowień prawnych. Liga Narodów zajmowała się raczej go</w:t>
        <w:softHyphen/>
        <w:t>łosłownym potępieniem wojen, ustaleniem pojęcia agresji, niźli wykonalnością postanowień prawa międzynarodowego. — Mimo to nie brakło próby pociągnięcia do odpowiedzialności winnych przekroczeń prawa międzynarodowego po pierwszej wojnie światowej w r. 1919, gdy parlament niemiecki powziął postano</w:t>
        <w:softHyphen/>
        <w:t>wienie odnośnie Wilhelma II. Ta uchwała parlamentu, choć nie była wypływem sankcji prawa międzynarodowego, lecz eni</w:t>
        <w:softHyphen/>
        <w:t>gmatycznym a nawet anemicznym wyrazem niezadowolenia narodu z własnego kierownictwa, nie została nigdy wykonana. W ten sposób pozostało prawo międzynarodowe bez egzekutywy aż do czasu procesu norymberskiego. Układem zwanym lon</w:t>
        <w:softHyphen/>
        <w:t>dyńskim z dnia 8 sierpnia 1945, do którego przystąpiły 23 państwa, między nimi także i Polska, powołano do życia mię</w:t>
        <w:softHyphen/>
        <w:t xml:space="preserve">dzynarodowy Trybunał wojskowy dla osądzenia zbrodniarzy wojennych. Zarazem stworzono dla tego Trybunału kodeks karny, ustalając trzy główne działy zbrodni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6-tym tego układu: 1) zbrodnie przeciw pokojowi, 2) zbrodnie wojenne i 3) zbrodnie przeciw ludzkości. I o tym należy pamiętać, że tylko za te rodzaje zbrodni, dokładnie w ich znamionach okre</w:t>
        <w:softHyphen/>
        <w:t>ślone, mogli być zbrodniarze wojenni sądzeni przez Trybunał norymberski. Jednakże powyższe sformułowanie kodeksu dla Trybunału czyli zdefiniowanie pojęcia zbrodni wojennych, nie było niczym nowym, nie zawierało wcale nowych postanowień czy określeń prawnych! Było ono li tylko wypływem i konsek</w:t>
        <w:softHyphen/>
        <w:t>wencją całego szeregu umów międzypaństwowych, które od ro</w:t>
        <w:softHyphen/>
        <w:t>ku 1899 tj. od 1-szej konwencji Haskiej cały szereg państw eu</w:t>
        <w:softHyphen/>
        <w:t>ropejskich podpisał i ratyfikował, a wśród nich i Niemcy. W rezultacie tedy układ londyński nie wprowadził wcale nowego prawa, a jedynie nadał temu istniejącemu już prawu wykonal</w:t>
        <w:softHyphen/>
        <w:t>ność, stworzył dla zasad prawa międzynarodowego, już uprzed</w:t>
        <w:softHyphen/>
        <w:t>nio ustalonych i przyjętych przez egzekutywę w formie właśnie Trybunału sądzącego zbrodnie wojenne. Potępienie zbrodni wojennych, zdefiniowanie ich, nacechowanie jako zgubnych i godnych ścigania i ukarania, istniało już dawniej z mocy i na skutek szeregu układów międzypaństwowych, brakło tylko Są</w:t>
        <w:softHyphen/>
        <w:t>du, który by te przepisy wprowadził w życie, ścigał je i karał. Nie może się zatem, ani państwo żadne, (ani jego kierownicy), które przez podpisanie i ratyfikowanie takich układów, stwier</w:t>
        <w:softHyphen/>
        <w:t>dzających pojęcie zbrodni wojennych, obecnie tym zasłaniać, czy bronić, iż układ, zdaniem tego państwa, pozostał niewyko</w:t>
        <w:softHyphen/>
        <w:t>nalny. żaden szanujący się człowiek nie zawiera umowy w za</w:t>
        <w:softHyphen/>
        <w:t xml:space="preserve">miarze, by działać wbrew postanowieniom tejże i w nadziei, że od odpowiedzialności się wywinie tak kruchą wymówką, jak wspomniana! To minimum powszechnego pojęcia etyki, będące podstawą współżycia między ludźmi, winno i musi obowiązywać również taki zespół ludzki, jakim jest państwo. W przeciwnym razie nasuwa się pytanie, w jakim właściwie celu zawierało państwo niemieckie cały szereg układów z innymi państwami? </w:t>
      </w:r>
      <w:r>
        <w:br w:type="page"/>
      </w:r>
    </w:p>
    <w:p>
      <w:pPr>
        <w:pStyle w:val="Style36"/>
        <w:keepNext w:val="0"/>
        <w:keepLines w:val="0"/>
        <w:widowControl w:val="0"/>
        <w:shd w:val="clear" w:color="auto" w:fill="auto"/>
        <w:bidi w:val="0"/>
        <w:spacing w:before="0" w:after="0" w:line="216" w:lineRule="auto"/>
        <w:ind w:left="320" w:right="0" w:firstLine="0"/>
        <w:jc w:val="both"/>
        <w:sectPr>
          <w:headerReference w:type="default" r:id="rId87"/>
          <w:headerReference w:type="even" r:id="rId88"/>
          <w:footnotePr>
            <w:pos w:val="pageBottom"/>
            <w:numFmt w:val="decimal"/>
            <w:numRestart w:val="continuous"/>
            <w15:footnoteColumns w:val="1"/>
          </w:footnotePr>
          <w:pgSz w:w="6940" w:h="11270"/>
          <w:pgMar w:top="828" w:left="280" w:right="269" w:bottom="502" w:header="0" w:footer="3" w:gutter="0"/>
          <w:pgNumType w:start="116"/>
          <w:cols w:space="720"/>
          <w:noEndnote/>
          <w:rtlGutter w:val="0"/>
          <w:docGrid w:linePitch="360"/>
        </w:sectPr>
      </w:pPr>
      <w:r>
        <w:rPr>
          <w:color w:val="000000"/>
          <w:spacing w:val="0"/>
          <w:w w:val="100"/>
          <w:position w:val="0"/>
          <w:shd w:val="clear" w:color="auto" w:fill="auto"/>
          <w:lang w:val="pl-PL" w:eastAsia="pl-PL" w:bidi="pl-PL"/>
        </w:rPr>
        <w:t>Czy może w tym celu, by swoich kontrahentów tymi układami związać, a siebie od spełnienia warunków zwolnić? Do zaistnie</w:t>
        <w:softHyphen/>
        <w:t>nia winy — nie jest konieczna pewność, czy i który sąd będzie za nią sądził, a tylko świadomość popełnienia karygodnego czynu, czynu zabronionego. — Prof. Jahreis starał się wykazać, że stworzenie obecnie egzekutywy prawa międzynarodowego jest zaprzeczeniem pojęcia suwerenności państwa niemieckiego, które w tworzeniu układu londyńskiego nie brało udziału. — Pominąwszy powyższe moje uwagi na temat etyki obowiązu</w:t>
        <w:softHyphen/>
        <w:t>jącej ludzi i państwa, uważam ten argument za sofistykę nie</w:t>
        <w:softHyphen/>
        <w:t>najlepszej sorty. — Nowoczesna nauka stoi na stanowisku, że państwo nie jest pojęciem oderwanym, owszem, jest ono tylko zespołem ludzi i że pojęcie o słuszności i prawie wytwarza wła</w:t>
        <w:softHyphen/>
        <w:t>śnie ów zespół ludzi. Fakt, że tak ujmowano już dawniej pojęcie państwa i przyjęcie przez nie zobowiązań, dowodzi oświadczenie, złożone ongiś przez Litwinowa a przez Anglię w całej pełni uznawane, „że zupełną swobodę działania mają tylko te pań</w:t>
        <w:softHyphen/>
        <w:t xml:space="preserve">stwa, które nie przyjęły międzynarodowych zobowiązań, oraz, że państwo przyjmując obowiązki z umów międzypaństwowych, ogranicza tym samym swą suwerenność”. Oparcie obrony przez Prof. Jahreisa na doktrynie, zaczerpniętej z prawa rzymskiego: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„Nulla poena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sine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lege”, </w:t>
      </w:r>
      <w:r>
        <w:rPr>
          <w:color w:val="000000"/>
          <w:spacing w:val="0"/>
          <w:w w:val="100"/>
          <w:position w:val="0"/>
          <w:shd w:val="clear" w:color="auto" w:fill="auto"/>
          <w:lang w:val="pl-PL" w:eastAsia="pl-PL" w:bidi="pl-PL"/>
        </w:rPr>
        <w:t xml:space="preserve">dla laików na pozór bardzo przystęprie, również nie jest słuszne. Powyższa zasada powstała z prawa cywilnego i opiera się na doktrynie </w:t>
      </w:r>
      <w:r>
        <w:rPr>
          <w:color w:val="000000"/>
          <w:spacing w:val="0"/>
          <w:w w:val="100"/>
          <w:position w:val="0"/>
          <w:shd w:val="clear" w:color="auto" w:fill="auto"/>
          <w:lang w:val="la-001" w:eastAsia="la-001" w:bidi="la-001"/>
        </w:rPr>
        <w:t xml:space="preserve">„Lex </w:t>
      </w:r>
      <w:r>
        <w:rPr>
          <w:color w:val="000000"/>
          <w:spacing w:val="0"/>
          <w:w w:val="100"/>
          <w:position w:val="0"/>
          <w:shd w:val="clear" w:color="auto" w:fill="auto"/>
          <w:lang w:val="pl-PL" w:eastAsia="pl-PL" w:bidi="pl-PL"/>
        </w:rPr>
        <w:t xml:space="preserve">retro </w:t>
      </w:r>
      <w:r>
        <w:rPr>
          <w:color w:val="000000"/>
          <w:spacing w:val="0"/>
          <w:w w:val="100"/>
          <w:position w:val="0"/>
          <w:shd w:val="clear" w:color="auto" w:fill="auto"/>
          <w:lang w:val="fr-FR" w:eastAsia="fr-FR" w:bidi="fr-FR"/>
        </w:rPr>
        <w:t xml:space="preserve">non agit”. </w:t>
      </w:r>
      <w:r>
        <w:rPr>
          <w:color w:val="000000"/>
          <w:spacing w:val="0"/>
          <w:w w:val="100"/>
          <w:position w:val="0"/>
          <w:shd w:val="clear" w:color="auto" w:fill="auto"/>
          <w:lang w:val="pl-PL" w:eastAsia="pl-PL" w:bidi="pl-PL"/>
        </w:rPr>
        <w:t>Jest ona wypływem prawa ścisłego „jus stricte”, opartego li tylko na przepisach formalnych, nie uwzględniających indywiduali</w:t>
        <w:softHyphen/>
        <w:t xml:space="preserve">zacji poszczególnych wypadków prawnych. To prawo formalne doprowadziło w swym rozwoju do takich zasad, jak: Fiat jus, </w:t>
      </w:r>
      <w:r>
        <w:rPr>
          <w:color w:val="000000"/>
          <w:spacing w:val="0"/>
          <w:w w:val="100"/>
          <w:position w:val="0"/>
          <w:shd w:val="clear" w:color="auto" w:fill="auto"/>
          <w:lang w:val="la-001" w:eastAsia="la-001" w:bidi="la-001"/>
        </w:rPr>
        <w:t xml:space="preserve">pereat mundus! </w:t>
      </w:r>
      <w:r>
        <w:rPr>
          <w:color w:val="000000"/>
          <w:spacing w:val="0"/>
          <w:w w:val="100"/>
          <w:position w:val="0"/>
          <w:shd w:val="clear" w:color="auto" w:fill="auto"/>
          <w:lang w:val="pl-PL" w:eastAsia="pl-PL" w:bidi="pl-PL"/>
        </w:rPr>
        <w:t xml:space="preserve">Skoro się prof. Dr Jahreis powołuje na prawo rzymskie, to musi się zgodzić i z tym, że dla wykładni przepisu prawnego sięgniemy do jego źródeł, na tym bowiem polega nowoczesna interpretacja norm prawnych. Prawo rzymskie było pierwotnie wyłącznie jus stricte, znało li tylko pewne formuły-recepty prawne, których zastosowanie było nakazem jurysdykcji: Da </w:t>
      </w:r>
      <w:r>
        <w:rPr>
          <w:color w:val="000000"/>
          <w:spacing w:val="0"/>
          <w:w w:val="100"/>
          <w:position w:val="0"/>
          <w:shd w:val="clear" w:color="auto" w:fill="auto"/>
          <w:lang w:val="la-001" w:eastAsia="la-001" w:bidi="la-001"/>
        </w:rPr>
        <w:t xml:space="preserve">mihi actionem, dabo tibi </w:t>
      </w:r>
      <w:r>
        <w:rPr>
          <w:color w:val="000000"/>
          <w:spacing w:val="0"/>
          <w:w w:val="100"/>
          <w:position w:val="0"/>
          <w:shd w:val="clear" w:color="auto" w:fill="auto"/>
          <w:lang w:val="pl-PL" w:eastAsia="pl-PL" w:bidi="pl-PL"/>
        </w:rPr>
        <w:t>jus! Już jednak na parę wieków przed Chrystusem powstało tzw. prawo urzędnicze Jus honorarium, na podstawie którego pretorowie i edylowie kurulni wydawali tzw. edykty czyli rozporządzenia, według któ</w:t>
        <w:softHyphen/>
        <w:t>rych zobowiązane były sądy w czasie kadencji tych pretorów i edylów ferować wyroki, choćby one były przeciwne regułom prawa formalnego „jus stricte”. Istniały zatem obok siebie dwa ustawodawstwa, przy czym prawo urzędnicze miało pierw</w:t>
        <w:softHyphen/>
        <w:t xml:space="preserve">szeństwo przed formalnym. Był to pierwszy wyłom w prawie ścisłym. I właśnie temu wyłomowi zawdzięcza prawo rzymskie swój rozwój, wysoki poziom i do dziś przodownicze znaczenie, gdyż powstałe w ten sposób jus </w:t>
      </w:r>
      <w:r>
        <w:rPr>
          <w:color w:val="000000"/>
          <w:spacing w:val="0"/>
          <w:w w:val="100"/>
          <w:position w:val="0"/>
          <w:shd w:val="clear" w:color="auto" w:fill="auto"/>
          <w:lang w:val="la-001" w:eastAsia="la-001" w:bidi="la-001"/>
        </w:rPr>
        <w:t xml:space="preserve">aequum, </w:t>
      </w:r>
      <w:r>
        <w:rPr>
          <w:color w:val="000000"/>
          <w:spacing w:val="0"/>
          <w:w w:val="100"/>
          <w:position w:val="0"/>
          <w:shd w:val="clear" w:color="auto" w:fill="auto"/>
          <w:lang w:val="pl-PL" w:eastAsia="pl-PL" w:bidi="pl-PL"/>
        </w:rPr>
        <w:t>czyli prawo słuszności dało sądom możność zastosowania się do zmian warunków eko</w:t>
        <w:softHyphen/>
        <w:t xml:space="preserve">nomicznych, czy też do zmiennych pojęć ogółu o normach i zasadach prawnych. Obecnie również wszystkie nowożytne ustawodawstwa europejskie stanowią jus </w:t>
      </w:r>
      <w:r>
        <w:rPr>
          <w:color w:val="000000"/>
          <w:spacing w:val="0"/>
          <w:w w:val="100"/>
          <w:position w:val="0"/>
          <w:shd w:val="clear" w:color="auto" w:fill="auto"/>
          <w:lang w:val="la-001" w:eastAsia="la-001" w:bidi="la-001"/>
        </w:rPr>
        <w:t xml:space="preserve">aequum. </w:t>
      </w:r>
      <w:r>
        <w:rPr>
          <w:color w:val="000000"/>
          <w:spacing w:val="0"/>
          <w:w w:val="100"/>
          <w:position w:val="0"/>
          <w:shd w:val="clear" w:color="auto" w:fill="auto"/>
          <w:lang w:val="pl-PL" w:eastAsia="pl-PL" w:bidi="pl-PL"/>
        </w:rPr>
        <w:t xml:space="preserve">Badając </w:t>
      </w:r>
      <w:r>
        <w:br w:type="page"/>
      </w:r>
    </w:p>
    <w:p>
      <w:pPr>
        <w:pStyle w:val="Style36"/>
        <w:keepNext w:val="0"/>
        <w:keepLines w:val="0"/>
        <w:widowControl w:val="0"/>
        <w:shd w:val="clear" w:color="auto" w:fill="auto"/>
        <w:bidi w:val="0"/>
        <w:spacing w:before="0" w:after="0" w:line="216" w:lineRule="auto"/>
        <w:ind w:left="320" w:right="0" w:firstLine="0"/>
        <w:jc w:val="both"/>
      </w:pPr>
      <w:r>
        <w:rPr>
          <w:color w:val="000000"/>
          <w:spacing w:val="0"/>
          <w:w w:val="100"/>
          <w:position w:val="0"/>
          <w:shd w:val="clear" w:color="auto" w:fill="auto"/>
          <w:lang w:val="pl-PL" w:eastAsia="pl-PL" w:bidi="pl-PL"/>
        </w:rPr>
        <w:t xml:space="preserve">powyższe zasady, przyczyny i cel, czyli </w:t>
      </w:r>
      <w:r>
        <w:rPr>
          <w:color w:val="000000"/>
          <w:spacing w:val="0"/>
          <w:w w:val="100"/>
          <w:position w:val="0"/>
          <w:shd w:val="clear" w:color="auto" w:fill="auto"/>
          <w:lang w:val="la-001" w:eastAsia="la-001" w:bidi="la-001"/>
        </w:rPr>
        <w:t xml:space="preserve">rationem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causam legis, </w:t>
      </w:r>
      <w:r>
        <w:rPr>
          <w:color w:val="000000"/>
          <w:spacing w:val="0"/>
          <w:w w:val="100"/>
          <w:position w:val="0"/>
          <w:shd w:val="clear" w:color="auto" w:fill="auto"/>
          <w:lang w:val="pl-PL" w:eastAsia="pl-PL" w:bidi="pl-PL"/>
        </w:rPr>
        <w:t xml:space="preserve">dojdziemy również do wniosku, iż powołanie jej w procesie norymberskim jest chybione. Jakież bowiem powody miała doktryna </w:t>
      </w:r>
      <w:r>
        <w:rPr>
          <w:color w:val="000000"/>
          <w:spacing w:val="0"/>
          <w:w w:val="100"/>
          <w:position w:val="0"/>
          <w:shd w:val="clear" w:color="auto" w:fill="auto"/>
          <w:lang w:val="la-001" w:eastAsia="la-001" w:bidi="la-001"/>
        </w:rPr>
        <w:t xml:space="preserve">nulla poena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la-001" w:eastAsia="la-001" w:bidi="la-001"/>
        </w:rPr>
        <w:t xml:space="preserve">lege? </w:t>
      </w:r>
      <w:r>
        <w:rPr>
          <w:color w:val="000000"/>
          <w:spacing w:val="0"/>
          <w:w w:val="100"/>
          <w:position w:val="0"/>
          <w:shd w:val="clear" w:color="auto" w:fill="auto"/>
          <w:lang w:val="pl-PL" w:eastAsia="pl-PL" w:bidi="pl-PL"/>
        </w:rPr>
        <w:t>Po pierwsze: a) nie jest słu</w:t>
        <w:softHyphen/>
        <w:t>szne karać kogoś za czyn, który w chwili jego popełnienia nie był zakazany. Byłoby to bowiem równoznaczne ze zmianą skutków prawnych czynności prawnych, zmianą zupełnie do</w:t>
        <w:softHyphen/>
        <w:t>wolną, po drugie: b) nie jest sprawiedliwe karać kogoś za czyn, co do którego sprawca nie miał świadomości, by był za</w:t>
        <w:softHyphen/>
        <w:t xml:space="preserve">kazany wzgl. karalny, po trzecie: c) wniosek a </w:t>
      </w:r>
      <w:r>
        <w:rPr>
          <w:color w:val="000000"/>
          <w:spacing w:val="0"/>
          <w:w w:val="100"/>
          <w:position w:val="0"/>
          <w:shd w:val="clear" w:color="auto" w:fill="auto"/>
          <w:lang w:val="la-001" w:eastAsia="la-001" w:bidi="la-001"/>
        </w:rPr>
        <w:t xml:space="preserve">contrario: </w:t>
      </w:r>
      <w:r>
        <w:rPr>
          <w:color w:val="000000"/>
          <w:spacing w:val="0"/>
          <w:w w:val="100"/>
          <w:position w:val="0"/>
          <w:shd w:val="clear" w:color="auto" w:fill="auto"/>
          <w:lang w:val="pl-PL" w:eastAsia="pl-PL" w:bidi="pl-PL"/>
        </w:rPr>
        <w:t xml:space="preserve">Jeśli jakiś czyn nie był zakazany, to w pojęciu ogółu — był dozwolony. Oto </w:t>
      </w:r>
      <w:r>
        <w:rPr>
          <w:color w:val="000000"/>
          <w:spacing w:val="0"/>
          <w:w w:val="100"/>
          <w:position w:val="0"/>
          <w:shd w:val="clear" w:color="auto" w:fill="auto"/>
          <w:lang w:val="la-001" w:eastAsia="la-001" w:bidi="la-001"/>
        </w:rPr>
        <w:t xml:space="preserve">rationes legis </w:t>
      </w:r>
      <w:r>
        <w:rPr>
          <w:color w:val="000000"/>
          <w:spacing w:val="0"/>
          <w:w w:val="100"/>
          <w:position w:val="0"/>
          <w:shd w:val="clear" w:color="auto" w:fill="auto"/>
          <w:lang w:val="pl-PL" w:eastAsia="pl-PL" w:bidi="pl-PL"/>
        </w:rPr>
        <w:t>tej zasady prawnej, na którą się wszyscy obrońcy, a na ich czele prof. Dr Jahreis powołują. Jeśli rozpatrzymy powyższe przyczyny powstania doktryny w za</w:t>
        <w:softHyphen/>
        <w:t>stosowaniu do zbrodniarzy norymberskich, to każdy laik musi przyznać, że żadna z nich nie usprawiedliwia oskarżonych, a owszem, wszystkie przemawiają właśnie za pominięciem tej za</w:t>
        <w:softHyphen/>
        <w:t>sady prawnej w ich osądzeniu.</w:t>
      </w:r>
    </w:p>
    <w:p>
      <w:pPr>
        <w:pStyle w:val="Style36"/>
        <w:keepNext w:val="0"/>
        <w:keepLines w:val="0"/>
        <w:widowControl w:val="0"/>
        <w:shd w:val="clear" w:color="auto" w:fill="auto"/>
        <w:bidi w:val="0"/>
        <w:spacing w:before="0" w:after="0" w:line="216" w:lineRule="auto"/>
        <w:ind w:left="300" w:right="0" w:firstLine="220"/>
        <w:jc w:val="both"/>
        <w:sectPr>
          <w:headerReference w:type="default" r:id="rId89"/>
          <w:headerReference w:type="even" r:id="rId90"/>
          <w:footnotePr>
            <w:pos w:val="pageBottom"/>
            <w:numFmt w:val="decimal"/>
            <w:numRestart w:val="continuous"/>
            <w15:footnoteColumns w:val="1"/>
          </w:footnotePr>
          <w:pgSz w:w="6940" w:h="11270"/>
          <w:pgMar w:top="828" w:left="280" w:right="269" w:bottom="502" w:header="0" w:footer="74" w:gutter="0"/>
          <w:pgNumType w:start="128"/>
          <w:cols w:space="720"/>
          <w:noEndnote/>
          <w:rtlGutter w:val="0"/>
          <w:docGrid w:linePitch="360"/>
        </w:sectPr>
      </w:pPr>
      <w:r>
        <w:rPr>
          <w:color w:val="000000"/>
          <w:spacing w:val="0"/>
          <w:w w:val="100"/>
          <w:position w:val="0"/>
          <w:shd w:val="clear" w:color="auto" w:fill="auto"/>
          <w:lang w:val="pl-PL" w:eastAsia="pl-PL" w:bidi="pl-PL"/>
        </w:rPr>
        <w:t>Obrona wysunęła też zarzut, o którym już uprzednio wspom</w:t>
        <w:softHyphen/>
        <w:t>niałem, zarzut, iż prawo międzynarodowe nie ustaliło odpowie</w:t>
        <w:softHyphen/>
        <w:t>dzialności za zbrodnie wojenne jednostek, a tylko państw. Do odpowiedzialności osobistej pociągano już dawniej, jak mówi</w:t>
        <w:softHyphen/>
        <w:t>łem, piratów. Całe prawo międzynarodowe w dotychczas stwo</w:t>
        <w:softHyphen/>
        <w:t>rzonych swych zrębach i zasadach, z ducha swego i celu, oparte jest właśnie na tej odpowiedzialności, czego zresztą Niemcy dali niejednokrotnie dowód, pociągając i w czasie tej wojny nie</w:t>
        <w:softHyphen/>
        <w:t>słusznie do odpowiedzialności takie osoby, które ich zdaniem nie stosowały się do ustalonych norm prawa międzynarodo</w:t>
        <w:softHyphen/>
        <w:t>wego w sposobach prowadzenia walki, czy wojny. Wszak ofi</w:t>
        <w:softHyphen/>
        <w:t>cerów polskich już z początkiem wywlekali z obozów i szeregów jenieckich i skazywali na śmierć za rzekome przekroczenia norm sposobu prowadzenia wojny w pierwszych dniach wojny, toczącej się na terenie Polski. Argument, jakoby oskarżeni wy</w:t>
        <w:softHyphen/>
        <w:t>konywali zarzucane im czyny na podstawie rozkazów wyższych przełożonych lub jako obowiązek wobec państwa, nie wytrzy</w:t>
        <w:softHyphen/>
        <w:t>muje krytyki. Nie ulega przecież wątpliwości, że generałowie, admiralicja, dowódcy wyżsi, znali przepisy prawa międzyna</w:t>
        <w:softHyphen/>
        <w:t>rodowego, stanowiące od lat kilkudziesięciu przedmiot wiedzy oficerów sztabowych każdej armii. Mieli tedy oskarżeni do</w:t>
        <w:softHyphen/>
        <w:t>skonałą świadomość popełniania czynów, prawnie zabronionych a liczyli tylko na bezkarność, ufając, że zwyciężą i że nikt ich do odpowiedzialności nie pociągnie. Nie jest również prawdzi</w:t>
        <w:softHyphen/>
        <w:t>we ,ani słuszne, by byli w stanie wyższej konieczności, by nie mogli bez ciężkich dla się skutków odmówić wykonania zbrod</w:t>
        <w:softHyphen/>
        <w:t>niczych rozkazów. Nawet bowiem niemiecki kodeks karny woj</w:t>
        <w:softHyphen/>
        <w:t>skowy postanawia, że „w wypadku, gdy przez wykonanie roz</w:t>
        <w:softHyphen/>
        <w:t>kazu naruszony być może jakiś przepis ustawy karnej, spada odpowiedzialność wyłącznie na rozkazodawcę. Wykonywujący rozkaz taki odpowiada jako współwinny, o ile było mu wiado- ne, że spełnienie rozkazu dotyczy czynności, która według</w:t>
      </w:r>
    </w:p>
    <w:p>
      <w:pPr>
        <w:pStyle w:val="Style36"/>
        <w:keepNext w:val="0"/>
        <w:keepLines w:val="0"/>
        <w:widowControl w:val="0"/>
        <w:shd w:val="clear" w:color="auto" w:fill="auto"/>
        <w:bidi w:val="0"/>
        <w:spacing w:before="0" w:after="0" w:line="218" w:lineRule="auto"/>
        <w:ind w:left="300" w:right="0" w:firstLine="40"/>
        <w:jc w:val="both"/>
      </w:pPr>
      <w:r>
        <w:rPr>
          <w:color w:val="000000"/>
          <w:spacing w:val="0"/>
          <w:w w:val="100"/>
          <w:position w:val="0"/>
          <w:shd w:val="clear" w:color="auto" w:fill="auto"/>
          <w:lang w:val="pl-PL" w:eastAsia="pl-PL" w:bidi="pl-PL"/>
        </w:rPr>
        <w:t>ustaw wojskowych lub cywilnych miała na celu zbrodnię lub wykroczenie”.</w:t>
      </w:r>
    </w:p>
    <w:p>
      <w:pPr>
        <w:pStyle w:val="Style36"/>
        <w:keepNext w:val="0"/>
        <w:keepLines w:val="0"/>
        <w:widowControl w:val="0"/>
        <w:shd w:val="clear" w:color="auto" w:fill="auto"/>
        <w:bidi w:val="0"/>
        <w:spacing w:before="0" w:after="80" w:line="218" w:lineRule="auto"/>
        <w:ind w:left="300" w:right="0"/>
        <w:jc w:val="both"/>
      </w:pPr>
      <w:r>
        <w:rPr>
          <w:color w:val="000000"/>
          <w:spacing w:val="0"/>
          <w:w w:val="100"/>
          <w:position w:val="0"/>
          <w:shd w:val="clear" w:color="auto" w:fill="auto"/>
          <w:lang w:val="pl-PL" w:eastAsia="pl-PL" w:bidi="pl-PL"/>
        </w:rPr>
        <w:t>Wydaje mi się, że odparcie wywodów prof. Jahreisa z miejsca i oparcie argumentów polemicznych na interpretacji zasad prawnych według teorii, na których zasadza się ustawodawstwo narodów kontynentu europejskiego dałoby duży efekt nie tylko dla Sądu i dla ustaleń o znaczeniu historycznym, ale i dla psy</w:t>
        <w:softHyphen/>
        <w:t>chiki niemieckiego narodu.</w:t>
      </w:r>
    </w:p>
    <w:p>
      <w:pPr>
        <w:pStyle w:val="Style15"/>
        <w:keepNext w:val="0"/>
        <w:keepLines w:val="0"/>
        <w:widowControl w:val="0"/>
        <w:shd w:val="clear" w:color="auto" w:fill="auto"/>
        <w:bidi w:val="0"/>
        <w:spacing w:before="0" w:after="80" w:line="240" w:lineRule="auto"/>
        <w:ind w:left="0" w:right="0" w:firstLine="0"/>
        <w:jc w:val="center"/>
      </w:pPr>
      <w:r>
        <w:rPr>
          <w:i w:val="0"/>
          <w:iCs w:val="0"/>
          <w:color w:val="000000"/>
          <w:spacing w:val="0"/>
          <w:w w:val="100"/>
          <w:position w:val="0"/>
          <w:shd w:val="clear" w:color="auto" w:fill="auto"/>
          <w:lang w:val="pl-PL" w:eastAsia="pl-PL" w:bidi="pl-PL"/>
        </w:rPr>
        <w:t>7</w:t>
      </w:r>
    </w:p>
    <w:p>
      <w:pPr>
        <w:pStyle w:val="Style36"/>
        <w:keepNext w:val="0"/>
        <w:keepLines w:val="0"/>
        <w:widowControl w:val="0"/>
        <w:shd w:val="clear" w:color="auto" w:fill="auto"/>
        <w:bidi w:val="0"/>
        <w:spacing w:before="0" w:after="0" w:line="216" w:lineRule="auto"/>
        <w:ind w:left="300" w:right="0"/>
        <w:jc w:val="both"/>
      </w:pPr>
      <w:r>
        <w:rPr>
          <w:color w:val="000000"/>
          <w:spacing w:val="0"/>
          <w:w w:val="100"/>
          <w:position w:val="0"/>
          <w:shd w:val="clear" w:color="auto" w:fill="auto"/>
          <w:lang w:val="pl-PL" w:eastAsia="pl-PL" w:bidi="pl-PL"/>
        </w:rPr>
        <w:t>Sposób prowadzenia rozprawy wykazał przewagę po stronie ławy obrońców. Sądzę, że odnośnie tego stwierdzenia, nie spot</w:t>
        <w:softHyphen/>
        <w:t>kam się ze sprzeciwem. Jest zaś to niewątpliwie wynikiem za</w:t>
        <w:softHyphen/>
        <w:t>sadniczych różnic postępowania karnego w państwach anglo</w:t>
        <w:softHyphen/>
        <w:t>saskich w porównaniu z ustawami na kontynencie Europy. Po</w:t>
        <w:softHyphen/>
        <w:t>minąwszy jednak ten wzgląd, należy stwierdzić, że ława obroń</w:t>
        <w:softHyphen/>
        <w:t>ców wykazała umiejętność szybkiej orientacji w każdej nieo</w:t>
        <w:softHyphen/>
        <w:t>mal chwili przewodu, dalej, że w wielu aż nazbyt wielu, wypad</w:t>
        <w:softHyphen/>
        <w:t>kach, następowała riposta ze strony oskarżenia dopiero po kilku latach, jeśli nie po dłuższym jeszcze okresie czasu, co już nie osiągało celu, owszem, wywoływało wręcz przeciwny skutek. Moim zdaniem i kierownictwo rozprawy pozostawiało wiele do życzenia. Oskarżeni z emfazą wygłaszali długie tyrady na temat przyjęcia odpowiedzialności za swe czyny, słowa i pisma, przy tym naturalnie zastrzegali się, że wszystko, co czynili, działo się na rozkaz lub dla dobra ojczyzny. Goerin- gowi dozwolono nawet na wywody treści wyraźnie propagan</w:t>
        <w:softHyphen/>
        <w:t>dowej. Wszak kierownictwo rozpraw winno było mieć na uwa</w:t>
        <w:softHyphen/>
        <w:t>dze, iż tych wywodów słucha z zapartym oddechem wiele mi</w:t>
        <w:softHyphen/>
        <w:t>lionów Niemców, że one muszą wywołać pewne skutki psychicz</w:t>
        <w:softHyphen/>
        <w:t>ne, odmienne od tych, których celem miał być proces norym</w:t>
        <w:softHyphen/>
        <w:t>berski. U laików wyrabiało się sukcesywnie przekonanie, że oskarżeni działali dla przyczyn ideowych, dla dobra ojczyzny niemieckiej. Zapomniano, że prawie każdy z nich popełniał pospolite zbrodnie z chęci zysku pochodzące, jak kradzieże dzieł sztuki, przywłaszczenie publicznych funduszów itp. I zno</w:t>
        <w:softHyphen/>
        <w:t>wu w tym leży błąd oskarżenia, że nie dość jaskrawo te właśnie pospolite zbrodnie w przewodzie naświetlono i wykazano.</w:t>
      </w:r>
    </w:p>
    <w:p>
      <w:pPr>
        <w:pStyle w:val="Style36"/>
        <w:keepNext w:val="0"/>
        <w:keepLines w:val="0"/>
        <w:widowControl w:val="0"/>
        <w:shd w:val="clear" w:color="auto" w:fill="auto"/>
        <w:bidi w:val="0"/>
        <w:spacing w:before="0" w:after="140" w:line="216" w:lineRule="auto"/>
        <w:ind w:left="300" w:right="0"/>
        <w:jc w:val="both"/>
      </w:pPr>
      <w:r>
        <w:rPr>
          <w:color w:val="000000"/>
          <w:spacing w:val="0"/>
          <w:w w:val="100"/>
          <w:position w:val="0"/>
          <w:shd w:val="clear" w:color="auto" w:fill="auto"/>
          <w:lang w:val="pl-PL" w:eastAsia="pl-PL" w:bidi="pl-PL"/>
        </w:rPr>
        <w:t>Jeśli mimo wszystkiego, co wyżej wspomniałem, obrona żaliła się jeszcze na ukrócenie swych praw obrończych, to chyba tego pokroju zarzut nazwać można tylko jednym określeniem — jest to wymysł. Owszem, właśnie wskutek wprowadzenia w przewodzie sądowym postępowania karnego z ustaw anglosas</w:t>
        <w:softHyphen/>
        <w:t>kich uzyskali oskarżeni o wiele więcej praw, niźliby mogło im zapewnić jakiekolwiek ustawodawstwo kontynentalne europej</w:t>
        <w:softHyphen/>
        <w:t>skie. Według postępowania karnego kontynentalno-europej- skiego, ma Sąd za zadanie wyjaśnić stan faktyczny z urzędu, ma dojść do prawdy materialnej z urzędu. W procesie karnym nazywamy tę zasadę zasadą śledztwa. Natomiast w procesie</w:t>
        <w:br w:type="page"/>
      </w:r>
      <w:r>
        <w:rPr>
          <w:color w:val="000000"/>
          <w:spacing w:val="0"/>
          <w:w w:val="100"/>
          <w:position w:val="0"/>
          <w:shd w:val="clear" w:color="auto" w:fill="auto"/>
          <w:lang w:val="pl-PL" w:eastAsia="pl-PL" w:bidi="pl-PL"/>
        </w:rPr>
        <w:t>karnym ustaw anglosaskich dominuje zasada rozprawy, według której Sąd rozstrzyga tylko ten stan faktyczny, jaki mu obie strony, tj. oskarżony i oskarżyciel, przedstawią, przy czym wcale nie bierze udziału w wykryciu prawdy materialnej nawet w ra</w:t>
        <w:softHyphen/>
        <w:t>mach ograniczonych postępowaniem dowodowym. Z tych to przyczyn w procesie norymberskim przesłuchanie oskarżonych prowadziły strony, tj. oskarżyciel i obrona, natomiast Sąd ogra</w:t>
        <w:softHyphen/>
        <w:t>niczył się do formalnego prowadzenia rozprawy. W końcu nie od rzeczy będzie podkreślić, że zebranie środków dowodowych w zapiskach, pamiętnikach, aktach i filmach, jakoteż w ze</w:t>
        <w:softHyphen/>
        <w:t>znaniach świadków sprawiało oskarżycielom o wiele więcej trudu i zabrało o wiele więcej czasu, zwłaszcza przy nieopano</w:t>
        <w:softHyphen/>
        <w:t>waniu języka niemieckiego, niźli obronie, orientującej się do</w:t>
        <w:softHyphen/>
        <w:t>skonale w hierarchii urzędów niemieckich i w całokształcie środków dowodowych. Wreszcie muszę jeszcze zaznaczyć, że oskarżonym wolno było bez wszelkich zastrzeżeń wybrać sobie obrońców wszelkich przekonań i przynależności politycznych.</w:t>
      </w:r>
    </w:p>
    <w:p>
      <w:pPr>
        <w:pStyle w:val="Style15"/>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8</w:t>
      </w:r>
    </w:p>
    <w:p>
      <w:pPr>
        <w:pStyle w:val="Style36"/>
        <w:keepNext w:val="0"/>
        <w:keepLines w:val="0"/>
        <w:widowControl w:val="0"/>
        <w:shd w:val="clear" w:color="auto" w:fill="auto"/>
        <w:bidi w:val="0"/>
        <w:spacing w:before="0" w:after="0" w:line="216" w:lineRule="auto"/>
        <w:ind w:left="260" w:right="0" w:firstLine="220"/>
        <w:jc w:val="both"/>
      </w:pPr>
      <w:r>
        <w:rPr>
          <w:color w:val="000000"/>
          <w:spacing w:val="0"/>
          <w:w w:val="100"/>
          <w:position w:val="0"/>
          <w:shd w:val="clear" w:color="auto" w:fill="auto"/>
          <w:lang w:val="pl-PL" w:eastAsia="pl-PL" w:bidi="pl-PL"/>
        </w:rPr>
        <w:t>Kończąc moje uwagi na marginesie procesu norymberskiego, chciałbym jeszcze dorzucić do nich moje osobiste wrażenia i doświadczenia, jakich mi ten proces dostarczył w zetknięciu z Niemcami różnych sfer i różnego stopnia intelektu. Każda rozmowa z Niemcami w trakcie procesu, każde omawianie po</w:t>
        <w:softHyphen/>
        <w:t>szczególnych jego faz i przejawów stanowiły dla mnie przy</w:t>
        <w:softHyphen/>
        <w:t>najmniej znamienite zwierciadło duszy niemieckiej i utwier</w:t>
        <w:softHyphen/>
        <w:t>dzało mnie coraz silniej w ocenie wartości etycznej tego na</w:t>
        <w:softHyphen/>
        <w:t>rodu. Z tych „przekrojów” czy wglądów w psychikę Niemców można by stworzyć znakomity materiał do studiów oraz dojść do wniosków i na przyszłość, znamionujących duchowość i etykę Niemiec i Niemców. Dla mnie nie było wcale niespodzianką, że Niemcy wydały nie tylko polityczny, ale i duchowy faszyzm. Tak bowiem jeden, jak i drugi, nie jest zjawiskiem przypadko</w:t>
        <w:softHyphen/>
        <w:t>wym, lecz wyrósł z posiewu niemieckiego ducha i niemieckiej tradycji.</w:t>
      </w:r>
    </w:p>
    <w:p>
      <w:pPr>
        <w:pStyle w:val="Style36"/>
        <w:keepNext w:val="0"/>
        <w:keepLines w:val="0"/>
        <w:widowControl w:val="0"/>
        <w:shd w:val="clear" w:color="auto" w:fill="auto"/>
        <w:bidi w:val="0"/>
        <w:spacing w:before="0" w:after="0" w:line="216" w:lineRule="auto"/>
        <w:ind w:left="260" w:right="0" w:firstLine="220"/>
        <w:jc w:val="both"/>
      </w:pPr>
      <w:r>
        <w:rPr>
          <w:color w:val="000000"/>
          <w:spacing w:val="0"/>
          <w:w w:val="100"/>
          <w:position w:val="0"/>
          <w:shd w:val="clear" w:color="auto" w:fill="auto"/>
          <w:lang w:val="pl-PL" w:eastAsia="pl-PL" w:bidi="pl-PL"/>
        </w:rPr>
        <w:t xml:space="preserve">Nigdy nie przerwana linia niemieckiego sposobu myślenia </w:t>
      </w:r>
      <w:r>
        <w:rPr>
          <w:rFonts w:ascii="Arial" w:eastAsia="Arial" w:hAnsi="Arial" w:cs="Arial"/>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wnioskowania, zakotwiczona w niezgłębionych i niedocieczo- nych zakamarkach duszy niemieckiej wytworzyła poprzez sze</w:t>
        <w:softHyphen/>
        <w:t>reg wieków podłoże dla tego właśnie faszyzmu, którego koniecz</w:t>
        <w:softHyphen/>
        <w:t>nym i konsekwentnym wynikiem była, jak już nieraz w historii Europy, idea wojny napastniczej, rabunkowej. Jeśli z podzi</w:t>
        <w:softHyphen/>
        <w:t xml:space="preserve">wem oceniamy wzlot Niemiec epoki Goethego, — epoki, której wiedza ludzka wiele zawdzięcza, to mimo to nie wolno nam przeoczyć tego, że właśnie ta epoka wraz z jej filozofią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Fichte czy Nietzsche — mistyczne posłannictwo narodu nie</w:t>
        <w:softHyphen/>
        <w:t>mieckiego, pojęcie Uebermenscha) i poezji dała pożywkę i pod</w:t>
        <w:softHyphen/>
        <w:t>stawę temu wszystkiemu, co w sto lat później przeżyła cała Europa z wyłącznej winy Niemiec i Niemców. Wieczne wycze</w:t>
        <w:softHyphen/>
        <w:t>kiwanie i tęsknota duszy niemieckiej za zjednoczeniem narodu,</w:t>
        <w:br w:type="page"/>
      </w:r>
      <w:r>
        <w:rPr>
          <w:color w:val="000000"/>
          <w:spacing w:val="0"/>
          <w:w w:val="100"/>
          <w:position w:val="0"/>
          <w:shd w:val="clear" w:color="auto" w:fill="auto"/>
          <w:lang w:val="pl-PL" w:eastAsia="pl-PL" w:bidi="pl-PL"/>
        </w:rPr>
        <w:t>za jego przodowniczym przeznaczeniem, marzenie o zbawieniu ludzkości wyłącznie i jedynie przez naród niemiecki, wszystko to dało początek i utorowało drogę faszyzmowi Hitlera.</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Tęskliwy zew Hoerderlina za zbawcą narodu przyzwał do władzy Fuehrera! Nawet w muzyce Wagnera, tak wysoko ce</w:t>
        <w:softHyphen/>
        <w:t>nionej przez Hitlera, słychać fanfary wojenne, — jej krzykliwa wnikliwość przypomina czasem kasarniane rozkazy. Od cza</w:t>
        <w:softHyphen/>
        <w:t xml:space="preserve">su, gdy </w:t>
      </w:r>
      <w:r>
        <w:rPr>
          <w:color w:val="000000"/>
          <w:spacing w:val="0"/>
          <w:w w:val="100"/>
          <w:position w:val="0"/>
          <w:shd w:val="clear" w:color="auto" w:fill="auto"/>
          <w:lang w:val="la-001" w:eastAsia="la-001" w:bidi="la-001"/>
        </w:rPr>
        <w:t xml:space="preserve">Cajus Julius Caesar, </w:t>
      </w:r>
      <w:r>
        <w:rPr>
          <w:color w:val="000000"/>
          <w:spacing w:val="0"/>
          <w:w w:val="100"/>
          <w:position w:val="0"/>
          <w:shd w:val="clear" w:color="auto" w:fill="auto"/>
          <w:lang w:val="pl-PL" w:eastAsia="pl-PL" w:bidi="pl-PL"/>
        </w:rPr>
        <w:t>ten największy z czasów rzym</w:t>
        <w:softHyphen/>
        <w:t xml:space="preserve">skich wódz i statysta, napisał swe „De </w:t>
      </w:r>
      <w:r>
        <w:rPr>
          <w:color w:val="000000"/>
          <w:spacing w:val="0"/>
          <w:w w:val="100"/>
          <w:position w:val="0"/>
          <w:shd w:val="clear" w:color="auto" w:fill="auto"/>
          <w:lang w:val="la-001" w:eastAsia="la-001" w:bidi="la-001"/>
        </w:rPr>
        <w:t xml:space="preserve">bello </w:t>
      </w:r>
      <w:r>
        <w:rPr>
          <w:color w:val="000000"/>
          <w:spacing w:val="0"/>
          <w:w w:val="100"/>
          <w:position w:val="0"/>
          <w:shd w:val="clear" w:color="auto" w:fill="auto"/>
          <w:lang w:val="pl-PL" w:eastAsia="pl-PL" w:bidi="pl-PL"/>
        </w:rPr>
        <w:t>gallico”, nie zmie</w:t>
        <w:softHyphen/>
        <w:t>niła się dusza germańska ani na jotę.</w:t>
      </w:r>
    </w:p>
    <w:p>
      <w:pPr>
        <w:pStyle w:val="Style36"/>
        <w:keepNext w:val="0"/>
        <w:keepLines w:val="0"/>
        <w:widowControl w:val="0"/>
        <w:shd w:val="clear" w:color="auto" w:fill="auto"/>
        <w:bidi w:val="0"/>
        <w:spacing w:before="0" w:after="0" w:line="218" w:lineRule="auto"/>
        <w:ind w:left="320" w:right="0" w:firstLine="200"/>
        <w:jc w:val="both"/>
      </w:pPr>
      <w:r>
        <w:rPr>
          <w:color w:val="000000"/>
          <w:spacing w:val="0"/>
          <w:w w:val="100"/>
          <w:position w:val="0"/>
          <w:shd w:val="clear" w:color="auto" w:fill="auto"/>
          <w:lang w:val="pl-PL" w:eastAsia="pl-PL" w:bidi="pl-PL"/>
        </w:rPr>
        <w:t>Do utrwalenia powyższego mojego mniemania przyczyniły się walnie moje studia i doświadczenia z psychiką Niemców w cza</w:t>
        <w:softHyphen/>
        <w:t>sie i po procesie norymberskim.</w:t>
      </w:r>
    </w:p>
    <w:p>
      <w:pPr>
        <w:pStyle w:val="Style36"/>
        <w:keepNext w:val="0"/>
        <w:keepLines w:val="0"/>
        <w:widowControl w:val="0"/>
        <w:shd w:val="clear" w:color="auto" w:fill="auto"/>
        <w:bidi w:val="0"/>
        <w:spacing w:before="0" w:after="140" w:line="218" w:lineRule="auto"/>
        <w:ind w:left="320" w:right="0" w:firstLine="200"/>
        <w:jc w:val="both"/>
      </w:pPr>
      <w:r>
        <w:rPr>
          <w:color w:val="000000"/>
          <w:spacing w:val="0"/>
          <w:w w:val="100"/>
          <w:position w:val="0"/>
          <w:shd w:val="clear" w:color="auto" w:fill="auto"/>
          <w:lang w:val="pl-PL" w:eastAsia="pl-PL" w:bidi="pl-PL"/>
        </w:rPr>
        <w:t>Na ciernistej drodze dalszej naszej tułaczki przypada nam obowiązek wszędzie i wszystkim głosić o tym niebezpieczeń</w:t>
        <w:softHyphen/>
        <w:t>stwie, jakie całej ludzkości z psychiki niemieckiej powstać mo</w:t>
        <w:softHyphen/>
        <w:t>że, o ile psychika ta nie ulegnie jakimś cudem zmianom, któ</w:t>
        <w:softHyphen/>
        <w:t>rych wiele narodów tak pragnie. Proces norymberski i reakcja narodu niemieckiego na wyniki tego procesu — reakcja, która jeszcze długo trwać</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będzie, są najlepszym odzwieciadleniem tej groźby, jaka w duszy niemieckiej dla narodów Europy drzemie.</w:t>
      </w:r>
    </w:p>
    <w:p>
      <w:pPr>
        <w:pStyle w:val="Style52"/>
        <w:keepNext w:val="0"/>
        <w:keepLines w:val="0"/>
        <w:widowControl w:val="0"/>
        <w:shd w:val="clear" w:color="auto" w:fill="auto"/>
        <w:bidi w:val="0"/>
        <w:spacing w:before="0" w:after="0" w:line="240" w:lineRule="auto"/>
        <w:ind w:left="0" w:right="540" w:firstLine="0"/>
        <w:jc w:val="right"/>
        <w:sectPr>
          <w:headerReference w:type="default" r:id="rId91"/>
          <w:headerReference w:type="even" r:id="rId92"/>
          <w:footnotePr>
            <w:pos w:val="pageBottom"/>
            <w:numFmt w:val="decimal"/>
            <w:numRestart w:val="continuous"/>
            <w15:footnoteColumns w:val="1"/>
          </w:footnotePr>
          <w:pgSz w:w="6940" w:h="11270"/>
          <w:pgMar w:top="828" w:left="280" w:right="269" w:bottom="502" w:header="0" w:footer="3" w:gutter="0"/>
          <w:pgNumType w:start="127"/>
          <w:cols w:space="720"/>
          <w:noEndnote/>
          <w:rtlGutter w:val="0"/>
          <w:docGrid w:linePitch="360"/>
        </w:sectPr>
      </w:pPr>
      <w:r>
        <w:rPr>
          <w:color w:val="000000"/>
          <w:spacing w:val="0"/>
          <w:w w:val="100"/>
          <w:position w:val="0"/>
          <w:shd w:val="clear" w:color="auto" w:fill="auto"/>
          <w:lang w:val="pl-PL" w:eastAsia="pl-PL" w:bidi="pl-PL"/>
        </w:rPr>
        <w:t>Dr Ludwik KRZEMUSKI.</w:t>
      </w:r>
    </w:p>
    <w:p>
      <w:pPr>
        <w:pStyle w:val="Style38"/>
        <w:keepNext/>
        <w:keepLines/>
        <w:widowControl w:val="0"/>
        <w:shd w:val="clear" w:color="auto" w:fill="auto"/>
        <w:bidi w:val="0"/>
        <w:spacing w:before="1560" w:after="340" w:line="240" w:lineRule="auto"/>
        <w:ind w:left="0" w:right="0" w:firstLine="300"/>
        <w:jc w:val="left"/>
      </w:pPr>
      <w:bookmarkStart w:id="66" w:name="bookmark66"/>
      <w:bookmarkStart w:id="67" w:name="bookmark67"/>
      <w:r>
        <w:rPr>
          <w:color w:val="000000"/>
          <w:spacing w:val="0"/>
          <w:w w:val="100"/>
          <w:position w:val="0"/>
          <w:shd w:val="clear" w:color="auto" w:fill="auto"/>
          <w:lang w:val="fr-FR" w:eastAsia="fr-FR" w:bidi="fr-FR"/>
        </w:rPr>
        <w:t>Pierre Bonnard (1867-1947)</w:t>
      </w:r>
      <w:bookmarkEnd w:id="66"/>
      <w:bookmarkEnd w:id="67"/>
    </w:p>
    <w:p>
      <w:pPr>
        <w:pStyle w:val="Style36"/>
        <w:keepNext w:val="0"/>
        <w:keepLines w:val="0"/>
        <w:widowControl w:val="0"/>
        <w:shd w:val="clear" w:color="auto" w:fill="auto"/>
        <w:bidi w:val="0"/>
        <w:spacing w:before="0" w:after="0" w:line="216" w:lineRule="auto"/>
        <w:ind w:left="300" w:right="0" w:firstLine="260"/>
        <w:jc w:val="both"/>
      </w:pPr>
      <w:r>
        <w:rPr>
          <w:color w:val="000000"/>
          <w:spacing w:val="0"/>
          <w:w w:val="100"/>
          <w:position w:val="0"/>
          <w:shd w:val="clear" w:color="auto" w:fill="auto"/>
          <w:lang w:val="pl-PL" w:eastAsia="pl-PL" w:bidi="pl-PL"/>
        </w:rPr>
        <w:t xml:space="preserve">W salonie </w:t>
      </w:r>
      <w:r>
        <w:rPr>
          <w:color w:val="000000"/>
          <w:spacing w:val="0"/>
          <w:w w:val="100"/>
          <w:position w:val="0"/>
          <w:shd w:val="clear" w:color="auto" w:fill="auto"/>
          <w:lang w:val="fr-FR" w:eastAsia="fr-FR" w:bidi="fr-FR"/>
        </w:rPr>
        <w:t xml:space="preserve">Société Nationale des Beaux-Arts w r. 1901 </w:t>
      </w:r>
      <w:r>
        <w:rPr>
          <w:color w:val="000000"/>
          <w:spacing w:val="0"/>
          <w:w w:val="100"/>
          <w:position w:val="0"/>
          <w:shd w:val="clear" w:color="auto" w:fill="auto"/>
          <w:lang w:val="pl-PL" w:eastAsia="pl-PL" w:bidi="pl-PL"/>
        </w:rPr>
        <w:t>wy</w:t>
        <w:softHyphen/>
        <w:t xml:space="preserve">stawił </w:t>
      </w:r>
      <w:r>
        <w:rPr>
          <w:color w:val="000000"/>
          <w:spacing w:val="0"/>
          <w:w w:val="100"/>
          <w:position w:val="0"/>
          <w:shd w:val="clear" w:color="auto" w:fill="auto"/>
          <w:lang w:val="fr-FR" w:eastAsia="fr-FR" w:bidi="fr-FR"/>
        </w:rPr>
        <w:t xml:space="preserve">Maurice Denis </w:t>
      </w:r>
      <w:r>
        <w:rPr>
          <w:color w:val="000000"/>
          <w:spacing w:val="0"/>
          <w:w w:val="100"/>
          <w:position w:val="0"/>
          <w:shd w:val="clear" w:color="auto" w:fill="auto"/>
          <w:lang w:val="pl-PL" w:eastAsia="pl-PL" w:bidi="pl-PL"/>
        </w:rPr>
        <w:t xml:space="preserve">obraz </w:t>
      </w:r>
      <w:r>
        <w:rPr>
          <w:color w:val="000000"/>
          <w:spacing w:val="0"/>
          <w:w w:val="100"/>
          <w:position w:val="0"/>
          <w:shd w:val="clear" w:color="auto" w:fill="auto"/>
          <w:lang w:val="fr-FR" w:eastAsia="fr-FR" w:bidi="fr-FR"/>
        </w:rPr>
        <w:t xml:space="preserve">pt. „Hommage à Cézanne”. </w:t>
      </w:r>
      <w:r>
        <w:rPr>
          <w:color w:val="000000"/>
          <w:spacing w:val="0"/>
          <w:w w:val="100"/>
          <w:position w:val="0"/>
          <w:shd w:val="clear" w:color="auto" w:fill="auto"/>
          <w:lang w:val="pl-PL" w:eastAsia="pl-PL" w:bidi="pl-PL"/>
        </w:rPr>
        <w:t xml:space="preserve">Jest to zbiorowy hołd, jaki wielkiemu mistrzowi z Aix składają tacy artyści, jak Odilon </w:t>
      </w:r>
      <w:r>
        <w:rPr>
          <w:color w:val="000000"/>
          <w:spacing w:val="0"/>
          <w:w w:val="100"/>
          <w:position w:val="0"/>
          <w:shd w:val="clear" w:color="auto" w:fill="auto"/>
          <w:lang w:val="fr-FR" w:eastAsia="fr-FR" w:bidi="fr-FR"/>
        </w:rPr>
        <w:t xml:space="preserve">Redon, </w:t>
      </w:r>
      <w:r>
        <w:rPr>
          <w:color w:val="000000"/>
          <w:spacing w:val="0"/>
          <w:w w:val="100"/>
          <w:position w:val="0"/>
          <w:shd w:val="clear" w:color="auto" w:fill="auto"/>
          <w:lang w:val="pl-PL" w:eastAsia="pl-PL" w:bidi="pl-PL"/>
        </w:rPr>
        <w:t xml:space="preserve">Ranson, </w:t>
      </w:r>
      <w:r>
        <w:rPr>
          <w:color w:val="000000"/>
          <w:spacing w:val="0"/>
          <w:w w:val="100"/>
          <w:position w:val="0"/>
          <w:shd w:val="clear" w:color="auto" w:fill="auto"/>
          <w:lang w:val="fr-FR" w:eastAsia="fr-FR" w:bidi="fr-FR"/>
        </w:rPr>
        <w:t xml:space="preserve">Roussel, Sérusier, </w:t>
      </w:r>
      <w:r>
        <w:rPr>
          <w:color w:val="000000"/>
          <w:spacing w:val="0"/>
          <w:w w:val="100"/>
          <w:position w:val="0"/>
          <w:shd w:val="clear" w:color="auto" w:fill="auto"/>
          <w:lang w:val="pl-PL" w:eastAsia="pl-PL" w:bidi="pl-PL"/>
        </w:rPr>
        <w:t xml:space="preserve">Denis, </w:t>
      </w:r>
      <w:r>
        <w:rPr>
          <w:color w:val="000000"/>
          <w:spacing w:val="0"/>
          <w:w w:val="100"/>
          <w:position w:val="0"/>
          <w:shd w:val="clear" w:color="auto" w:fill="auto"/>
          <w:lang w:val="fr-FR" w:eastAsia="fr-FR" w:bidi="fr-FR"/>
        </w:rPr>
        <w:t xml:space="preserve">Vuillard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Oglądając dziś to dzieło, mimowoli pytamy się, o ile ci artyści, szczególnie zaś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związani są du</w:t>
        <w:softHyphen/>
        <w:t xml:space="preserve">chowo i artystycznie z </w:t>
      </w:r>
      <w:r>
        <w:rPr>
          <w:color w:val="000000"/>
          <w:spacing w:val="0"/>
          <w:w w:val="100"/>
          <w:position w:val="0"/>
          <w:shd w:val="clear" w:color="auto" w:fill="auto"/>
          <w:lang w:val="fr-FR" w:eastAsia="fr-FR" w:bidi="fr-FR"/>
        </w:rPr>
        <w:t xml:space="preserve">Cézanne’m, </w:t>
      </w:r>
      <w:r>
        <w:rPr>
          <w:color w:val="000000"/>
          <w:spacing w:val="0"/>
          <w:w w:val="100"/>
          <w:position w:val="0"/>
          <w:shd w:val="clear" w:color="auto" w:fill="auto"/>
          <w:lang w:val="pl-PL" w:eastAsia="pl-PL" w:bidi="pl-PL"/>
        </w:rPr>
        <w:t xml:space="preserve">albo też, czy nie mamy tu do czynienia jeno z pewnym aktem kurtuazji, który mógłby zresztą każdego artystę obowiązywać.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bowiem nie ma prawie nic wspólnego z wielką sztuką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Tylko z tru</w:t>
        <w:softHyphen/>
        <w:t>dem można by pewne znikome powiązanie znaleźć i to z ostat</w:t>
        <w:softHyphen/>
        <w:t xml:space="preserve">nim jego okresem już czysto malarskim, który rozpoczęty w r. 1892, kończy się z jego śmiercią w r. 1906. Jest to jak gdyby ostateczny wydźwięk konsekwentnej sztuki </w:t>
      </w:r>
      <w:r>
        <w:rPr>
          <w:color w:val="000000"/>
          <w:spacing w:val="0"/>
          <w:w w:val="100"/>
          <w:position w:val="0"/>
          <w:shd w:val="clear" w:color="auto" w:fill="auto"/>
          <w:lang w:val="fr-FR" w:eastAsia="fr-FR" w:bidi="fr-FR"/>
        </w:rPr>
        <w:t>Cé</w:t>
        <w:softHyphen/>
        <w:t xml:space="preserve">zanne’a, </w:t>
      </w:r>
      <w:r>
        <w:rPr>
          <w:color w:val="000000"/>
          <w:spacing w:val="0"/>
          <w:w w:val="100"/>
          <w:position w:val="0"/>
          <w:shd w:val="clear" w:color="auto" w:fill="auto"/>
          <w:lang w:val="pl-PL" w:eastAsia="pl-PL" w:bidi="pl-PL"/>
        </w:rPr>
        <w:t>który po romantycznym okresie 1863-1870, po epoce impresjonistycznej 1870-1875 i po 10-letnim borykaniu się o własne elementy 1875-1885, dochodzi wreszcie do swej szczytowej sztuki tektonicznej, by po 7 latach największego napięcia, porzucić w r. 1892 wszelkie problemy i konflikty i po</w:t>
        <w:softHyphen/>
        <w:t>wrócić tylko do zagadnień koloru, jako do najistotniejszej war</w:t>
        <w:softHyphen/>
        <w:t xml:space="preserve">tości obrazu. W owym 14-letnim okresie końcowym przeżywa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niezachwiany w swej bezkompromisowości, „wiek zło</w:t>
        <w:softHyphen/>
        <w:t>ty” swej sztuki, wewnętrzną zwartość i pogodną wyższość doj</w:t>
        <w:softHyphen/>
        <w:t>rzałego i świadomego artysty, któremu tylko kolor i jego sens zupełnie wystarczą, by móc się w pełni wypowiedzieć. Tylko tu można by się w pewnej przenośni dopatrzyć znikomego wpły</w:t>
        <w:softHyphen/>
        <w:t xml:space="preserve">wu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na sztukę Bonnarda, gdyż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nie jest ni</w:t>
        <w:softHyphen/>
        <w:t>czym innym, jak tylko uosobieniem koloru.</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Gdyby namalowano obraz pt. „Uczczenie Renoira” lub nawet Degasa, umiejscowienie Bonnarda w gronie hołdowników było</w:t>
        <w:softHyphen/>
        <w:t>by bardziej uzasadnione, ponieważ ma on więcej do zawdzię</w:t>
        <w:softHyphen/>
        <w:t>czenia sensualności Renoira, czy inteligencji twórczej Degasa i nie bez pewnej słuszności uchodzi też jako ich właściwy epigon.</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 xml:space="preserve">Byłoby błędem nie wspomnieć tu również, a może przede wszystkim, o jego przyjacielu Henry </w:t>
      </w:r>
      <w:r>
        <w:rPr>
          <w:color w:val="000000"/>
          <w:spacing w:val="0"/>
          <w:w w:val="100"/>
          <w:position w:val="0"/>
          <w:shd w:val="clear" w:color="auto" w:fill="auto"/>
          <w:lang w:val="fr-FR" w:eastAsia="fr-FR" w:bidi="fr-FR"/>
        </w:rPr>
        <w:t xml:space="preserve">de Toulouse-Lautrec </w:t>
      </w:r>
      <w:r>
        <w:rPr>
          <w:color w:val="000000"/>
          <w:spacing w:val="0"/>
          <w:w w:val="100"/>
          <w:position w:val="0"/>
          <w:shd w:val="clear" w:color="auto" w:fill="auto"/>
          <w:lang w:val="pl-PL" w:eastAsia="pl-PL" w:bidi="pl-PL"/>
        </w:rPr>
        <w:t>(1864-1901), którego przewrażliwiony nerw twórczy tak silnie Bonnarda podnieca i przetwarza. Jest to ten sam karłowaty</w:t>
        <w:br w:type="page"/>
      </w:r>
      <w:r>
        <w:rPr>
          <w:color w:val="000000"/>
          <w:spacing w:val="0"/>
          <w:w w:val="100"/>
          <w:position w:val="0"/>
          <w:shd w:val="clear" w:color="auto" w:fill="auto"/>
          <w:lang w:val="fr-FR" w:eastAsia="fr-FR" w:bidi="fr-FR"/>
        </w:rPr>
        <w:t xml:space="preserve">Lautrec </w:t>
      </w:r>
      <w:r>
        <w:rPr>
          <w:color w:val="000000"/>
          <w:spacing w:val="0"/>
          <w:w w:val="100"/>
          <w:position w:val="0"/>
          <w:shd w:val="clear" w:color="auto" w:fill="auto"/>
          <w:lang w:val="pl-PL" w:eastAsia="pl-PL" w:bidi="pl-PL"/>
        </w:rPr>
        <w:t xml:space="preserve">z przesadnie wielką głową i bródką w szpic, zrośnięty wszystkimi mackami ze środowiskiem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który, po</w:t>
        <w:softHyphen/>
        <w:t>chodząc z wysokiego rodu francuskiego, życie swe dzielił mię</w:t>
        <w:softHyphen/>
        <w:t xml:space="preserve">dzy absyntem w barze, a rozwięzłością nocnego kabaretu, — ten sam, który potrafił z wyzywającą elegancją ubrać znaną z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 xml:space="preserve">kurtyzanę i zająć razem z nią najdroższą lożę w Operze, by rozkoszować się przerażeniem i gniewem swoich szlacheckich przyjaciół i znajomych, — ten sam, który nie wzdrygał się miesiącami mieszkać w domu publicznym i swoim modelkom poświęcić jedną z najpiękniejszych tek rysunkowych pt.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w której opiewa pogardzaną i potępioną prostytutkę jako człowieka pełnego tkliwości, przyjaźni i przywiązania, — jest to ten sam, który potrafił po nocnej włóczędze wpaść do pracowni i za jednym zamachem rzucić na papier, lub wprost na kamień litograficzny, podpatrzoną i przeżytą scenę z życia paryskiego, ostrą w ujęciu i charakterystyce, jak ostry i zara</w:t>
        <w:softHyphen/>
        <w:t>zem złośliwy był także jego język, gdy zwykł był mawiać: „Za czasów królewskich wesołkiem dworu był błazen z plebsu, dziś, w czasie panowania motłochu, ze mnie, przedstawiciela krwi najbardziej błękitnej, zrobiono nadwornego błazna”. Lautrec, który należał do pierwszych impresjonistów i razem z nimi dzielił’pierwsze wystawy, batalie i skandale, w swych dziełach atakował niemiłosiernie hipokryzję i zakłamanie prawowitych mieszczan, demaskując ich w chwilach animalistycznego po</w:t>
        <w:softHyphen/>
        <w:t>żądania i zmysłowego zamroczenia, przez co naraził się na ich gniew i pogardę. Niemniej stworzył on specyficzny rodzaj sztuki, pełnej świeżości, erotyki i ludzkiego zrozumienia, w któ</w:t>
        <w:softHyphen/>
        <w:t xml:space="preserve">rej poprzez mgiełkę sztuczności dochodzi do głosu przerażająca prawda. Trudno by było wyobrazić sobie kroczącą po bruku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w towarzystwie tego pokracznego karła wysoką postać Bonnarda o głowie w formie podłużnego jaja uzbrojo</w:t>
        <w:softHyphen/>
        <w:t>nego w okulary, gdyby nie istniał jeden drobny rysunek Bon</w:t>
        <w:softHyphen/>
        <w:t>narda, który ilustruje nam spacer tej dziwacznej pary w sposób jak najbardziej prosty i oczywisty, życie paryskie, jeśli nie tak bardzo wyuzdane i obnażone, przebija się czas jakiś w tematyce Bonnarda i to właśnie pod bezpośrednim wpływem Lautreca.</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pl-PL" w:eastAsia="pl-PL" w:bidi="pl-PL"/>
        </w:rPr>
        <w:t>Za czasów impresjonizmu odkryto — jak wiemy — drzeworyt japoński w Europie i dlatego tak mocno też zaważył on na ów</w:t>
        <w:softHyphen/>
        <w:t>czesnym sposobie malowania. Jasne tonacje, płaskie formy i kolorowe cienie, zapożyczone z dalekiego wschodu, obowiązywały wszystkich impresjonistów, a także i artystów późniejszych. Toteż cecłjy te spotykamy również i u Bonnarda.</w:t>
      </w:r>
    </w:p>
    <w:p>
      <w:pPr>
        <w:pStyle w:val="Style36"/>
        <w:keepNext w:val="0"/>
        <w:keepLines w:val="0"/>
        <w:widowControl w:val="0"/>
        <w:shd w:val="clear" w:color="auto" w:fill="auto"/>
        <w:bidi w:val="0"/>
        <w:spacing w:before="0" w:after="0" w:line="216" w:lineRule="auto"/>
        <w:ind w:left="300" w:right="0" w:firstLine="220"/>
        <w:jc w:val="both"/>
      </w:pP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urodził się 30 października 1867 w Fontenay-aux- Roses pod Paryżem. Studia malarskie pobierał w </w:t>
      </w:r>
      <w:r>
        <w:rPr>
          <w:color w:val="000000"/>
          <w:spacing w:val="0"/>
          <w:w w:val="100"/>
          <w:position w:val="0"/>
          <w:shd w:val="clear" w:color="auto" w:fill="auto"/>
          <w:lang w:val="fr-FR" w:eastAsia="fr-FR" w:bidi="fr-FR"/>
        </w:rPr>
        <w:t xml:space="preserve">Académie </w:t>
      </w:r>
      <w:r>
        <w:rPr>
          <w:color w:val="000000"/>
          <w:spacing w:val="0"/>
          <w:w w:val="100"/>
          <w:position w:val="0"/>
          <w:shd w:val="clear" w:color="auto" w:fill="auto"/>
          <w:lang w:val="pl-PL" w:eastAsia="pl-PL" w:bidi="pl-PL"/>
        </w:rPr>
        <w:t xml:space="preserve">Julian w Bouguereau i u Roberta </w:t>
      </w:r>
      <w:r>
        <w:rPr>
          <w:color w:val="000000"/>
          <w:spacing w:val="0"/>
          <w:w w:val="100"/>
          <w:position w:val="0"/>
          <w:shd w:val="clear" w:color="auto" w:fill="auto"/>
          <w:lang w:val="fr-FR" w:eastAsia="fr-FR" w:bidi="fr-FR"/>
        </w:rPr>
        <w:t xml:space="preserve">Fleury. </w:t>
      </w:r>
      <w:r>
        <w:rPr>
          <w:color w:val="000000"/>
          <w:spacing w:val="0"/>
          <w:w w:val="100"/>
          <w:position w:val="0"/>
          <w:shd w:val="clear" w:color="auto" w:fill="auto"/>
          <w:lang w:val="pl-PL" w:eastAsia="pl-PL" w:bidi="pl-PL"/>
        </w:rPr>
        <w:t>Tam spotkał się mię</w:t>
        <w:softHyphen/>
        <w:t xml:space="preserve">dzy innymi z </w:t>
      </w:r>
      <w:r>
        <w:rPr>
          <w:color w:val="000000"/>
          <w:spacing w:val="0"/>
          <w:w w:val="100"/>
          <w:position w:val="0"/>
          <w:shd w:val="clear" w:color="auto" w:fill="auto"/>
          <w:lang w:val="fr-FR" w:eastAsia="fr-FR" w:bidi="fr-FR"/>
        </w:rPr>
        <w:t xml:space="preserve">Edouardem Vuillardem </w:t>
      </w:r>
      <w:r>
        <w:rPr>
          <w:color w:val="000000"/>
          <w:spacing w:val="0"/>
          <w:w w:val="100"/>
          <w:position w:val="0"/>
          <w:shd w:val="clear" w:color="auto" w:fill="auto"/>
          <w:lang w:val="pl-PL" w:eastAsia="pl-PL" w:bidi="pl-PL"/>
        </w:rPr>
        <w:t xml:space="preserve">(1868-1942). Obaj mocno zaprzyjaźnieni przechodzą taką samą ewolucję artystyczną, by w końcu dojść do koloru, jako do najgłębszej treści malarstwa. </w:t>
      </w:r>
      <w:r>
        <w:rPr>
          <w:color w:val="000000"/>
          <w:spacing w:val="0"/>
          <w:w w:val="100"/>
          <w:position w:val="0"/>
          <w:shd w:val="clear" w:color="auto" w:fill="auto"/>
          <w:lang w:val="fr-FR" w:eastAsia="fr-FR" w:bidi="fr-FR"/>
        </w:rPr>
        <w:t xml:space="preserve">Vuillard </w:t>
      </w:r>
      <w:r>
        <w:rPr>
          <w:color w:val="000000"/>
          <w:spacing w:val="0"/>
          <w:w w:val="100"/>
          <w:position w:val="0"/>
          <w:shd w:val="clear" w:color="auto" w:fill="auto"/>
          <w:lang w:val="pl-PL" w:eastAsia="pl-PL" w:bidi="pl-PL"/>
        </w:rPr>
        <w:t xml:space="preserve">ograniczy się może tylko do zamkniętej przestrzeni mieszkania i jego bezpośredniego otoczenia i w tym ograniczę- </w:t>
      </w:r>
    </w:p>
    <w:p>
      <w:pPr>
        <w:pStyle w:val="Style36"/>
        <w:keepNext w:val="0"/>
        <w:keepLines w:val="0"/>
        <w:widowControl w:val="0"/>
        <w:shd w:val="clear" w:color="auto" w:fill="auto"/>
        <w:bidi w:val="0"/>
        <w:spacing w:before="0" w:after="0" w:line="216" w:lineRule="auto"/>
        <w:ind w:left="300" w:right="0" w:firstLine="0"/>
        <w:jc w:val="both"/>
        <w:sectPr>
          <w:headerReference w:type="default" r:id="rId93"/>
          <w:headerReference w:type="even" r:id="rId94"/>
          <w:headerReference w:type="first" r:id="rId95"/>
          <w:footnotePr>
            <w:pos w:val="pageBottom"/>
            <w:numFmt w:val="decimal"/>
            <w:numRestart w:val="continuous"/>
            <w15:footnoteColumns w:val="1"/>
          </w:footnotePr>
          <w:pgSz w:w="6940" w:h="11270"/>
          <w:pgMar w:top="893" w:left="280" w:right="269" w:bottom="492" w:header="0" w:footer="3" w:gutter="0"/>
          <w:pgNumType w:start="132"/>
          <w:cols w:space="720"/>
          <w:noEndnote/>
          <w:titlePg/>
          <w:rtlGutter w:val="0"/>
          <w:docGrid w:linePitch="360"/>
        </w:sectPr>
      </w:pPr>
      <w:r>
        <w:rPr>
          <w:color w:val="000000"/>
          <w:spacing w:val="0"/>
          <w:w w:val="100"/>
          <w:position w:val="0"/>
          <w:shd w:val="clear" w:color="auto" w:fill="auto"/>
          <w:lang w:val="pl-PL" w:eastAsia="pl-PL" w:bidi="pl-PL"/>
        </w:rPr>
        <w:t>niu znajdzie swój świat koloru, wyrażony w figurze ludzkiej, portrecie, w perspektywie wnętrza i we wzajemnej grze mebli, zwierciadeł, bibelotów i nakryć. Przesadnie przywiązany do mat</w:t>
        <w:softHyphen/>
        <w:t>ki, bez niej prawie że nie opuszcza mieszkania. Jeśli więc pGd względem swej struktury psychicznej i wypływającego stąd charakteru sztuki nazwany został „intymistą”, miano to będzie słuszne i trafne. Natomiast błędem by było tym samym mianem nazwać również i Bonnarda. Intymistą nie można przecież na</w:t>
        <w:softHyphen/>
        <w:t>zwać przyjaciela Lautreca i towarzysza jego nocnych wypraw. Ponadto Bonnardowi zamknięta przestrzeń nigdy nie wystar</w:t>
        <w:softHyphen/>
        <w:t xml:space="preserve">czała. Pociąga go otwarty pejzaż, zaludniony postacią ludzką i dlatego już mniej więcej od r. 1895 zbliża się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do im</w:t>
        <w:softHyphen/>
        <w:t xml:space="preserve">presjonizmu. W kilka lat potem bierze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razem z Vuil- lardem czynny udział w nowopowstałej grupie zw. </w:t>
      </w:r>
      <w:r>
        <w:rPr>
          <w:color w:val="000000"/>
          <w:spacing w:val="0"/>
          <w:w w:val="100"/>
          <w:position w:val="0"/>
          <w:shd w:val="clear" w:color="auto" w:fill="auto"/>
          <w:lang w:val="fr-FR" w:eastAsia="fr-FR" w:bidi="fr-FR"/>
        </w:rPr>
        <w:t>„Les Na</w:t>
        <w:softHyphen/>
        <w:t xml:space="preserve">bis”, </w:t>
      </w:r>
      <w:r>
        <w:rPr>
          <w:color w:val="000000"/>
          <w:spacing w:val="0"/>
          <w:w w:val="100"/>
          <w:position w:val="0"/>
          <w:shd w:val="clear" w:color="auto" w:fill="auto"/>
          <w:lang w:val="pl-PL" w:eastAsia="pl-PL" w:bidi="pl-PL"/>
        </w:rPr>
        <w:t xml:space="preserve">albo „Szkoła z </w:t>
      </w:r>
      <w:r>
        <w:rPr>
          <w:color w:val="000000"/>
          <w:spacing w:val="0"/>
          <w:w w:val="100"/>
          <w:position w:val="0"/>
          <w:shd w:val="clear" w:color="auto" w:fill="auto"/>
          <w:lang w:val="fr-FR" w:eastAsia="fr-FR" w:bidi="fr-FR"/>
        </w:rPr>
        <w:t xml:space="preserve">Pont-Aven”, </w:t>
      </w:r>
      <w:r>
        <w:rPr>
          <w:color w:val="000000"/>
          <w:spacing w:val="0"/>
          <w:w w:val="100"/>
          <w:position w:val="0"/>
          <w:shd w:val="clear" w:color="auto" w:fill="auto"/>
          <w:lang w:val="pl-PL" w:eastAsia="pl-PL" w:bidi="pl-PL"/>
        </w:rPr>
        <w:t xml:space="preserve">którą stworzył Sćrusier w r. 1888, zetknąwszy się przypadkowo z Gauguinem w Bretanii. Obejmowała ona wszystkich prawie uczniów Akademii Julian, a sportretowanych na obrazie </w:t>
      </w:r>
      <w:r>
        <w:rPr>
          <w:color w:val="000000"/>
          <w:spacing w:val="0"/>
          <w:w w:val="100"/>
          <w:position w:val="0"/>
          <w:shd w:val="clear" w:color="auto" w:fill="auto"/>
          <w:lang w:val="fr-FR" w:eastAsia="fr-FR" w:bidi="fr-FR"/>
        </w:rPr>
        <w:t xml:space="preserve">„Hommage à Cézanne”. </w:t>
      </w:r>
      <w:r>
        <w:rPr>
          <w:color w:val="000000"/>
          <w:spacing w:val="0"/>
          <w:w w:val="100"/>
          <w:position w:val="0"/>
          <w:shd w:val="clear" w:color="auto" w:fill="auto"/>
          <w:lang w:val="pl-PL" w:eastAsia="pl-PL" w:bidi="pl-PL"/>
        </w:rPr>
        <w:t xml:space="preserve">Wszyscy </w:t>
      </w:r>
      <w:r>
        <w:rPr>
          <w:color w:val="000000"/>
          <w:spacing w:val="0"/>
          <w:w w:val="100"/>
          <w:position w:val="0"/>
          <w:shd w:val="clear" w:color="auto" w:fill="auto"/>
          <w:lang w:val="fr-FR" w:eastAsia="fr-FR" w:bidi="fr-FR"/>
        </w:rPr>
        <w:t xml:space="preserve">Nabi </w:t>
      </w:r>
      <w:r>
        <w:rPr>
          <w:color w:val="000000"/>
          <w:spacing w:val="0"/>
          <w:w w:val="100"/>
          <w:position w:val="0"/>
          <w:shd w:val="clear" w:color="auto" w:fill="auto"/>
          <w:lang w:val="pl-PL" w:eastAsia="pl-PL" w:bidi="pl-PL"/>
        </w:rPr>
        <w:t>(nazwa od hebrajskiego „prorocy”) tak przezwani z po</w:t>
        <w:softHyphen/>
        <w:t>wodu niesamowitego entuzjazmu dla owego nowego nurtu sztu</w:t>
        <w:softHyphen/>
        <w:t>ki, dążyli przede wszystkim do egzageracji tonu lokalnego, przez co zbliżali się do stylu sztuki dekoracyjnej i nie wzdrygali się przed użyciem farby klejowej i tektury, byleby jeszcze mocniej spotęgować wartości czysto zdobnicze. Dzieła Bonnarda z tego okresu to malarstwo olejem na kartonie, a matowy ton, zapo</w:t>
        <w:softHyphen/>
        <w:t>życzony z techniki klejowej, będzie dla niego i wtedy decydu</w:t>
        <w:softHyphen/>
        <w:t>jący, gdy przerzuci się na płótno, które spreparuje gruntem kredowym. Matowy ton pozostanie u niego aż do końca twór</w:t>
        <w:softHyphen/>
        <w:t>czości i nie znam wypadku, by jego płótno było powleczone werniksem czy inną miksturą dla uzyskania błyszczącej po</w:t>
        <w:softHyphen/>
        <w:t xml:space="preserve">wierzchni. </w:t>
      </w:r>
      <w:r>
        <w:rPr>
          <w:color w:val="000000"/>
          <w:spacing w:val="0"/>
          <w:w w:val="100"/>
          <w:position w:val="0"/>
          <w:shd w:val="clear" w:color="auto" w:fill="auto"/>
          <w:lang w:val="fr-FR" w:eastAsia="fr-FR" w:bidi="fr-FR"/>
        </w:rPr>
        <w:t xml:space="preserve">(Vuillard </w:t>
      </w:r>
      <w:r>
        <w:rPr>
          <w:color w:val="000000"/>
          <w:spacing w:val="0"/>
          <w:w w:val="100"/>
          <w:position w:val="0"/>
          <w:shd w:val="clear" w:color="auto" w:fill="auto"/>
          <w:lang w:val="pl-PL" w:eastAsia="pl-PL" w:bidi="pl-PL"/>
        </w:rPr>
        <w:t xml:space="preserve">zawdzięcza klejówce z epoki „Nabi” swą wspaniałą technikę olejną na papierze). Z biegiem czasu staje się u Bonnarda plama barwna szersza, bardziej zdecydowana i syntetyczna i tu nawiązuje on do „tachistów” z </w:t>
      </w:r>
      <w:r>
        <w:rPr>
          <w:color w:val="000000"/>
          <w:spacing w:val="0"/>
          <w:w w:val="100"/>
          <w:position w:val="0"/>
          <w:shd w:val="clear" w:color="auto" w:fill="auto"/>
          <w:lang w:val="fr-FR" w:eastAsia="fr-FR" w:bidi="fr-FR"/>
        </w:rPr>
        <w:t xml:space="preserve">fauvizmu. </w:t>
      </w:r>
      <w:r>
        <w:rPr>
          <w:color w:val="000000"/>
          <w:spacing w:val="0"/>
          <w:w w:val="100"/>
          <w:position w:val="0"/>
          <w:shd w:val="clear" w:color="auto" w:fill="auto"/>
          <w:lang w:val="pl-PL" w:eastAsia="pl-PL" w:bidi="pl-PL"/>
        </w:rPr>
        <w:t xml:space="preserve">Dopiero gdzieś w r. 1905 znajduje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przez pogłębienie swego stosunku do natury swój własny styl, ówczesna tematyka jego dzieł obraca się dokoła scen z </w:t>
      </w:r>
      <w:r>
        <w:rPr>
          <w:color w:val="000000"/>
          <w:spacing w:val="0"/>
          <w:w w:val="100"/>
          <w:position w:val="0"/>
          <w:shd w:val="clear" w:color="auto" w:fill="auto"/>
          <w:lang w:val="fr-FR" w:eastAsia="fr-FR" w:bidi="fr-FR"/>
        </w:rPr>
        <w:t xml:space="preserve">Bois de Boulogne, Champs- Elysées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 xml:space="preserve">Z klinicznego stylu Toulouse-Lautreca, objawiającego się w </w:t>
      </w:r>
      <w:r>
        <w:rPr>
          <w:color w:val="000000"/>
          <w:spacing w:val="0"/>
          <w:w w:val="100"/>
          <w:position w:val="0"/>
          <w:shd w:val="clear" w:color="auto" w:fill="auto"/>
          <w:lang w:val="fr-FR" w:eastAsia="fr-FR" w:bidi="fr-FR"/>
        </w:rPr>
        <w:t xml:space="preserve">„Jardin de Paris”,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fr-FR" w:eastAsia="fr-FR" w:bidi="fr-FR"/>
        </w:rPr>
        <w:t xml:space="preserve">„Moulin Rouge”, </w:t>
      </w:r>
      <w:r>
        <w:rPr>
          <w:color w:val="000000"/>
          <w:spacing w:val="0"/>
          <w:w w:val="100"/>
          <w:position w:val="0"/>
          <w:shd w:val="clear" w:color="auto" w:fill="auto"/>
          <w:lang w:val="pl-PL" w:eastAsia="pl-PL" w:bidi="pl-PL"/>
        </w:rPr>
        <w:t xml:space="preserve">przechodzi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do kompozycji figuralnej, w której przez interpretację młodocianego, smukłego dziewczęcia lekko się już zaznacza owa ujmująca tęsknota za radością, słońcem i subtel</w:t>
        <w:softHyphen/>
        <w:t>ną erotyką. Miękkość ciała kobiecego w połączeniu' z kolorys</w:t>
        <w:softHyphen/>
        <w:t>tyczną grą wody zaprowadzi go wkrótce do odkrycia łazienki i dlatego będzie on pierwszym, który wprowadzi francuską „tubę” do malarstwa. Symfonie drobnych, codziennych akcesoriów to</w:t>
        <w:softHyphen/>
        <w:t>aletowych w pośrodku świeżości i intymności wnętrza kąpielo</w:t>
        <w:softHyphen/>
        <w:t>wego, gdzie akt kobiecy znajduje swoje naturalne uzasadnienie — owa atmosfera wewnętrznego odprężenia, wyrażająca się przypadkowym i niewymuszonym ruchem i rozjaśniona zała</w:t>
        <w:softHyphen/>
      </w:r>
      <w:r>
        <w:br w:type="page"/>
      </w:r>
    </w:p>
    <w:p>
      <w:pPr>
        <w:pStyle w:val="Style36"/>
        <w:keepNext w:val="0"/>
        <w:keepLines w:val="0"/>
        <w:widowControl w:val="0"/>
        <w:shd w:val="clear" w:color="auto" w:fill="auto"/>
        <w:bidi w:val="0"/>
        <w:spacing w:before="0" w:after="0" w:line="216" w:lineRule="auto"/>
        <w:ind w:left="300" w:right="0" w:firstLine="0"/>
        <w:jc w:val="both"/>
      </w:pPr>
      <w:r>
        <w:rPr>
          <w:color w:val="000000"/>
          <w:spacing w:val="0"/>
          <w:w w:val="100"/>
          <w:position w:val="0"/>
          <w:shd w:val="clear" w:color="auto" w:fill="auto"/>
          <w:lang w:val="pl-PL" w:eastAsia="pl-PL" w:bidi="pl-PL"/>
        </w:rPr>
        <w:t>maniami światła i refleksów, opanuje przez długi czas w nie</w:t>
        <w:softHyphen/>
        <w:t>zliczonych wariantach jego twórczość. Kobieta pozostanie także dla niego głównym tematem, bo przez nią potrafi wyrazić swą radość dla gracji, piękna i rozkoszy. Dlatego ustawi kobietę za</w:t>
        <w:softHyphen/>
        <w:t>wsze w pośrodku pejzażu wiosennego, czy w złocie jesieni, zaw</w:t>
        <w:softHyphen/>
        <w:t>sze usadowi ją przy stole zapełnionym kwiatami, owocami czy porcelaną, a gdy jest już zmuszony zamknąć ją w jakimś wnę</w:t>
        <w:softHyphen/>
        <w:t>trzu, zawsze przełamie ścianę otwartym oknem, by miękkim światłem rozświetlić pokój i równocześnie wtopić w obraz frag</w:t>
        <w:softHyphen/>
        <w:t xml:space="preserve">ment plaży, ogrodu, albo otwartego pola, przez co się tu zbliża do kompozycyjnych założeń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Przeważnie jest to ta sama kobieta o tycjanowskim kolorycie włosów, o okrągłej twa</w:t>
        <w:softHyphen/>
        <w:t>rzy i o drobnym, spiczastym nosku, która naprzemian siedzi przy stole, opiera się o okno, spoczywa w leżaku w ogrodzie, pokazuje swą głowę u rogu jakiegoś pejzażu, albo jako akt w różnych pozach zjawia się w łazience. W jej towarzystwie po- każe się też często mały, pocieszny jamnik, który brunatną pla</w:t>
        <w:softHyphen/>
        <w:t>mą zapełni jakąś peryferyczną partię obrazu.</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 xml:space="preserve">Częsty jest również pejzaż w jego twórczości. </w:t>
      </w:r>
      <w:r>
        <w:rPr>
          <w:color w:val="000000"/>
          <w:spacing w:val="0"/>
          <w:w w:val="100"/>
          <w:position w:val="0"/>
          <w:shd w:val="clear" w:color="auto" w:fill="auto"/>
          <w:lang w:val="fr-FR" w:eastAsia="fr-FR" w:bidi="fr-FR"/>
        </w:rPr>
        <w:t xml:space="preserve">Tu ma Bonnard </w:t>
      </w:r>
      <w:r>
        <w:rPr>
          <w:color w:val="000000"/>
          <w:spacing w:val="0"/>
          <w:w w:val="100"/>
          <w:position w:val="0"/>
          <w:shd w:val="clear" w:color="auto" w:fill="auto"/>
          <w:lang w:val="pl-PL" w:eastAsia="pl-PL" w:bidi="pl-PL"/>
        </w:rPr>
        <w:t>możność zestawić korony drzew jak wielkie kwiaty i przez do</w:t>
        <w:softHyphen/>
        <w:t>danie jakiegoś stafażu, płotu czy ścieżki zamknąć wszystko w nieziemski ogród. Bardzo często wybrzeże morskie i przestrzen</w:t>
        <w:softHyphen/>
        <w:t>na dal z żaglowcami na horyzoncie nabierają innego akcentu przez nieoczekiwane akordy koloru. Także ulica wielkomiejska z zagęszczonym ruchem ludzi i pojazdów będzie dla niego pre</w:t>
        <w:softHyphen/>
        <w:t>tekstem do rozwinięcia kompozycji rytmicznej. Czasem zado</w:t>
        <w:softHyphen/>
        <w:t>woli się nawet drobnym wykrojem domu i zapomnianym w prze</w:t>
        <w:softHyphen/>
        <w:t>strzeni ręcznym wózkiem.</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Szczególnym upodobaniem cieszy się u Bonnarda martwa na</w:t>
        <w:softHyphen/>
        <w:t>tura. Są to przeważnie filiżanki, dzbany, flaszki, talerze i ser</w:t>
        <w:softHyphen/>
        <w:t>wety, które przez przypadkowość układu znalazły na stole ja</w:t>
        <w:softHyphen/>
        <w:t xml:space="preserve">kąś utajoną rytmikę całości.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z pewną nonszalancją onisuje tylko formy, rozjaśnia poszczególne tony lokalne i po</w:t>
        <w:softHyphen/>
        <w:t>zwala się im przez prawo refleksu zespolić w jeden akord ge</w:t>
        <w:softHyphen/>
        <w:t>neralny. A gdy dojdą do tego kwiaty, wtedy Bonnarda już nic nie powstrzyma, by nie rozwinąć swego wspaniałego niuanso- wania walorów i nie zabłysnąć szerokim wachlarzem koloru i światła. Dlatego kwiaty na równi z kobietą stały się szczytową wypowiedzią jego sztuki.</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Pełne znaczenia są również jego rysunki, litografie i ilustra</w:t>
        <w:softHyphen/>
        <w:t>cje, które przez zamglenie linii pozwalają formie miękko wy</w:t>
        <w:softHyphen/>
        <w:t xml:space="preserve">stąpić. Najbardziej znane są jego ilustracje do </w:t>
      </w:r>
      <w:r>
        <w:rPr>
          <w:color w:val="000000"/>
          <w:spacing w:val="0"/>
          <w:w w:val="100"/>
          <w:position w:val="0"/>
          <w:shd w:val="clear" w:color="auto" w:fill="auto"/>
          <w:lang w:val="fr-FR" w:eastAsia="fr-FR" w:bidi="fr-FR"/>
        </w:rPr>
        <w:t>„Histoires natu</w:t>
        <w:softHyphen/>
        <w:t xml:space="preserve">relles” </w:t>
      </w:r>
      <w:r>
        <w:rPr>
          <w:color w:val="000000"/>
          <w:spacing w:val="0"/>
          <w:w w:val="100"/>
          <w:position w:val="0"/>
          <w:shd w:val="clear" w:color="auto" w:fill="auto"/>
          <w:lang w:val="pl-PL" w:eastAsia="pl-PL" w:bidi="pl-PL"/>
        </w:rPr>
        <w:t xml:space="preserve">J. Renarda, litografie do </w:t>
      </w:r>
      <w:r>
        <w:rPr>
          <w:color w:val="000000"/>
          <w:spacing w:val="0"/>
          <w:w w:val="100"/>
          <w:position w:val="0"/>
          <w:shd w:val="clear" w:color="auto" w:fill="auto"/>
          <w:lang w:val="fr-FR" w:eastAsia="fr-FR" w:bidi="fr-FR"/>
        </w:rPr>
        <w:t xml:space="preserve">„Parallèlement” Verlaina, a </w:t>
      </w:r>
      <w:r>
        <w:rPr>
          <w:color w:val="000000"/>
          <w:spacing w:val="0"/>
          <w:w w:val="100"/>
          <w:position w:val="0"/>
          <w:shd w:val="clear" w:color="auto" w:fill="auto"/>
          <w:lang w:val="pl-PL" w:eastAsia="pl-PL" w:bidi="pl-PL"/>
        </w:rPr>
        <w:t xml:space="preserve">przede wszystkim cykl różowych aktów litograficznych do </w:t>
      </w:r>
      <w:r>
        <w:rPr>
          <w:color w:val="000000"/>
          <w:spacing w:val="0"/>
          <w:w w:val="100"/>
          <w:position w:val="0"/>
          <w:shd w:val="clear" w:color="auto" w:fill="auto"/>
          <w:lang w:val="la-001" w:eastAsia="la-001" w:bidi="la-001"/>
        </w:rPr>
        <w:t xml:space="preserve">„Daphnis </w:t>
      </w:r>
      <w:r>
        <w:rPr>
          <w:color w:val="000000"/>
          <w:spacing w:val="0"/>
          <w:w w:val="100"/>
          <w:position w:val="0"/>
          <w:shd w:val="clear" w:color="auto" w:fill="auto"/>
          <w:lang w:val="pl-PL" w:eastAsia="pl-PL" w:bidi="pl-PL"/>
        </w:rPr>
        <w:t>et Cloe” Longusa, wydany w r. 1902.</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Dzieła Bonnarda były rewelacją każdej wystawy, on sam jednak był prawie że niewidoczny. Nie prowadził żadnego więk</w:t>
        <w:softHyphen/>
        <w:t xml:space="preserve">szego życia towarzyskiego i żył gdzieś w ukryciu w </w:t>
      </w:r>
      <w:r>
        <w:rPr>
          <w:color w:val="000000"/>
          <w:spacing w:val="0"/>
          <w:w w:val="100"/>
          <w:position w:val="0"/>
          <w:shd w:val="clear" w:color="auto" w:fill="auto"/>
          <w:lang w:val="fr-FR" w:eastAsia="fr-FR" w:bidi="fr-FR"/>
        </w:rPr>
        <w:t xml:space="preserve">Dauphine, </w:t>
      </w:r>
      <w:r>
        <w:rPr>
          <w:color w:val="000000"/>
          <w:spacing w:val="0"/>
          <w:w w:val="100"/>
          <w:position w:val="0"/>
          <w:shd w:val="clear" w:color="auto" w:fill="auto"/>
          <w:lang w:val="pl-PL" w:eastAsia="pl-PL" w:bidi="pl-PL"/>
        </w:rPr>
        <w:t xml:space="preserve">Triel, </w:t>
      </w:r>
      <w:r>
        <w:rPr>
          <w:color w:val="000000"/>
          <w:spacing w:val="0"/>
          <w:w w:val="100"/>
          <w:position w:val="0"/>
          <w:shd w:val="clear" w:color="auto" w:fill="auto"/>
          <w:lang w:val="fr-FR" w:eastAsia="fr-FR" w:bidi="fr-FR"/>
        </w:rPr>
        <w:t xml:space="preserve">Vernon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fr-FR" w:eastAsia="fr-FR" w:bidi="fr-FR"/>
        </w:rPr>
        <w:t xml:space="preserve">Trouville. </w:t>
      </w:r>
      <w:r>
        <w:rPr>
          <w:color w:val="000000"/>
          <w:spacing w:val="0"/>
          <w:w w:val="100"/>
          <w:position w:val="0"/>
          <w:shd w:val="clear" w:color="auto" w:fill="auto"/>
          <w:lang w:val="pl-PL" w:eastAsia="pl-PL" w:bidi="pl-PL"/>
        </w:rPr>
        <w:t>Czasem tylko odwiedzał swoich nie</w:t>
        <w:softHyphen/>
        <w:t>licznych przyjaciół, do których należał także i Matisse.</w:t>
      </w:r>
      <w:r>
        <w:br w:type="page"/>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 xml:space="preserve">Dla określenia sztuki Bonnarda znaleziono nazwę „neotrady- cjonalizm”, ponieważ nawiązuje on do tradycji impresjonizmu, a ostatnio lansowano „neoimpresjonizm”, co jest już zupełnie nieścisłe. Neoimpresjonistami są bowiem pointilliści z r. 1885, do których należeli Seurat,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Cross i niedawno zmarły Paul Signac. Przez połączenie twórczości Bonnarda i </w:t>
      </w:r>
      <w:r>
        <w:rPr>
          <w:color w:val="000000"/>
          <w:spacing w:val="0"/>
          <w:w w:val="100"/>
          <w:position w:val="0"/>
          <w:shd w:val="clear" w:color="auto" w:fill="auto"/>
          <w:lang w:val="fr-FR" w:eastAsia="fr-FR" w:bidi="fr-FR"/>
        </w:rPr>
        <w:t xml:space="preserve">Vuillarda </w:t>
      </w:r>
      <w:r>
        <w:rPr>
          <w:color w:val="000000"/>
          <w:spacing w:val="0"/>
          <w:w w:val="100"/>
          <w:position w:val="0"/>
          <w:shd w:val="clear" w:color="auto" w:fill="auto"/>
          <w:lang w:val="pl-PL" w:eastAsia="pl-PL" w:bidi="pl-PL"/>
        </w:rPr>
        <w:t xml:space="preserve">ze sztuką </w:t>
      </w:r>
      <w:r>
        <w:rPr>
          <w:color w:val="000000"/>
          <w:spacing w:val="0"/>
          <w:w w:val="100"/>
          <w:position w:val="0"/>
          <w:shd w:val="clear" w:color="auto" w:fill="auto"/>
          <w:lang w:val="fr-FR" w:eastAsia="fr-FR" w:bidi="fr-FR"/>
        </w:rPr>
        <w:t xml:space="preserve">Sérusiera, </w:t>
      </w:r>
      <w:r>
        <w:rPr>
          <w:color w:val="000000"/>
          <w:spacing w:val="0"/>
          <w:w w:val="100"/>
          <w:position w:val="0"/>
          <w:shd w:val="clear" w:color="auto" w:fill="auto"/>
          <w:lang w:val="pl-PL" w:eastAsia="pl-PL" w:bidi="pl-PL"/>
        </w:rPr>
        <w:t xml:space="preserve">Roussela, Bernarda, Denisa, Szwajcara </w:t>
      </w:r>
      <w:r>
        <w:rPr>
          <w:color w:val="000000"/>
          <w:spacing w:val="0"/>
          <w:w w:val="100"/>
          <w:position w:val="0"/>
          <w:shd w:val="clear" w:color="auto" w:fill="auto"/>
          <w:lang w:val="fr-FR" w:eastAsia="fr-FR" w:bidi="fr-FR"/>
        </w:rPr>
        <w:t xml:space="preserve">Vallo- </w:t>
      </w:r>
      <w:r>
        <w:rPr>
          <w:color w:val="000000"/>
          <w:spacing w:val="0"/>
          <w:w w:val="100"/>
          <w:position w:val="0"/>
          <w:shd w:val="clear" w:color="auto" w:fill="auto"/>
          <w:lang w:val="pl-PL" w:eastAsia="pl-PL" w:bidi="pl-PL"/>
        </w:rPr>
        <w:t xml:space="preserve">tona i ostatnio dolepionego </w:t>
      </w:r>
      <w:r>
        <w:rPr>
          <w:color w:val="000000"/>
          <w:spacing w:val="0"/>
          <w:w w:val="100"/>
          <w:position w:val="0"/>
          <w:shd w:val="clear" w:color="auto" w:fill="auto"/>
          <w:lang w:val="fr-FR" w:eastAsia="fr-FR" w:bidi="fr-FR"/>
        </w:rPr>
        <w:t xml:space="preserve">George’a Bouche’a, </w:t>
      </w:r>
      <w:r>
        <w:rPr>
          <w:color w:val="000000"/>
          <w:spacing w:val="0"/>
          <w:w w:val="100"/>
          <w:position w:val="0"/>
          <w:shd w:val="clear" w:color="auto" w:fill="auto"/>
          <w:lang w:val="pl-PL" w:eastAsia="pl-PL" w:bidi="pl-PL"/>
        </w:rPr>
        <w:t>dążono do utwo</w:t>
        <w:softHyphen/>
        <w:t xml:space="preserve">rzenia sztucznej grupy, której cechami miałyby być: prymat koloru, świetlistość tonu </w:t>
      </w:r>
      <w:r>
        <w:rPr>
          <w:color w:val="000000"/>
          <w:spacing w:val="0"/>
          <w:w w:val="100"/>
          <w:position w:val="0"/>
          <w:shd w:val="clear" w:color="auto" w:fill="auto"/>
          <w:lang w:val="fr-FR" w:eastAsia="fr-FR" w:bidi="fr-FR"/>
        </w:rPr>
        <w:t xml:space="preserve">(éclairage), </w:t>
      </w:r>
      <w:r>
        <w:rPr>
          <w:color w:val="000000"/>
          <w:spacing w:val="0"/>
          <w:w w:val="100"/>
          <w:position w:val="0"/>
          <w:shd w:val="clear" w:color="auto" w:fill="auto"/>
          <w:lang w:val="pl-PL" w:eastAsia="pl-PL" w:bidi="pl-PL"/>
        </w:rPr>
        <w:t>diwizjonizm i tachizm, ponadto wyszukany akord kolorystyczny i dekoracyjność.</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Tego rodzaju tworzenie ad hoc kierunków sztuki na zasadzie wątpliwego podobieństwa poszczególnych twórczości jest w wy</w:t>
        <w:softHyphen/>
        <w:t xml:space="preserve">padku Bonnarda z gruntu fałszywe.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jest bowiem w sztuce współczesnej pozycją wyjątkową i zupełnie odosobnioną. Wprawdzie przechodzi przez poszczególne etapy jak impresjo</w:t>
        <w:softHyphen/>
        <w:t xml:space="preserve">nizm, </w:t>
      </w:r>
      <w:r>
        <w:rPr>
          <w:color w:val="000000"/>
          <w:spacing w:val="0"/>
          <w:w w:val="100"/>
          <w:position w:val="0"/>
          <w:shd w:val="clear" w:color="auto" w:fill="auto"/>
          <w:lang w:val="fr-FR" w:eastAsia="fr-FR" w:bidi="fr-FR"/>
        </w:rPr>
        <w:t xml:space="preserve">nabi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fauvinizm, </w:t>
      </w:r>
      <w:r>
        <w:rPr>
          <w:color w:val="000000"/>
          <w:spacing w:val="0"/>
          <w:w w:val="100"/>
          <w:position w:val="0"/>
          <w:shd w:val="clear" w:color="auto" w:fill="auto"/>
          <w:lang w:val="pl-PL" w:eastAsia="pl-PL" w:bidi="pl-PL"/>
        </w:rPr>
        <w:t>ale właściwie skrystalizował się sam i sam stworzył styl, który nie da się porównać z żadną twór</w:t>
        <w:softHyphen/>
        <w:t>czością współczesnych artystów. Dziś w czasie rewizji jego sztuki nie można znaleźć jakiegoś wspólnego miana, pod które moż</w:t>
        <w:softHyphen/>
        <w:t xml:space="preserve">na by również podciągnąć Bonnarda.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jest dla siebie zamkniętą całością i mógłby tylko drogą opisową być nazwa</w:t>
        <w:softHyphen/>
        <w:t>nym „poetą koloru”.</w:t>
      </w:r>
    </w:p>
    <w:p>
      <w:pPr>
        <w:pStyle w:val="Style36"/>
        <w:keepNext w:val="0"/>
        <w:keepLines w:val="0"/>
        <w:widowControl w:val="0"/>
        <w:shd w:val="clear" w:color="auto" w:fill="auto"/>
        <w:bidi w:val="0"/>
        <w:spacing w:before="0" w:after="0" w:line="216" w:lineRule="auto"/>
        <w:ind w:left="320" w:right="0" w:firstLine="200"/>
        <w:jc w:val="both"/>
      </w:pPr>
      <w:r>
        <w:rPr>
          <w:color w:val="000000"/>
          <w:spacing w:val="0"/>
          <w:w w:val="100"/>
          <w:position w:val="0"/>
          <w:shd w:val="clear" w:color="auto" w:fill="auto"/>
          <w:lang w:val="pl-PL" w:eastAsia="pl-PL" w:bidi="pl-PL"/>
        </w:rPr>
        <w:t xml:space="preserve">Już sam proces twórczy u niego jest wysoce wyjątkowy. Twierdząc, że — i tu cytuję dosłownie jego słowa — „II </w:t>
      </w:r>
      <w:r>
        <w:rPr>
          <w:color w:val="000000"/>
          <w:spacing w:val="0"/>
          <w:w w:val="100"/>
          <w:position w:val="0"/>
          <w:shd w:val="clear" w:color="auto" w:fill="auto"/>
          <w:lang w:val="fr-FR" w:eastAsia="fr-FR" w:bidi="fr-FR"/>
        </w:rPr>
        <w:t>faut être patient, savoir attendre, l’émotion surgit à son moment. On peut étudier la nature, l’analyser, la disséquer ou la recom</w:t>
        <w:softHyphen/>
        <w:t xml:space="preserve">penser, sans faire la peinture. Le choc est instantané, souvent imprévu”,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fr-FR" w:eastAsia="fr-FR" w:bidi="fr-FR"/>
        </w:rPr>
        <w:t>„Le peintre de sentiment, un oiseau rare, on l’imagine passant beaucoup de temps à ne rien faire qu’a re</w:t>
        <w:softHyphen/>
        <w:t xml:space="preserve">garder autour de lui et en lui”, </w:t>
      </w:r>
      <w:r>
        <w:rPr>
          <w:color w:val="000000"/>
          <w:spacing w:val="0"/>
          <w:w w:val="100"/>
          <w:position w:val="0"/>
          <w:shd w:val="clear" w:color="auto" w:fill="auto"/>
          <w:lang w:val="pl-PL" w:eastAsia="pl-PL" w:bidi="pl-PL"/>
        </w:rPr>
        <w:t>właśnie przez tego rodzaju for</w:t>
        <w:softHyphen/>
        <w:t>mułowanie swego creda podkreśla poniekąd wyjątkowy sposób swej pracy, która jest wynikiem nasycenia wrażeniami i obja</w:t>
        <w:softHyphen/>
        <w:t>wieniem kontemplacyjnego skupienia. Obraz u niego nie doj</w:t>
        <w:softHyphen/>
        <w:t>rzewa w pewnej bezpośredniej ciągłości aż do organicznie po</w:t>
        <w:softHyphen/>
        <w:t>wiązanej kompozycji, nie jest spontaniczną projekcją raz usta</w:t>
        <w:softHyphen/>
        <w:t>lonej wizji, ale rośnie przez dodawanie ciągle nowych elemen</w:t>
        <w:softHyphen/>
        <w:t xml:space="preserve">tów, jak poszczególnych kwiatów do przyszłego bukietu. </w:t>
      </w:r>
      <w:r>
        <w:rPr>
          <w:color w:val="000000"/>
          <w:spacing w:val="0"/>
          <w:w w:val="100"/>
          <w:position w:val="0"/>
          <w:shd w:val="clear" w:color="auto" w:fill="auto"/>
          <w:lang w:val="fr-FR" w:eastAsia="fr-FR" w:bidi="fr-FR"/>
        </w:rPr>
        <w:t>Bon</w:t>
        <w:softHyphen/>
        <w:t xml:space="preserve">nard </w:t>
      </w:r>
      <w:r>
        <w:rPr>
          <w:color w:val="000000"/>
          <w:spacing w:val="0"/>
          <w:w w:val="100"/>
          <w:position w:val="0"/>
          <w:shd w:val="clear" w:color="auto" w:fill="auto"/>
          <w:lang w:val="pl-PL" w:eastAsia="pl-PL" w:bidi="pl-PL"/>
        </w:rPr>
        <w:t>w zachwycie dla jakiegokolwiek przypadkowo napotkane</w:t>
        <w:softHyphen/>
        <w:t>go szczegółu ulicy, domu, ogrodu czy kwietnika lubił doznane wrażenie natychmiast w pracowni utrwalić na płótnie, nie tro</w:t>
        <w:softHyphen/>
        <w:t>szcząc się o to, kiedy i jaki dalszy szczegół tu doda, by zam</w:t>
        <w:softHyphen/>
        <w:t xml:space="preserve">knąć wszystko w obraz. „II </w:t>
      </w:r>
      <w:r>
        <w:rPr>
          <w:color w:val="000000"/>
          <w:spacing w:val="0"/>
          <w:w w:val="100"/>
          <w:position w:val="0"/>
          <w:shd w:val="clear" w:color="auto" w:fill="auto"/>
          <w:lang w:val="fr-FR" w:eastAsia="fr-FR" w:bidi="fr-FR"/>
        </w:rPr>
        <w:t xml:space="preserve">est toujours nécessarre d’avoir un sujet, si minime soit-il, de garder un pied sur terre”. </w:t>
      </w:r>
      <w:r>
        <w:rPr>
          <w:color w:val="000000"/>
          <w:spacing w:val="0"/>
          <w:w w:val="100"/>
          <w:position w:val="0"/>
          <w:shd w:val="clear" w:color="auto" w:fill="auto"/>
          <w:lang w:val="pl-PL" w:eastAsia="pl-PL" w:bidi="pl-PL"/>
        </w:rPr>
        <w:t xml:space="preserve">Znalazł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 xml:space="preserve">wreszcie następne </w:t>
      </w:r>
      <w:r>
        <w:rPr>
          <w:color w:val="000000"/>
          <w:spacing w:val="0"/>
          <w:w w:val="100"/>
          <w:position w:val="0"/>
          <w:shd w:val="clear" w:color="auto" w:fill="auto"/>
          <w:lang w:val="fr-FR" w:eastAsia="fr-FR" w:bidi="fr-FR"/>
        </w:rPr>
        <w:t xml:space="preserve">„sujet”, </w:t>
      </w:r>
      <w:r>
        <w:rPr>
          <w:color w:val="000000"/>
          <w:spacing w:val="0"/>
          <w:w w:val="100"/>
          <w:position w:val="0"/>
          <w:shd w:val="clear" w:color="auto" w:fill="auto"/>
          <w:lang w:val="pl-PL" w:eastAsia="pl-PL" w:bidi="pl-PL"/>
        </w:rPr>
        <w:t xml:space="preserve">wtedy </w:t>
      </w:r>
      <w:r>
        <w:rPr>
          <w:color w:val="000000"/>
          <w:spacing w:val="0"/>
          <w:w w:val="100"/>
          <w:position w:val="0"/>
          <w:shd w:val="clear" w:color="auto" w:fill="auto"/>
          <w:lang w:val="fr-FR" w:eastAsia="fr-FR" w:bidi="fr-FR"/>
        </w:rPr>
        <w:t xml:space="preserve">je </w:t>
      </w:r>
      <w:r>
        <w:rPr>
          <w:color w:val="000000"/>
          <w:spacing w:val="0"/>
          <w:w w:val="100"/>
          <w:position w:val="0"/>
          <w:shd w:val="clear" w:color="auto" w:fill="auto"/>
          <w:lang w:val="pl-PL" w:eastAsia="pl-PL" w:bidi="pl-PL"/>
        </w:rPr>
        <w:t>dołączał i w ten sposób pomału wyrastało dzieło, albo wiele dzieł naraz, ponieważ wszystkie gdzieś rozpoczynał i z czasem wykańczał. Mimo to jest faktem zdumiewającym, że żaden obraz nie traci na świe</w:t>
        <w:softHyphen/>
        <w:t>żości i że wszystkie potwierdzają złudzenie, jakoby powstały w jednym, nieprzerwanym rzucie.</w:t>
      </w:r>
      <w:r>
        <w:br w:type="page"/>
      </w:r>
    </w:p>
    <w:p>
      <w:pPr>
        <w:pStyle w:val="Style36"/>
        <w:keepNext w:val="0"/>
        <w:keepLines w:val="0"/>
        <w:widowControl w:val="0"/>
        <w:shd w:val="clear" w:color="auto" w:fill="auto"/>
        <w:bidi w:val="0"/>
        <w:spacing w:before="0" w:after="60" w:line="216" w:lineRule="auto"/>
        <w:ind w:left="340" w:right="0" w:firstLine="260"/>
        <w:jc w:val="both"/>
      </w:pPr>
      <w:r>
        <w:rPr>
          <w:color w:val="000000"/>
          <w:spacing w:val="0"/>
          <w:w w:val="100"/>
          <w:position w:val="0"/>
          <w:shd w:val="clear" w:color="auto" w:fill="auto"/>
          <w:lang w:val="pl-PL" w:eastAsia="pl-PL" w:bidi="pl-PL"/>
        </w:rPr>
        <w:t>Jeśli chodzi o zagadnienia formy, sztuka jego nie wykazuje żadnych głębszych problemów. Poczucie równowagi i statyki wystarcza mu, by uporządkować poszczególne masy i w mięk</w:t>
        <w:softHyphen/>
        <w:t>kim przejściu z formy na formę uzyskać zwartość obrazu. Linia u niego jest bardziej zaokrąglona, niż sztywna i rozigrana, za</w:t>
        <w:softHyphen/>
        <w:t>pełnia kapryśnie całą płaszczyznę, przez co wyzwala się pewien przesubtelniony rytm całości.</w:t>
      </w:r>
    </w:p>
    <w:p>
      <w:pPr>
        <w:pStyle w:val="Style36"/>
        <w:keepNext w:val="0"/>
        <w:keepLines w:val="0"/>
        <w:widowControl w:val="0"/>
        <w:shd w:val="clear" w:color="auto" w:fill="auto"/>
        <w:bidi w:val="0"/>
        <w:spacing w:before="0" w:after="0" w:line="216" w:lineRule="auto"/>
        <w:ind w:left="340" w:right="0" w:firstLine="260"/>
        <w:jc w:val="both"/>
      </w:pPr>
      <w:r>
        <w:rPr>
          <w:color w:val="000000"/>
          <w:spacing w:val="0"/>
          <w:w w:val="100"/>
          <w:position w:val="0"/>
          <w:shd w:val="clear" w:color="auto" w:fill="auto"/>
          <w:lang w:val="pl-PL" w:eastAsia="pl-PL" w:bidi="pl-PL"/>
        </w:rPr>
        <w:t>Największą rolę odgrywa jednak u niego kolor. Temu po</w:t>
        <w:softHyphen/>
        <w:t xml:space="preserve">święca całą swą wrażliwość i czujność. Paleta j«st dość prosta, choć zamknięta w ramach tonów tylko jasnych i przebielonych. Podstawowym akordem jest czterodźwięk: jasny róż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fiolet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orange </w:t>
      </w:r>
      <w:r>
        <w:rPr>
          <w:color w:val="000000"/>
          <w:spacing w:val="0"/>
          <w:w w:val="100"/>
          <w:position w:val="0"/>
          <w:shd w:val="clear" w:color="auto" w:fill="auto"/>
          <w:lang w:val="pl-PL" w:eastAsia="pl-PL" w:bidi="pl-PL"/>
        </w:rPr>
        <w:t>i szary. Ten powtarza się prawie w każdym obrazie. Do tego dochodzi, stosownie do tematu, czysty pigment, jak czerwone kadmium, kraplak, żółć cytrynowa albo kobalt jako dźwięk pierwszoplanowy. Gdy tylko ów pierwszoplanowy dźwięk zetknie się z podstawowym czterodźwiękiem, powstaje niewia</w:t>
        <w:softHyphen/>
        <w:t xml:space="preserve">rygodne spięcie, które zdolne jest całą płaszczyznę i każdy ton z osobna zmusić do najwyższej potęgi koloru i rozświetlenia. Spotęgowanie owego </w:t>
      </w:r>
      <w:r>
        <w:rPr>
          <w:color w:val="000000"/>
          <w:spacing w:val="0"/>
          <w:w w:val="100"/>
          <w:position w:val="0"/>
          <w:shd w:val="clear" w:color="auto" w:fill="auto"/>
          <w:lang w:val="fr-FR" w:eastAsia="fr-FR" w:bidi="fr-FR"/>
        </w:rPr>
        <w:t xml:space="preserve">„éclairage” </w:t>
      </w:r>
      <w:r>
        <w:rPr>
          <w:color w:val="000000"/>
          <w:spacing w:val="0"/>
          <w:w w:val="100"/>
          <w:position w:val="0"/>
          <w:shd w:val="clear" w:color="auto" w:fill="auto"/>
          <w:lang w:val="pl-PL" w:eastAsia="pl-PL" w:bidi="pl-PL"/>
        </w:rPr>
        <w:t>nie leży w samej technice zna</w:t>
        <w:softHyphen/>
        <w:t>nego nam już matowego tonu na kredowym gruncie, podobnie jak w technice temperowej, ale wypływa z nadzwyczajnego in</w:t>
        <w:softHyphen/>
        <w:t xml:space="preserve">stynktu Bonnarda, który bez trudu i jakby od niechcenia potrafi je wyczarowywać. </w:t>
      </w:r>
      <w:r>
        <w:rPr>
          <w:color w:val="000000"/>
          <w:spacing w:val="0"/>
          <w:w w:val="100"/>
          <w:position w:val="0"/>
          <w:shd w:val="clear" w:color="auto" w:fill="auto"/>
          <w:lang w:val="fr-FR" w:eastAsia="fr-FR" w:bidi="fr-FR"/>
        </w:rPr>
        <w:t xml:space="preserve">„Quand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couvre une surface des couleurs il faut pouvoir renouveler indéfiniment son jeu, trouver sans cesse de nouvelles combinaisons de formes et de couleurs, qui repondent aux exigences de l’émotion” </w:t>
      </w:r>
      <w:r>
        <w:rPr>
          <w:color w:val="000000"/>
          <w:spacing w:val="0"/>
          <w:w w:val="100"/>
          <w:position w:val="0"/>
          <w:shd w:val="clear" w:color="auto" w:fill="auto"/>
          <w:lang w:val="pl-PL" w:eastAsia="pl-PL" w:bidi="pl-PL"/>
        </w:rPr>
        <w:t xml:space="preserve">mówi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by mo</w:t>
        <w:softHyphen/>
        <w:t>że w sposób wysoce nieudolny wyrazić w słowach powyższy re</w:t>
        <w:softHyphen/>
        <w:t xml:space="preserve">zultat swej wyjątkowej możliwości. Opowiada się, jak bardzo opętany był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na tle szukania coraz to nowych zespo</w:t>
        <w:softHyphen/>
        <w:t>łów kolorystycznych. Gdy bowiem znalazł przypadkowo na pa</w:t>
        <w:softHyphen/>
        <w:t>lecie jakieś ciekawsze zestawienie kolorów, zestawienie które zupełnie nieświadomie można przy mieszaniu uzyskać, ostrożnie przenosił je na papier, by potem z, niego skorzystać jako z wyj</w:t>
        <w:softHyphen/>
        <w:t>ściowego akordu dla nowego wariantu swej kolorystyki.</w:t>
      </w:r>
    </w:p>
    <w:p>
      <w:pPr>
        <w:pStyle w:val="Style36"/>
        <w:keepNext w:val="0"/>
        <w:keepLines w:val="0"/>
        <w:widowControl w:val="0"/>
        <w:shd w:val="clear" w:color="auto" w:fill="auto"/>
        <w:bidi w:val="0"/>
        <w:spacing w:before="0" w:after="0" w:line="216" w:lineRule="auto"/>
        <w:ind w:left="340" w:right="0" w:firstLine="200"/>
        <w:jc w:val="both"/>
      </w:pPr>
      <w:r>
        <w:rPr>
          <w:color w:val="000000"/>
          <w:spacing w:val="0"/>
          <w:w w:val="100"/>
          <w:position w:val="0"/>
          <w:shd w:val="clear" w:color="auto" w:fill="auto"/>
          <w:lang w:val="pl-PL" w:eastAsia="pl-PL" w:bidi="pl-PL"/>
        </w:rPr>
        <w:t xml:space="preserve">Jako przykład jego sztuki może nam posłużyć jego wielka kompozycja „La </w:t>
      </w:r>
      <w:r>
        <w:rPr>
          <w:color w:val="000000"/>
          <w:spacing w:val="0"/>
          <w:w w:val="100"/>
          <w:position w:val="0"/>
          <w:shd w:val="clear" w:color="auto" w:fill="auto"/>
          <w:lang w:val="fr-FR" w:eastAsia="fr-FR" w:bidi="fr-FR"/>
        </w:rPr>
        <w:t xml:space="preserve">toilette”, </w:t>
      </w:r>
      <w:r>
        <w:rPr>
          <w:color w:val="000000"/>
          <w:spacing w:val="0"/>
          <w:w w:val="100"/>
          <w:position w:val="0"/>
          <w:shd w:val="clear" w:color="auto" w:fill="auto"/>
          <w:lang w:val="pl-PL" w:eastAsia="pl-PL" w:bidi="pl-PL"/>
        </w:rPr>
        <w:t>która w r. 1938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raz z Wystawą Ma</w:t>
        <w:softHyphen/>
        <w:t>larstwa Francuskiego objechała prawie całą Europę, przyjęta wszędzie z największym entuzjazmem. W porównawczym zesta</w:t>
        <w:softHyphen/>
        <w:t>wieniu wystawy, musi-ano wszędzie przyznać, że jest to najsil</w:t>
        <w:softHyphen/>
        <w:t>niejsze dzieło całego pokazu, co też miało miejsce również i w Warszawie. Siła tego obrazu nie wypływa z jego treści, albowiem był to tylko przechylony ku przodowi akt kobiecy w łazience, ale właśnie z niesamowitej odwagi w konstruowaniu kompozy</w:t>
        <w:softHyphen/>
        <w:t>cji. Gdy bliżej zbadamy owe dzieło, dojdziemy do jego prawdzi</w:t>
        <w:softHyphen/>
        <w:t>wej wartości i także może do przekonania, że nawet najwyższa improwizacja artystyczna podlega prawom wewnętrznej orga</w:t>
        <w:softHyphen/>
        <w:t>nizacji i zasadom ścisłej logiki.</w:t>
      </w:r>
    </w:p>
    <w:p>
      <w:pPr>
        <w:pStyle w:val="Style36"/>
        <w:keepNext w:val="0"/>
        <w:keepLines w:val="0"/>
        <w:widowControl w:val="0"/>
        <w:shd w:val="clear" w:color="auto" w:fill="auto"/>
        <w:bidi w:val="0"/>
        <w:spacing w:before="0" w:after="0" w:line="216" w:lineRule="auto"/>
        <w:ind w:left="340" w:right="0" w:firstLine="200"/>
        <w:jc w:val="both"/>
        <w:sectPr>
          <w:headerReference w:type="default" r:id="rId96"/>
          <w:headerReference w:type="even" r:id="rId97"/>
          <w:footnotePr>
            <w:pos w:val="pageBottom"/>
            <w:numFmt w:val="decimal"/>
            <w:numRestart w:val="continuous"/>
            <w15:footnoteColumns w:val="1"/>
          </w:footnotePr>
          <w:pgSz w:w="6940" w:h="11270"/>
          <w:pgMar w:top="893" w:left="280" w:right="269" w:bottom="492" w:header="0" w:footer="3" w:gutter="0"/>
          <w:pgNumType w:start="132"/>
          <w:cols w:space="720"/>
          <w:noEndnote/>
          <w:rtlGutter w:val="0"/>
          <w:docGrid w:linePitch="360"/>
        </w:sectPr>
      </w:pPr>
      <w:r>
        <w:rPr>
          <w:color w:val="000000"/>
          <w:spacing w:val="0"/>
          <w:w w:val="100"/>
          <w:position w:val="0"/>
          <w:shd w:val="clear" w:color="auto" w:fill="auto"/>
          <w:lang w:val="pl-PL" w:eastAsia="pl-PL" w:bidi="pl-PL"/>
        </w:rPr>
        <w:t>Według prawideł podziału płaszczyzny i konstrukcji kompo</w:t>
        <w:softHyphen/>
        <w:t>zycyjnej wykazał obraz całkowite zaprzeczenie wszelkiej dyscy</w:t>
        <w:softHyphen/>
        <w:t xml:space="preserve">pliny formalnej, ponieważ w matematycznie obliczonym polu </w:t>
      </w:r>
    </w:p>
    <w:p>
      <w:pPr>
        <w:pStyle w:val="Style36"/>
        <w:keepNext w:val="0"/>
        <w:keepLines w:val="0"/>
        <w:widowControl w:val="0"/>
        <w:shd w:val="clear" w:color="auto" w:fill="auto"/>
        <w:bidi w:val="0"/>
        <w:spacing w:before="0" w:after="0" w:line="216" w:lineRule="auto"/>
        <w:ind w:left="340" w:right="0" w:firstLine="0"/>
        <w:jc w:val="both"/>
      </w:pPr>
      <w:r>
        <w:rPr>
          <w:color w:val="000000"/>
          <w:spacing w:val="0"/>
          <w:w w:val="100"/>
          <w:position w:val="0"/>
          <w:shd w:val="clear" w:color="auto" w:fill="auto"/>
          <w:lang w:val="pl-PL" w:eastAsia="pl-PL" w:bidi="pl-PL"/>
        </w:rPr>
        <w:t>akcentu znajdował się właśnie pusty prostokąt drzwi, w żar</w:t>
        <w:softHyphen/>
        <w:t>gonie malarskim zwany „dziurą”, dokoła której grupowały się akt, draperia, mała martwa natura, fragment wanny, kilka drobnostek i w szachownicę pokratkowana' posadzka. Według zasad statyki, musiałby się obraz rozpaść. Tymczasem nie tylko że nie rozlatywał się, ale był jeszcze bardziej statycznie zwią</w:t>
        <w:softHyphen/>
        <w:t>zany, niż wszystkie możliwe obliczenia teoretyczne mogłyby to uczynić. Dokładniejsze badania wykazały, że tajemnica tkwi w kolorze. Analiza kolorystyczna doprowadziła do nadspo- . dziewanego odkrycia, że prostokąt drzwi, a więc szara płasz</w:t>
        <w:softHyphen/>
        <w:t xml:space="preserve">czyzna w polu akcentu promieniowała poświatą wszystkich w obrazie umieszczonych tonów, różu i fioletu aktu kobiecego, bieli draperii, </w:t>
      </w:r>
      <w:r>
        <w:rPr>
          <w:color w:val="000000"/>
          <w:spacing w:val="0"/>
          <w:w w:val="100"/>
          <w:position w:val="0"/>
          <w:shd w:val="clear" w:color="auto" w:fill="auto"/>
          <w:lang w:val="fr-FR" w:eastAsia="fr-FR" w:bidi="fr-FR"/>
        </w:rPr>
        <w:t xml:space="preserve">orange </w:t>
      </w:r>
      <w:r>
        <w:rPr>
          <w:color w:val="000000"/>
          <w:spacing w:val="0"/>
          <w:w w:val="100"/>
          <w:position w:val="0"/>
          <w:shd w:val="clear" w:color="auto" w:fill="auto"/>
          <w:lang w:val="pl-PL" w:eastAsia="pl-PL" w:bidi="pl-PL"/>
        </w:rPr>
        <w:t>i błękitu posadzki, żółci i czerwieni drob</w:t>
        <w:softHyphen/>
        <w:t>nostek. Tu zaklęte było praźródło każdego koloru, ich antycy</w:t>
        <w:softHyphen/>
        <w:t>pacja i w odwrotnym sensie ich ostateczne ukoronowanie. W tym małym przykładzie objawia się wielka sztuka Bonnarda, który świadomie, więcej może nieświadomie, ale natchnięty genialną intuicją w akcencie obrazu nie umieścił głównej formy, jak tego żąda kanon kompozycyjny, ale właśnie najsubtelniej</w:t>
        <w:softHyphen/>
        <w:t>szą szarość, jako początkowy akord dla kolorystycznego sześcio- dźwięku. (Analizę tego dzieła zawdzięczam życzliwej pomocy Dyrekcji Muzeum Narodowego w Warszawie, a dokładny opis wyników wraz z wykresami ogłosiłem w r. 1939 w „Głosie Plas</w:t>
        <w:softHyphen/>
        <w:t>tyków”, Kraków-Warszawa).</w:t>
      </w:r>
    </w:p>
    <w:p>
      <w:pPr>
        <w:pStyle w:val="Style36"/>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W czasie radykalnych kierunków sztuki, gdy wszystko wrzesz</w:t>
        <w:softHyphen/>
        <w:t>czało za płomiennymi ideami i żądało przeogromnej konstruk</w:t>
        <w:softHyphen/>
        <w:t xml:space="preserve">cji i namiętności, nikt nie zważał na cichą sztukę Bonnarda. Nazywano go wtedy pogardliwie </w:t>
      </w:r>
      <w:r>
        <w:rPr>
          <w:color w:val="000000"/>
          <w:spacing w:val="0"/>
          <w:w w:val="100"/>
          <w:position w:val="0"/>
          <w:shd w:val="clear" w:color="auto" w:fill="auto"/>
          <w:lang w:val="fr-FR" w:eastAsia="fr-FR" w:bidi="fr-FR"/>
        </w:rPr>
        <w:t xml:space="preserve">„peintre pour jeunes filles”. Niezatroskany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malował dalej. Później zarzucano mu, że </w:t>
      </w:r>
      <w:r>
        <w:rPr>
          <w:color w:val="000000"/>
          <w:spacing w:val="0"/>
          <w:w w:val="100"/>
          <w:position w:val="0"/>
          <w:shd w:val="clear" w:color="auto" w:fill="auto"/>
          <w:lang w:val="fr-FR" w:eastAsia="fr-FR" w:bidi="fr-FR"/>
        </w:rPr>
        <w:t xml:space="preserve">„n’avoir jamais connu la souffrance” — Bonnard </w:t>
      </w:r>
      <w:r>
        <w:rPr>
          <w:color w:val="000000"/>
          <w:spacing w:val="0"/>
          <w:w w:val="100"/>
          <w:position w:val="0"/>
          <w:shd w:val="clear" w:color="auto" w:fill="auto"/>
          <w:lang w:val="pl-PL" w:eastAsia="pl-PL" w:bidi="pl-PL"/>
        </w:rPr>
        <w:t xml:space="preserve">się tym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przejął. Pomału jednak przyszła reakcja </w:t>
      </w:r>
      <w:r>
        <w:rPr>
          <w:color w:val="000000"/>
          <w:spacing w:val="0"/>
          <w:w w:val="100"/>
          <w:position w:val="0"/>
          <w:shd w:val="clear" w:color="auto" w:fill="auto"/>
          <w:lang w:val="fr-FR" w:eastAsia="fr-FR" w:bidi="fr-FR"/>
        </w:rPr>
        <w:t xml:space="preserve">(„Le cafard après la fête” A. </w:t>
      </w:r>
      <w:r>
        <w:rPr>
          <w:color w:val="000000"/>
          <w:spacing w:val="0"/>
          <w:w w:val="100"/>
          <w:position w:val="0"/>
          <w:shd w:val="clear" w:color="auto" w:fill="auto"/>
          <w:lang w:val="la-001" w:eastAsia="la-001" w:bidi="la-001"/>
        </w:rPr>
        <w:t xml:space="preserve">Basier, </w:t>
      </w:r>
      <w:r>
        <w:rPr>
          <w:color w:val="000000"/>
          <w:spacing w:val="0"/>
          <w:w w:val="100"/>
          <w:position w:val="0"/>
          <w:shd w:val="clear" w:color="auto" w:fill="auto"/>
          <w:lang w:val="fr-FR" w:eastAsia="fr-FR" w:bidi="fr-FR"/>
        </w:rPr>
        <w:t xml:space="preserve">1939), </w:t>
      </w:r>
      <w:r>
        <w:rPr>
          <w:color w:val="000000"/>
          <w:spacing w:val="0"/>
          <w:w w:val="100"/>
          <w:position w:val="0"/>
          <w:shd w:val="clear" w:color="auto" w:fill="auto"/>
          <w:lang w:val="pl-PL" w:eastAsia="pl-PL" w:bidi="pl-PL"/>
        </w:rPr>
        <w:t xml:space="preserve">i pomału też odkryto sztukę „poety koloru”, jego wieczną młodość, jego radość życia, siłę regeneracyjną i jego </w:t>
      </w:r>
      <w:r>
        <w:rPr>
          <w:color w:val="000000"/>
          <w:spacing w:val="0"/>
          <w:w w:val="100"/>
          <w:position w:val="0"/>
          <w:shd w:val="clear" w:color="auto" w:fill="auto"/>
          <w:lang w:val="fr-FR" w:eastAsia="fr-FR" w:bidi="fr-FR"/>
        </w:rPr>
        <w:t xml:space="preserve">„joie parfaite”. </w:t>
      </w:r>
      <w:r>
        <w:rPr>
          <w:color w:val="000000"/>
          <w:spacing w:val="0"/>
          <w:w w:val="100"/>
          <w:position w:val="0"/>
          <w:shd w:val="clear" w:color="auto" w:fill="auto"/>
          <w:lang w:val="pl-PL" w:eastAsia="pl-PL" w:bidi="pl-PL"/>
        </w:rPr>
        <w:t xml:space="preserve">Odkryto głęboko odczutą prawdę Bonnarda jako artysty i człowieka. Pozwólmy mu tu jeszcze raz dojść do słowa: </w:t>
      </w:r>
      <w:r>
        <w:rPr>
          <w:color w:val="000000"/>
          <w:spacing w:val="0"/>
          <w:w w:val="100"/>
          <w:position w:val="0"/>
          <w:shd w:val="clear" w:color="auto" w:fill="auto"/>
          <w:lang w:val="fr-FR" w:eastAsia="fr-FR" w:bidi="fr-FR"/>
        </w:rPr>
        <w:t>„Beaucoup de petits mensonges pour une grande vérité. Tout est relatif, tout est une question de plus ou de moins. L’extrême sincérité risque aussi bien d’ap</w:t>
        <w:softHyphen/>
        <w:t>paraître ridicule ou insoutenable”.</w:t>
      </w:r>
    </w:p>
    <w:p>
      <w:pPr>
        <w:pStyle w:val="Style36"/>
        <w:keepNext w:val="0"/>
        <w:keepLines w:val="0"/>
        <w:widowControl w:val="0"/>
        <w:shd w:val="clear" w:color="auto" w:fill="auto"/>
        <w:bidi w:val="0"/>
        <w:spacing w:before="0" w:after="0" w:line="218" w:lineRule="auto"/>
        <w:ind w:left="300" w:right="0" w:firstLine="180"/>
        <w:jc w:val="both"/>
      </w:pPr>
      <w:r>
        <w:rPr>
          <w:color w:val="000000"/>
          <w:spacing w:val="0"/>
          <w:w w:val="100"/>
          <w:position w:val="0"/>
          <w:shd w:val="clear" w:color="auto" w:fill="auto"/>
          <w:lang w:val="pl-PL" w:eastAsia="pl-PL" w:bidi="pl-PL"/>
        </w:rPr>
        <w:t>Linię wrażliwości na kolor i czysto malarskiej kompozycji spo</w:t>
        <w:softHyphen/>
        <w:t xml:space="preserve">tykamy już w czasie renesansu. Rozpoczęta „Szkołą Wenecką” z Antonim </w:t>
      </w:r>
      <w:r>
        <w:rPr>
          <w:color w:val="000000"/>
          <w:spacing w:val="0"/>
          <w:w w:val="100"/>
          <w:position w:val="0"/>
          <w:shd w:val="clear" w:color="auto" w:fill="auto"/>
          <w:lang w:val="la-001" w:eastAsia="la-001" w:bidi="la-001"/>
        </w:rPr>
        <w:t xml:space="preserve">Corregio </w:t>
      </w:r>
      <w:r>
        <w:rPr>
          <w:color w:val="000000"/>
          <w:spacing w:val="0"/>
          <w:w w:val="100"/>
          <w:position w:val="0"/>
          <w:shd w:val="clear" w:color="auto" w:fill="auto"/>
          <w:lang w:val="pl-PL" w:eastAsia="pl-PL" w:bidi="pl-PL"/>
        </w:rPr>
        <w:t>(1494-1534) i Tycjanem (1478-1577) poprzez Tintoretta (1518-1594) dochodzi w XVIII w. do pewnego zakoń</w:t>
        <w:softHyphen/>
        <w:t xml:space="preserve">czenia w sztuce </w:t>
      </w:r>
      <w:r>
        <w:rPr>
          <w:color w:val="000000"/>
          <w:spacing w:val="0"/>
          <w:w w:val="100"/>
          <w:position w:val="0"/>
          <w:shd w:val="clear" w:color="auto" w:fill="auto"/>
          <w:lang w:val="fr-FR" w:eastAsia="fr-FR" w:bidi="fr-FR"/>
        </w:rPr>
        <w:t xml:space="preserve">Giovanni </w:t>
      </w:r>
      <w:r>
        <w:rPr>
          <w:color w:val="000000"/>
          <w:spacing w:val="0"/>
          <w:w w:val="100"/>
          <w:position w:val="0"/>
          <w:shd w:val="clear" w:color="auto" w:fill="auto"/>
          <w:lang w:val="pl-PL" w:eastAsia="pl-PL" w:bidi="pl-PL"/>
        </w:rPr>
        <w:t>Battista Piazetta (1682-1754) i Gian Battista Tiepolo (1696-1770). Tu rozdwaja się linia włoska, by zapłodnić sztukę europejską. Powstają dwie boczne linie kolo</w:t>
        <w:softHyphen/>
        <w:t xml:space="preserve">rystycznej interpretacji, jedna hiszpańska przez El Greca (1541-1577), </w:t>
      </w:r>
      <w:r>
        <w:rPr>
          <w:color w:val="000000"/>
          <w:spacing w:val="0"/>
          <w:w w:val="100"/>
          <w:position w:val="0"/>
          <w:shd w:val="clear" w:color="auto" w:fill="auto"/>
          <w:lang w:val="fr-FR" w:eastAsia="fr-FR" w:bidi="fr-FR"/>
        </w:rPr>
        <w:t xml:space="preserve">Diego de Silva Velasqueza </w:t>
      </w:r>
      <w:r>
        <w:rPr>
          <w:color w:val="000000"/>
          <w:spacing w:val="0"/>
          <w:w w:val="100"/>
          <w:position w:val="0"/>
          <w:shd w:val="clear" w:color="auto" w:fill="auto"/>
          <w:lang w:val="pl-PL" w:eastAsia="pl-PL" w:bidi="pl-PL"/>
        </w:rPr>
        <w:t>(1599-1660) i Francisco Goyę (1746-1828), a druga holenderska przez Paula Rubensa (1577-1640), Jakóba Jordaensa (1593-1678) i Rembradta (1606-</w:t>
        <w:br w:type="page"/>
      </w:r>
      <w:r>
        <w:rPr>
          <w:color w:val="000000"/>
          <w:spacing w:val="0"/>
          <w:w w:val="100"/>
          <w:position w:val="0"/>
          <w:shd w:val="clear" w:color="auto" w:fill="auto"/>
          <w:lang w:val="fr-FR" w:eastAsia="fr-FR" w:bidi="fr-FR"/>
        </w:rPr>
        <w:t xml:space="preserve">1669). </w:t>
      </w:r>
      <w:r>
        <w:rPr>
          <w:color w:val="000000"/>
          <w:spacing w:val="0"/>
          <w:w w:val="100"/>
          <w:position w:val="0"/>
          <w:shd w:val="clear" w:color="auto" w:fill="auto"/>
          <w:lang w:val="pl-PL" w:eastAsia="pl-PL" w:bidi="pl-PL"/>
        </w:rPr>
        <w:t xml:space="preserve">Najwyższy rozkwit przeżywa jednak linia kolorystyczna we Francji, gdzie w twórczości </w:t>
      </w:r>
      <w:r>
        <w:rPr>
          <w:color w:val="000000"/>
          <w:spacing w:val="0"/>
          <w:w w:val="100"/>
          <w:position w:val="0"/>
          <w:shd w:val="clear" w:color="auto" w:fill="auto"/>
          <w:lang w:val="fr-FR" w:eastAsia="fr-FR" w:bidi="fr-FR"/>
        </w:rPr>
        <w:t xml:space="preserve">Antoine’a </w:t>
      </w:r>
      <w:r>
        <w:rPr>
          <w:color w:val="000000"/>
          <w:spacing w:val="0"/>
          <w:w w:val="100"/>
          <w:position w:val="0"/>
          <w:shd w:val="clear" w:color="auto" w:fill="auto"/>
          <w:lang w:val="pl-PL" w:eastAsia="pl-PL" w:bidi="pl-PL"/>
        </w:rPr>
        <w:t xml:space="preserve">Watteau (1684-1721) i Jeana B. Chardina (1699-1779) dochodzi do niespotykanej dotychczas wibracji koloru. Przez </w:t>
      </w:r>
      <w:r>
        <w:rPr>
          <w:color w:val="000000"/>
          <w:spacing w:val="0"/>
          <w:w w:val="100"/>
          <w:position w:val="0"/>
          <w:shd w:val="clear" w:color="auto" w:fill="auto"/>
          <w:lang w:val="fr-FR" w:eastAsia="fr-FR" w:bidi="fr-FR"/>
        </w:rPr>
        <w:t xml:space="preserve">Eugène’a Delacroix </w:t>
      </w:r>
      <w:r>
        <w:rPr>
          <w:color w:val="000000"/>
          <w:spacing w:val="0"/>
          <w:w w:val="100"/>
          <w:position w:val="0"/>
          <w:shd w:val="clear" w:color="auto" w:fill="auto"/>
          <w:lang w:val="pl-PL" w:eastAsia="pl-PL" w:bidi="pl-PL"/>
        </w:rPr>
        <w:t xml:space="preserve">(1818- 1863) przejmują ową linię impresjoniści, w pierwszym rzędzie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 xml:space="preserve">Monet (1840-1926), </w:t>
      </w:r>
      <w:r>
        <w:rPr>
          <w:color w:val="000000"/>
          <w:spacing w:val="0"/>
          <w:w w:val="100"/>
          <w:position w:val="0"/>
          <w:shd w:val="clear" w:color="auto" w:fill="auto"/>
          <w:lang w:val="fr-FR" w:eastAsia="fr-FR" w:bidi="fr-FR"/>
        </w:rPr>
        <w:t xml:space="preserve">Auguste </w:t>
      </w:r>
      <w:r>
        <w:rPr>
          <w:color w:val="000000"/>
          <w:spacing w:val="0"/>
          <w:w w:val="100"/>
          <w:position w:val="0"/>
          <w:shd w:val="clear" w:color="auto" w:fill="auto"/>
          <w:lang w:val="pl-PL" w:eastAsia="pl-PL" w:bidi="pl-PL"/>
        </w:rPr>
        <w:t xml:space="preserve">Renoir (1841-1919) i </w:t>
      </w:r>
      <w:r>
        <w:rPr>
          <w:color w:val="000000"/>
          <w:spacing w:val="0"/>
          <w:w w:val="100"/>
          <w:position w:val="0"/>
          <w:shd w:val="clear" w:color="auto" w:fill="auto"/>
          <w:lang w:val="fr-FR" w:eastAsia="fr-FR" w:bidi="fr-FR"/>
        </w:rPr>
        <w:t>Ca</w:t>
        <w:softHyphen/>
        <w:t xml:space="preserve">mille </w:t>
      </w:r>
      <w:r>
        <w:rPr>
          <w:color w:val="000000"/>
          <w:spacing w:val="0"/>
          <w:w w:val="100"/>
          <w:position w:val="0"/>
          <w:shd w:val="clear" w:color="auto" w:fill="auto"/>
          <w:lang w:val="pl-PL" w:eastAsia="pl-PL" w:bidi="pl-PL"/>
        </w:rPr>
        <w:t>Pissaro (1830-1903), szczególnie ten ostatni, który pod wpływem pointylizmu dochodzi do ostatecznego zróżniczkowania koloru i do klejnotu powierzchni malarskiej. W sztuce współ</w:t>
        <w:softHyphen/>
        <w:t xml:space="preserve">czesnej był to tylko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xml:space="preserve">któremu jedynemu’ udało się osiągnąć wyżynę owej linii koloru i dalej ją rozwinąć. Przez niego i przez jego </w:t>
      </w:r>
      <w:r>
        <w:rPr>
          <w:color w:val="000000"/>
          <w:spacing w:val="0"/>
          <w:w w:val="100"/>
          <w:position w:val="0"/>
          <w:shd w:val="clear" w:color="auto" w:fill="auto"/>
          <w:lang w:val="fr-FR" w:eastAsia="fr-FR" w:bidi="fr-FR"/>
        </w:rPr>
        <w:t xml:space="preserve">„chant de la beauté de la vie” </w:t>
      </w:r>
      <w:r>
        <w:rPr>
          <w:color w:val="000000"/>
          <w:spacing w:val="0"/>
          <w:w w:val="100"/>
          <w:position w:val="0"/>
          <w:shd w:val="clear" w:color="auto" w:fill="auto"/>
          <w:lang w:val="pl-PL" w:eastAsia="pl-PL" w:bidi="pl-PL"/>
        </w:rPr>
        <w:t>kolor uzyskał najczystszą i w nowoczesnym znaczeniu najwyższą dos</w:t>
        <w:softHyphen/>
        <w:t>konałość.</w:t>
      </w:r>
    </w:p>
    <w:p>
      <w:pPr>
        <w:pStyle w:val="Style36"/>
        <w:keepNext w:val="0"/>
        <w:keepLines w:val="0"/>
        <w:widowControl w:val="0"/>
        <w:shd w:val="clear" w:color="auto" w:fill="auto"/>
        <w:bidi w:val="0"/>
        <w:spacing w:before="0" w:after="100" w:line="218" w:lineRule="auto"/>
        <w:ind w:left="320" w:right="0" w:firstLine="200"/>
        <w:jc w:val="both"/>
      </w:pPr>
      <w:r>
        <w:rPr>
          <w:color w:val="000000"/>
          <w:spacing w:val="0"/>
          <w:w w:val="100"/>
          <w:position w:val="0"/>
          <w:shd w:val="clear" w:color="auto" w:fill="auto"/>
          <w:lang w:val="pl-PL" w:eastAsia="pl-PL" w:bidi="pl-PL"/>
        </w:rPr>
        <w:t xml:space="preserve">Dnia 24 stycznia 1947 umarł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mając lat blisko 80. Przez jego śmierć współczesna sztuka francuska w szczególno</w:t>
        <w:softHyphen/>
        <w:t>ści, a sztuka europejska w ogólności, straciła swego najwięk</w:t>
        <w:softHyphen/>
        <w:t>szego i najgenialniejszego kolorystę.</w:t>
      </w:r>
    </w:p>
    <w:p>
      <w:pPr>
        <w:pStyle w:val="Style10"/>
        <w:keepNext w:val="0"/>
        <w:keepLines w:val="0"/>
        <w:widowControl w:val="0"/>
        <w:shd w:val="clear" w:color="auto" w:fill="auto"/>
        <w:bidi w:val="0"/>
        <w:spacing w:before="0" w:after="10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160" w:line="218" w:lineRule="auto"/>
        <w:ind w:left="320" w:right="0" w:firstLine="200"/>
        <w:jc w:val="both"/>
      </w:pPr>
      <w:r>
        <w:rPr>
          <w:color w:val="000000"/>
          <w:spacing w:val="0"/>
          <w:w w:val="100"/>
          <w:position w:val="0"/>
          <w:shd w:val="clear" w:color="auto" w:fill="auto"/>
          <w:lang w:val="pl-PL" w:eastAsia="pl-PL" w:bidi="pl-PL"/>
        </w:rPr>
        <w:t>Współczesna sztuka polska, jak każda sztuka europejska, za</w:t>
        <w:softHyphen/>
        <w:t>wdzięcza dużo Bonnardowi. Przyjacielem jego był Józef Pan</w:t>
        <w:softHyphen/>
        <w:t>kiewicz, doskonały pedagog, który z ramienia Akademii Kra</w:t>
        <w:softHyphen/>
        <w:t>kowskiej prowadził ekspozyturę Polskiej Akademii Sztuk Pięk</w:t>
        <w:softHyphen/>
        <w:t>nych w Paryżu. Do niego dobijają też uczniowie Weissa i Ko</w:t>
        <w:softHyphen/>
        <w:t xml:space="preserve">warskiego, zorganizowani jako Komitet Paryski, w skrócie K.P., z czego urobi się późniejsza nazwa „kapistów”. Po kilkuletnich studiach paryskich pod bezpośrednimi wpływami Bonnarda i </w:t>
      </w:r>
      <w:r>
        <w:rPr>
          <w:color w:val="000000"/>
          <w:spacing w:val="0"/>
          <w:w w:val="100"/>
          <w:position w:val="0"/>
          <w:shd w:val="clear" w:color="auto" w:fill="auto"/>
          <w:lang w:val="fr-FR" w:eastAsia="fr-FR" w:bidi="fr-FR"/>
        </w:rPr>
        <w:t xml:space="preserve">Vuillarda </w:t>
      </w:r>
      <w:r>
        <w:rPr>
          <w:color w:val="000000"/>
          <w:spacing w:val="0"/>
          <w:w w:val="100"/>
          <w:position w:val="0"/>
          <w:shd w:val="clear" w:color="auto" w:fill="auto"/>
          <w:lang w:val="pl-PL" w:eastAsia="pl-PL" w:bidi="pl-PL"/>
        </w:rPr>
        <w:t>przypadnie kapistom piękna rola odświeżenia sztuki polskiej w sensie koloru, gdyż na tym tle tzw. „polski impre</w:t>
        <w:softHyphen/>
        <w:t>sjonizm”, oprócz końcowej epoki Aleksandra Gierymskiego, oprócz Władysława Podkowińskiego, Olgi Boznańskiej, Jana Stanisławskiego i Leona Wyczółkowskiego, był wielkim niepo</w:t>
        <w:softHyphen/>
        <w:t xml:space="preserve">rozumieniem. Dziś zajmują kapiści stanowiska wykładowców na Akademiach Sztuk Pięknych w Kraju. Należy się liczyć z tym, że wychowują młodszą generację artystów w kulcie dla koloru, którego nieosiągalnym mistrzem był w sztuce współczesnej </w:t>
      </w:r>
      <w:r>
        <w:rPr>
          <w:color w:val="000000"/>
          <w:spacing w:val="0"/>
          <w:w w:val="100"/>
          <w:position w:val="0"/>
          <w:shd w:val="clear" w:color="auto" w:fill="auto"/>
          <w:lang w:val="fr-FR" w:eastAsia="fr-FR" w:bidi="fr-FR"/>
        </w:rPr>
        <w:t>Pier</w:t>
        <w:softHyphen/>
        <w:t>re Bonnard.</w:t>
      </w:r>
    </w:p>
    <w:p>
      <w:pPr>
        <w:pStyle w:val="Style52"/>
        <w:keepNext w:val="0"/>
        <w:keepLines w:val="0"/>
        <w:widowControl w:val="0"/>
        <w:shd w:val="clear" w:color="auto" w:fill="auto"/>
        <w:bidi w:val="0"/>
        <w:spacing w:before="0" w:after="140" w:line="240" w:lineRule="auto"/>
        <w:ind w:left="2920" w:right="0" w:firstLine="0"/>
        <w:jc w:val="both"/>
        <w:sectPr>
          <w:headerReference w:type="default" r:id="rId98"/>
          <w:headerReference w:type="even" r:id="rId99"/>
          <w:headerReference w:type="first" r:id="rId100"/>
          <w:footnotePr>
            <w:pos w:val="pageBottom"/>
            <w:numFmt w:val="decimal"/>
            <w:numRestart w:val="continuous"/>
            <w15:footnoteColumns w:val="1"/>
          </w:footnotePr>
          <w:pgSz w:w="6940" w:h="11270"/>
          <w:pgMar w:top="893" w:left="280" w:right="269" w:bottom="492" w:header="0" w:footer="3" w:gutter="0"/>
          <w:cols w:space="720"/>
          <w:noEndnote/>
          <w:titlePg/>
          <w:rtlGutter w:val="0"/>
          <w:docGrid w:linePitch="360"/>
        </w:sectPr>
      </w:pP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Maksymilian FEUERRING.</w:t>
      </w:r>
    </w:p>
    <w:p>
      <w:pPr>
        <w:pStyle w:val="Style38"/>
        <w:keepNext/>
        <w:keepLines/>
        <w:widowControl w:val="0"/>
        <w:shd w:val="clear" w:color="auto" w:fill="auto"/>
        <w:bidi w:val="0"/>
        <w:spacing w:before="0" w:after="60" w:line="240" w:lineRule="auto"/>
        <w:ind w:left="0" w:right="0" w:firstLine="300"/>
        <w:jc w:val="both"/>
      </w:pPr>
      <w:bookmarkStart w:id="68" w:name="bookmark68"/>
      <w:bookmarkStart w:id="69" w:name="bookmark69"/>
      <w:r>
        <w:rPr>
          <w:color w:val="000000"/>
          <w:spacing w:val="0"/>
          <w:w w:val="100"/>
          <w:position w:val="0"/>
          <w:shd w:val="clear" w:color="auto" w:fill="auto"/>
          <w:lang w:val="pl-PL" w:eastAsia="pl-PL" w:bidi="pl-PL"/>
        </w:rPr>
        <w:t>Postać i epoka</w:t>
      </w:r>
      <w:bookmarkEnd w:id="68"/>
      <w:bookmarkEnd w:id="69"/>
    </w:p>
    <w:p>
      <w:pPr>
        <w:pStyle w:val="Style38"/>
        <w:keepNext/>
        <w:keepLines/>
        <w:widowControl w:val="0"/>
        <w:shd w:val="clear" w:color="auto" w:fill="auto"/>
        <w:bidi w:val="0"/>
        <w:spacing w:before="0" w:after="320" w:line="240" w:lineRule="auto"/>
        <w:ind w:left="0" w:right="0" w:firstLine="300"/>
        <w:jc w:val="left"/>
      </w:pPr>
      <w:bookmarkStart w:id="70" w:name="bookmark70"/>
      <w:bookmarkStart w:id="71" w:name="bookmark71"/>
      <w:r>
        <w:rPr>
          <w:color w:val="000000"/>
          <w:spacing w:val="0"/>
          <w:w w:val="100"/>
          <w:position w:val="0"/>
          <w:shd w:val="clear" w:color="auto" w:fill="auto"/>
          <w:lang w:val="pl-PL" w:eastAsia="pl-PL" w:bidi="pl-PL"/>
        </w:rPr>
        <w:t>Króla Dawida Odnowicielą</w:t>
      </w:r>
      <w:bookmarkEnd w:id="70"/>
      <w:bookmarkEnd w:id="71"/>
    </w:p>
    <w:p>
      <w:pPr>
        <w:pStyle w:val="Style36"/>
        <w:keepNext w:val="0"/>
        <w:keepLines w:val="0"/>
        <w:widowControl w:val="0"/>
        <w:shd w:val="clear" w:color="auto" w:fill="auto"/>
        <w:bidi w:val="0"/>
        <w:spacing w:before="0" w:after="0" w:line="216" w:lineRule="auto"/>
        <w:ind w:left="300" w:right="280" w:firstLine="200"/>
        <w:jc w:val="both"/>
      </w:pPr>
      <w:r>
        <w:rPr>
          <w:color w:val="000000"/>
          <w:spacing w:val="0"/>
          <w:w w:val="100"/>
          <w:position w:val="0"/>
          <w:shd w:val="clear" w:color="auto" w:fill="auto"/>
          <w:lang w:val="pl-PL" w:eastAsia="pl-PL" w:bidi="pl-PL"/>
        </w:rPr>
        <w:t>Wiemy wszyscy, że każdy naród jest dumny ze swej prze</w:t>
        <w:softHyphen/>
        <w:t>szłości.</w:t>
      </w:r>
    </w:p>
    <w:p>
      <w:pPr>
        <w:pStyle w:val="Style36"/>
        <w:keepNext w:val="0"/>
        <w:keepLines w:val="0"/>
        <w:widowControl w:val="0"/>
        <w:shd w:val="clear" w:color="auto" w:fill="auto"/>
        <w:bidi w:val="0"/>
        <w:spacing w:before="0" w:after="0" w:line="216" w:lineRule="auto"/>
        <w:ind w:left="300" w:right="280" w:firstLine="200"/>
        <w:jc w:val="both"/>
      </w:pPr>
      <w:r>
        <w:rPr>
          <w:color w:val="000000"/>
          <w:spacing w:val="0"/>
          <w:w w:val="100"/>
          <w:position w:val="0"/>
          <w:shd w:val="clear" w:color="auto" w:fill="auto"/>
          <w:lang w:val="pl-PL" w:eastAsia="pl-PL" w:bidi="pl-PL"/>
        </w:rPr>
        <w:t>Ta duma narodowa występuje zwłaszcza jaskrawo w czasach utraty niepodległości, w okresie niewoli i poniżenia, kiedy naród jakby chcąc oderwać się, uciec od smutnej rzeczywistości, szuka i czerpie otuchę i wiarę z czasów dawnej świetno^i, z wielkich i pięknych czynów synów swej Ojczyzny.</w:t>
      </w:r>
    </w:p>
    <w:p>
      <w:pPr>
        <w:pStyle w:val="Style36"/>
        <w:keepNext w:val="0"/>
        <w:keepLines w:val="0"/>
        <w:widowControl w:val="0"/>
        <w:shd w:val="clear" w:color="auto" w:fill="auto"/>
        <w:bidi w:val="0"/>
        <w:spacing w:before="0" w:after="0" w:line="216" w:lineRule="auto"/>
        <w:ind w:left="300" w:right="280" w:firstLine="200"/>
        <w:jc w:val="both"/>
      </w:pPr>
      <w:r>
        <w:rPr>
          <w:color w:val="000000"/>
          <w:spacing w:val="0"/>
          <w:w w:val="100"/>
          <w:position w:val="0"/>
          <w:shd w:val="clear" w:color="auto" w:fill="auto"/>
          <w:lang w:val="pl-PL" w:eastAsia="pl-PL" w:bidi="pl-PL"/>
        </w:rPr>
        <w:t>Prawie cała historia, literatura i sztuka każdego narodu z okresu niewoii jest tego najlepszym dowodem. Gruzja nie sta</w:t>
        <w:softHyphen/>
        <w:t>nowi pod tym względem żadnego wyjątku. Ulega ona tym sa</w:t>
        <w:softHyphen/>
        <w:t>mym prawom ogólnoludzkim.</w:t>
      </w:r>
    </w:p>
    <w:p>
      <w:pPr>
        <w:pStyle w:val="Style36"/>
        <w:keepNext w:val="0"/>
        <w:keepLines w:val="0"/>
        <w:widowControl w:val="0"/>
        <w:shd w:val="clear" w:color="auto" w:fill="auto"/>
        <w:bidi w:val="0"/>
        <w:spacing w:before="0" w:after="0" w:line="216" w:lineRule="auto"/>
        <w:ind w:left="300" w:right="280" w:firstLine="200"/>
        <w:jc w:val="both"/>
      </w:pPr>
      <w:r>
        <w:rPr>
          <w:color w:val="000000"/>
          <w:spacing w:val="0"/>
          <w:w w:val="100"/>
          <w:position w:val="0"/>
          <w:shd w:val="clear" w:color="auto" w:fill="auto"/>
          <w:lang w:val="pl-PL" w:eastAsia="pl-PL" w:bidi="pl-PL"/>
        </w:rPr>
        <w:t xml:space="preserve">I dlatego też jest to całkiem naturalne, że w dzisiejszej ujarzmionej Gruzji, jak to podkreślają wszyscy zagraniczni dziennikarze, istnieje wprost jakiś niesamowity, przesadny kult dla swej przeszłości. Tak, na przykład, znany korespondent „Manchester Guardian”, </w:t>
      </w:r>
      <w:r>
        <w:rPr>
          <w:color w:val="000000"/>
          <w:spacing w:val="0"/>
          <w:w w:val="100"/>
          <w:position w:val="0"/>
          <w:shd w:val="clear" w:color="auto" w:fill="auto"/>
          <w:lang w:val="la-001" w:eastAsia="la-001" w:bidi="la-001"/>
        </w:rPr>
        <w:t xml:space="preserve">Alexander </w:t>
      </w:r>
      <w:r>
        <w:rPr>
          <w:color w:val="000000"/>
          <w:spacing w:val="0"/>
          <w:w w:val="100"/>
          <w:position w:val="0"/>
          <w:shd w:val="clear" w:color="auto" w:fill="auto"/>
          <w:lang w:val="pl-PL" w:eastAsia="pl-PL" w:bidi="pl-PL"/>
        </w:rPr>
        <w:t>Werth nie może wyjść z podziwu, że prawie wszyscy Gruzini, z którymi miał sposob</w:t>
        <w:softHyphen/>
        <w:t>ność rozmawiać choćby tylko przez pięć minut, musieli wspo</w:t>
        <w:softHyphen/>
        <w:t>minać z zachwytem o Królowej Tamarze, poecie Szotha Rusta- weli i innych z okresu XII stulecia — Złotego Wieku his</w:t>
        <w:softHyphen/>
        <w:t>torii Gruzji...</w:t>
      </w:r>
    </w:p>
    <w:p>
      <w:pPr>
        <w:pStyle w:val="Style36"/>
        <w:keepNext w:val="0"/>
        <w:keepLines w:val="0"/>
        <w:widowControl w:val="0"/>
        <w:shd w:val="clear" w:color="auto" w:fill="auto"/>
        <w:bidi w:val="0"/>
        <w:spacing w:before="0" w:after="0" w:line="216" w:lineRule="auto"/>
        <w:ind w:left="300" w:right="280" w:firstLine="200"/>
        <w:jc w:val="both"/>
      </w:pPr>
      <w:r>
        <w:rPr>
          <w:color w:val="000000"/>
          <w:spacing w:val="0"/>
          <w:w w:val="100"/>
          <w:position w:val="0"/>
          <w:shd w:val="clear" w:color="auto" w:fill="auto"/>
          <w:lang w:val="pl-PL" w:eastAsia="pl-PL" w:bidi="pl-PL"/>
        </w:rPr>
        <w:t>Znajduję się na emigracji od dawna i wiem bardzo dobrze, że dla dzisiejszych władców świata, zarówno ze Wschodu jak i Zachodu, nie odgrywają żadnej roli ani wielka przeszłość _na</w:t>
        <w:softHyphen/>
        <w:t>rodu, ani jego zasługi dla kultury i cywilizacji, ani ofiarność w obronie prawa i sprawiedliwości, a tylko geografia i bogac</w:t>
        <w:softHyphen/>
        <w:t>twa naturalne kraju mogą jeszcze mniej lub więcej obudzić pewne ich zainteresowanie.</w:t>
      </w:r>
    </w:p>
    <w:p>
      <w:pPr>
        <w:pStyle w:val="Style36"/>
        <w:keepNext w:val="0"/>
        <w:keepLines w:val="0"/>
        <w:widowControl w:val="0"/>
        <w:shd w:val="clear" w:color="auto" w:fill="auto"/>
        <w:bidi w:val="0"/>
        <w:spacing w:before="0" w:after="60" w:line="216" w:lineRule="auto"/>
        <w:ind w:left="300" w:right="280" w:firstLine="200"/>
        <w:jc w:val="both"/>
      </w:pPr>
      <w:r>
        <w:rPr>
          <w:color w:val="000000"/>
          <w:spacing w:val="0"/>
          <w:w w:val="100"/>
          <w:position w:val="0"/>
          <w:shd w:val="clear" w:color="auto" w:fill="auto"/>
          <w:lang w:val="pl-PL" w:eastAsia="pl-PL" w:bidi="pl-PL"/>
        </w:rPr>
        <w:t>Mając nadzieję, że przez polskich słuchaczy będę dobrze zro</w:t>
        <w:softHyphen/>
        <w:t>zumiany, postanowiłem na Zjeździe Polskich Naukowców mó</w:t>
        <w:softHyphen/>
        <w:t>wić nie o bogactwach Gruzji i Kaukazu, lecz o człowieku, któ</w:t>
        <w:softHyphen/>
        <w:t>rego geniusz i czyny dokonane nawet i dzisiaj, po tylu stule</w:t>
        <w:softHyphen/>
        <w:t>ciach, napełniają podziwem i dumą serce każdego Gruzina.</w:t>
      </w:r>
    </w:p>
    <w:p>
      <w:pPr>
        <w:pStyle w:val="Style36"/>
        <w:keepNext w:val="0"/>
        <w:keepLines w:val="0"/>
        <w:widowControl w:val="0"/>
        <w:shd w:val="clear" w:color="auto" w:fill="auto"/>
        <w:bidi w:val="0"/>
        <w:spacing w:before="0" w:after="0" w:line="216" w:lineRule="auto"/>
        <w:ind w:left="300" w:right="280" w:firstLine="200"/>
        <w:jc w:val="both"/>
        <w:sectPr>
          <w:headerReference w:type="default" r:id="rId101"/>
          <w:headerReference w:type="even" r:id="rId102"/>
          <w:footnotePr>
            <w:pos w:val="pageBottom"/>
            <w:numFmt w:val="decimal"/>
            <w:numRestart w:val="continuous"/>
            <w15:footnoteColumns w:val="1"/>
          </w:footnotePr>
          <w:pgSz w:w="6940" w:h="11270"/>
          <w:pgMar w:top="893" w:left="280" w:right="269" w:bottom="492" w:header="465" w:footer="64" w:gutter="0"/>
          <w:pgNumType w:start="140"/>
          <w:cols w:space="720"/>
          <w:noEndnote/>
          <w:rtlGutter w:val="0"/>
          <w:docGrid w:linePitch="360"/>
        </w:sectPr>
      </w:pPr>
      <w:r>
        <w:rPr>
          <w:color w:val="000000"/>
          <w:spacing w:val="0"/>
          <w:w w:val="100"/>
          <w:position w:val="0"/>
          <w:shd w:val="clear" w:color="auto" w:fill="auto"/>
          <w:lang w:val="pl-PL" w:eastAsia="pl-PL" w:bidi="pl-PL"/>
        </w:rPr>
        <w:t xml:space="preserve">Lecz zanim zajmę się charakterystyką epoki króla Dawida Odnowiciela, pozwolę sobie powiedzieć kilka słów o Gruzji </w:t>
      </w:r>
    </w:p>
    <w:p>
      <w:pPr>
        <w:pStyle w:val="Style36"/>
        <w:keepNext w:val="0"/>
        <w:keepLines w:val="0"/>
        <w:widowControl w:val="0"/>
        <w:shd w:val="clear" w:color="auto" w:fill="auto"/>
        <w:bidi w:val="0"/>
        <w:spacing w:before="0" w:after="0" w:line="216" w:lineRule="auto"/>
        <w:ind w:left="300" w:right="280" w:firstLine="0"/>
        <w:jc w:val="both"/>
      </w:pPr>
      <w:r>
        <w:rPr>
          <w:color w:val="000000"/>
          <w:spacing w:val="0"/>
          <w:w w:val="100"/>
          <w:position w:val="0"/>
          <w:shd w:val="clear" w:color="auto" w:fill="auto"/>
          <w:lang w:val="pl-PL" w:eastAsia="pl-PL" w:bidi="pl-PL"/>
        </w:rPr>
        <w:t>Gruzja zajmuje południowo-zachodnią część Kaukazu. Na tej stosunkowo małej przestrzeni pomiędzy morzem Czarnym a Kas</w:t>
        <w:softHyphen/>
        <w:t>pijskim, mamy do czynienia z rzadko spotykaną różnorodnością flory i fauny oraz z przedziwnym kontrastem krajobrazów. Z jednej strony wznoszą się niebotyczne szczyty gór kaukaskich, pokrytych wiecznym śniegiem, a z drugiej strony, tuż. u stóp tych samych gór, rozpościerają się malownicze łąki i doliny, usiane podzwrotnikowymi roślinami i kwiatami o wszystkich barwach tęczy.</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Nic też dziwnego, że tacy znawcy i miłośnicy przyrody, jak starożytni Grecy, osnuli nasz kraj całą siecią poetyckich mitów.</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Nie jest to przypadkiem, że przykuli oni swego bohatera, Prometeusza, nie do Olimpu, lecz do skały gór kaukaskich. Niedaremnie legendarny wódz Argonautów Jazon przedsięwziął wyprawę w poszukiwaniu Złotego Runa do płomiennej Kol</w:t>
        <w:softHyphen/>
        <w:t>chidy, a boski Homer przyprowadza tam swego Ulisesa jako do czarownej krainy uwodzicielki Cyrce.</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 xml:space="preserve">Ten to kraj, opiewany przez starożytnych i nowoczesnych podróżników i pisarzy, zamieszkuje naród, o którym pierwsze wzmianki historyczne znajdujemy jeszcze w </w:t>
      </w:r>
      <w:r>
        <w:rPr>
          <w:color w:val="000000"/>
          <w:spacing w:val="0"/>
          <w:w w:val="100"/>
          <w:position w:val="0"/>
          <w:shd w:val="clear" w:color="auto" w:fill="auto"/>
          <w:lang w:val="fr-FR" w:eastAsia="fr-FR" w:bidi="fr-FR"/>
        </w:rPr>
        <w:t xml:space="preserve">XII-XI </w:t>
      </w:r>
      <w:r>
        <w:rPr>
          <w:color w:val="000000"/>
          <w:spacing w:val="0"/>
          <w:w w:val="100"/>
          <w:position w:val="0"/>
          <w:shd w:val="clear" w:color="auto" w:fill="auto"/>
          <w:lang w:val="pl-PL" w:eastAsia="pl-PL" w:bidi="pl-PL"/>
        </w:rPr>
        <w:t>stuleciu przed Chrystusem w annałach assyryjskich oraz w Piśmie świę</w:t>
        <w:softHyphen/>
        <w:t>tym, a także w dziełach Herodota, Ksenofonta, Strabona, Plu- tarcha, Tacyta, Dio Cassiusa i wielu, wielu innych.</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Będąc pomostem pomiędzy morzem Czarnym i Kaspijskim, zajmując jedną z głównych pozycji zarówno w handlu między</w:t>
        <w:softHyphen/>
        <w:t>narodowym jak i strategicznym, Gruzja, to jest ówczesne kró</w:t>
        <w:softHyphen/>
        <w:t>lestwa Iberia i Kolchida, były zawsze obiektem pożądań z jed</w:t>
        <w:softHyphen/>
        <w:t>nej strony potężnej Persji, a z drugiej, nie mniej potężnego Rzymu, którego wódz Pompeusz, prześladując króla Mitridata Pontyjskiego w roku 75 wdarł się do Iberii i Kolchidy i po długich walkach zmusił je do uznania zwierzchnictwa Rzymu Rywalizujące ze sobą potęgi, Rzym i Persja, od tego czasu sta</w:t>
        <w:softHyphen/>
        <w:t>rały się wszelkimi sposobami zjednać sobie królów gruzińskich, którzy prędko stali się sojusznikami Rzymu, jak o tym świad</w:t>
        <w:softHyphen/>
        <w:t>czą zachowane aż do dzisiaj liczne pomniki dowodów uznania i łask ze strony Rzymu dla swoich wiernych i walecznych przyjaciół.</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Na początku czwartego stulecia, chrześcijaństwo staje się dficjalną religią Gruzji i od tego czasu los jej jeszcze więcej związany jest z losem Imperium Rzymskiego, a następnie Bi</w:t>
        <w:softHyphen/>
        <w:t>zancjum, które zajęło jego miejsce w świecie ówczesnym.</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Współzawodnictwo Bizancjum z Persją o panowanie nad Gru</w:t>
        <w:softHyphen/>
        <w:t>zją i Kaukazem trwało przez kilka stuleci. Jasne jest, że ciągłe wojny, rozgrywające się najczęściej na terenach Kaukazu, nie były w interesie tego ostatniego.</w:t>
      </w:r>
    </w:p>
    <w:p>
      <w:pPr>
        <w:pStyle w:val="Style36"/>
        <w:keepNext w:val="0"/>
        <w:keepLines w:val="0"/>
        <w:widowControl w:val="0"/>
        <w:shd w:val="clear" w:color="auto" w:fill="auto"/>
        <w:bidi w:val="0"/>
        <w:spacing w:before="0" w:after="0" w:line="218" w:lineRule="auto"/>
        <w:ind w:left="260" w:right="0" w:firstLine="220"/>
        <w:jc w:val="both"/>
      </w:pPr>
      <w:r>
        <w:rPr>
          <w:color w:val="000000"/>
          <w:spacing w:val="0"/>
          <w:w w:val="100"/>
          <w:position w:val="0"/>
          <w:shd w:val="clear" w:color="auto" w:fill="auto"/>
          <w:lang w:val="pl-PL" w:eastAsia="pl-PL" w:bidi="pl-PL"/>
        </w:rPr>
        <w:t>Tak na przykład w „traktacie wieczystym”, zawartym po dłu</w:t>
        <w:softHyphen/>
        <w:t>gich walkach pomiędzy szachem perskim Chosroem I i cesa</w:t>
        <w:softHyphen/>
        <w:t>rzem Bizancjum Justynianem Wielkim, na mocy którego Gruzja wschodnia czyli Iberia stawała się wyłączną domeną wpływów Persji, a Gruzja zachodnia, czyli Kolchida, sferą wpływów Bi</w:t>
        <w:softHyphen/>
        <w:br w:type="page"/>
      </w:r>
      <w:r>
        <w:rPr>
          <w:color w:val="000000"/>
          <w:spacing w:val="0"/>
          <w:w w:val="100"/>
          <w:position w:val="0"/>
          <w:shd w:val="clear" w:color="auto" w:fill="auto"/>
          <w:lang w:val="pl-PL" w:eastAsia="pl-PL" w:bidi="pl-PL"/>
        </w:rPr>
        <w:t xml:space="preserve">zancjum, znajduje się punkt, zobowiązujący szacha perskiego do zezwolenia na powrót do swej Ojczyzny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jeżeli tego będą chcieli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walczącym po stronie Bizancjum wojownikom króla Iberii. Wielu powróciło, lecz wielu, a wśród nich sam król z rodziną, nie dowierzając obietnicom Persów, pozostali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emi</w:t>
        <w:softHyphen/>
        <w:t>gracji w Bizancjum. Dało to powód Persom do zniesienia kró</w:t>
        <w:softHyphen/>
        <w:t>lestwa we wschodniej Gruzji.</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W VII stuleciu Arabowie, podbiwszy Persję, zajmują wschod</w:t>
        <w:softHyphen/>
        <w:t>nią Gruzję i narzucają jej swoje panowanie, które trwa, czasem tylko nominalnie, około 350 lat. Zachodnia Gruzja nie znała panowania Arabów. Umożliwiło to jej władcom zdobywanie co</w:t>
        <w:softHyphen/>
        <w:t>raz to większego wpływu na sprawy gruzińskie. Trzeba zazna</w:t>
        <w:softHyphen/>
        <w:t>czyć, że Gruzja, nękana ciągłymi najazdami wrogów, podzielona często na kilka części, zawsze dążyła do zjednoczenia, aby móc wspólnymi siłami skuteczniej stawić czoło obcym najeźdźcom. Podjęcie tego zaszczytnego zadania stało się udziałem wład</w:t>
        <w:softHyphen/>
        <w:t>ców zachodniej Gruzji. Poczynając od VIII stulecia aż do końca X-go. widzimy powolne, lecz konsekwentne dążenie do tego ce</w:t>
        <w:softHyphen/>
        <w:t>lu. Osiągńął go największy król Gruzji Dawid Odnowiciel u schyłku XI i na początku XII stulecia.</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Urodzony w 1073 r., jako jedyny syn ówczesnego króla Je</w:t>
        <w:softHyphen/>
        <w:t>rzego II, człowieka — jak mówi historyk — z bardzo dobrymi intencjami lecz słabego charakteru, był on od lat dziecinnych świadkiem wielu upokorzeń i poniżeń swego ojca, tak przez możnowładców gruzińskich jak i przez wrogów zewnętrznych, wśród których najgorszymi byli Turcy-Seldżukowie. Turcy, objąwszy przewodnictwo nad światem muzułmańskim i zadaw</w:t>
        <w:softHyphen/>
        <w:t>szy straszną klęskę wojskom Bizancjum i gruzińskim w r. 1071, zajęli prawie całe wschodnie wybrzeże morza Czarnego oraz Anatolię i Armenię i stali się bezpośrednimi sąsiadami Gruzji. Będąc narodem wojowniczym i zaborczym, stali się oni przez swoje najazdy, prawdziwą plagą dla Bizancjum i prawie wszy</w:t>
        <w:softHyphen/>
        <w:t>stkich narodów Kaukazu.</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Poczynając od r. 1080, nie zaznała Gruzja od nich nigdy po</w:t>
        <w:softHyphen/>
        <w:t>koju. Rok rocznie zjawiali się prawie we wszystkich zakątkach Gruzji, siejąc spustoszenie i śmierć.</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Jak mówią ówczesne kroniki, „Gruzja przedstawiała straszny widok. Wszystkie cerkwie były zburzone, a pola i drogi po</w:t>
        <w:softHyphen/>
        <w:t>kryte trupami ludzkimi. Poza umocnionymi poszczególnymi twierdzami, nie było ani śladu życia w opustoszałych miastach i wsiach. Kraj był zamieniony w ruinę i pustkowie. Nikt nie uprawiał ziemi, nikt nie zbierał żniwa”...</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Król Jerzy Il-gi, pomimo osobistej odwagi i bitności, nie mógł obronić swego kraju, tym bardziej, że ciągle miał zatargi z mo</w:t>
        <w:softHyphen/>
        <w:t>żnymi feodałami gruzińskimi.</w:t>
      </w:r>
    </w:p>
    <w:p>
      <w:pPr>
        <w:pStyle w:val="Style36"/>
        <w:keepNext w:val="0"/>
        <w:keepLines w:val="0"/>
        <w:widowControl w:val="0"/>
        <w:shd w:val="clear" w:color="auto" w:fill="auto"/>
        <w:bidi w:val="0"/>
        <w:spacing w:before="0" w:after="0" w:line="218" w:lineRule="auto"/>
        <w:ind w:left="300" w:right="0" w:firstLine="200"/>
        <w:jc w:val="both"/>
      </w:pPr>
      <w:r>
        <w:rPr>
          <w:color w:val="000000"/>
          <w:spacing w:val="0"/>
          <w:w w:val="100"/>
          <w:position w:val="0"/>
          <w:shd w:val="clear" w:color="auto" w:fill="auto"/>
          <w:lang w:val="pl-PL" w:eastAsia="pl-PL" w:bidi="pl-PL"/>
        </w:rPr>
        <w:t>Kiedy do wszystkich tych nieszczęść, spowodowanych dziełem rąk ludzkich, doszło jeszcze w r. 1089 straszne trzęsienie ziemi, które spowodowało śmierć tysięcy ludzi, król Jerzy II zrzekł się tronu na rzecz swego 16-letniego syna Dawida, a sam wstąpił do klasztoru. *</w:t>
      </w:r>
      <w:r>
        <w:br w:type="page"/>
      </w:r>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Pełen wiary w swoje wysokie posłannictwo, młody król z energią i zapałem zabrał się do spełnienia swego obowiązku. Wypędzić wrogów, podnieść, podźwignąć z ruin kraj spustoszony, z lasów, gór,, znów sprowadzić do miast i osiedli zrozpaczonych mieszkańców, było jego naczelnym zadaniem.</w:t>
      </w:r>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Już w czasie pierwszych potyczek z Seldżukami ujawniły się jego niepospolite zdolności wojenne i prawdziwy geniusz wo</w:t>
        <w:softHyphen/>
        <w:t>dza. Stojąc na czele stosunkowo nielicznej armii, potrafił on swym płomiennym słowem i przykładem, ofiarnym porwać za sobą wojsko i dokonywać cudów. Szybkość decyzji, zaskoczenie wroga, pierwszorzędna umiejętność wykorzystania możliwości terenowych, były jego głównymi atutami. W ciągu 36 lat jego panowania, prowadząc prawie stale wojny, nie było ani jednej przegranej bitwy. Historyk gruziński tłumaczy to tym, że oprócz zdolności wojennych, Dawid Odnowiciel zawsze był na czele swoich wojsk, zawsze sam pierwszy rzucał się w wir walki i nie było wypadku, żeby sam pozostawał w bezpiecznym miejscu i stamtąd komenderował wojskiem, jak to zwykło czynić wielu innych królów i dowódców.</w:t>
      </w:r>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W ciągu kilku lat swego panowania potrafił on oczyścić kraj od Turków-Seldżuków i odebrać im chęć do bezkarnego za</w:t>
        <w:softHyphen/>
        <w:t>pędzania się na obszary Gruzji.</w:t>
      </w:r>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Stworzywszy w taki sposób pierwsze podstawowe przesłanki do spokojnego życia dla swoich poddanych, król Dawid Odno</w:t>
        <w:softHyphen/>
        <w:t>wiciel zabrał się gorączkowo do odbudowy kraju i unormowa</w:t>
        <w:softHyphen/>
        <w:t>nia nienormalnych stosunków, panujących dotąd we wszyst</w:t>
        <w:softHyphen/>
        <w:t>kich prawie dziedzinach życia państwowego. Jak mówi historyk gruziński, już w roku 1097 „odbudował się kraj gruziński, urósł w potęgę król Dawid i rozmnożyły się wojska jego. I w tym to czasie przyszli Frankowie i wzięli prędko Antiochię i Jerozolimę”...</w:t>
      </w:r>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Zjawienie się na terenie Bliskiego Wschodu Krzyżowców, wal</w:t>
        <w:softHyphen/>
        <w:t>czących również przeciwko wrogom Gruzji i Kaukazu, ułat</w:t>
        <w:softHyphen/>
        <w:t>wiało zadanie króla Dawida tak na zewnętrznym jak i na wewnętrznym froncie, gdzie trzeba było gruntownie, od pod</w:t>
        <w:softHyphen/>
        <w:t>staw, przebudować cały gmach państwa.</w:t>
      </w:r>
    </w:p>
    <w:p>
      <w:pPr>
        <w:pStyle w:val="Style36"/>
        <w:keepNext w:val="0"/>
        <w:keepLines w:val="0"/>
        <w:widowControl w:val="0"/>
        <w:shd w:val="clear" w:color="auto" w:fill="auto"/>
        <w:bidi w:val="0"/>
        <w:spacing w:before="0" w:after="0" w:line="216" w:lineRule="auto"/>
        <w:ind w:left="280" w:right="0" w:firstLine="220"/>
        <w:jc w:val="both"/>
      </w:pPr>
      <w:r>
        <w:rPr>
          <w:color w:val="000000"/>
          <w:spacing w:val="0"/>
          <w:w w:val="100"/>
          <w:position w:val="0"/>
          <w:shd w:val="clear" w:color="auto" w:fill="auto"/>
          <w:lang w:val="pl-PL" w:eastAsia="pl-PL" w:bidi="pl-PL"/>
        </w:rPr>
        <w:t>Gruzja ówczesna była państwem feodalnym ze wszystkimi wadami i zaletami właściwymi dla tego systemu. Tak w Euro</w:t>
        <w:softHyphen/>
        <w:t>pie zachodniej jak i w Gruzji, król, pomimo swojej niby bez</w:t>
        <w:softHyphen/>
        <w:t>granicznej władzy nad życiem i śmiercią każdego ze swych pod</w:t>
        <w:softHyphen/>
        <w:t>danych, bywał często w całkowitej zależności od swych wasa- lów-feodałów. Wszystkie wysokie godności państwowe, poczy</w:t>
        <w:softHyphen/>
        <w:t>nając od stanowiska kanclerza, a kończąc na kierowniku po</w:t>
        <w:softHyphen/>
        <w:t>wiatowym, były w rękach znakomitych rodów. Nawet godności kościelne, zwłaszcza od X-go stulecia, stały się wyłączną do</w:t>
        <w:softHyphen/>
        <w:t>meną feodałów. Nie wartość moralna, nie umysł wybitny, lecz pochodzenie było głównym czynnikiem w osiągnięciu wysokiego stanowiska w aparacie państwowo-politycznym czy religijno- kościelnym. Skutki takiego systemu są znane. Były one fatalne i w Gruzji, zwłaszcza w dziedzinie kościelnej, niejednokrotnie</w:t>
      </w:r>
      <w:r>
        <w:br w:type="page"/>
      </w:r>
    </w:p>
    <w:p>
      <w:pPr>
        <w:pStyle w:val="Style36"/>
        <w:keepNext w:val="0"/>
        <w:keepLines w:val="0"/>
        <w:widowControl w:val="0"/>
        <w:shd w:val="clear" w:color="auto" w:fill="auto"/>
        <w:bidi w:val="0"/>
        <w:spacing w:before="0" w:after="0" w:line="214" w:lineRule="auto"/>
        <w:ind w:left="280" w:right="0" w:firstLine="40"/>
        <w:jc w:val="both"/>
      </w:pPr>
      <w:r>
        <w:rPr>
          <w:color w:val="000000"/>
          <w:spacing w:val="0"/>
          <w:w w:val="100"/>
          <w:position w:val="0"/>
          <w:shd w:val="clear" w:color="auto" w:fill="auto"/>
          <w:lang w:val="pl-PL" w:eastAsia="pl-PL" w:bidi="pl-PL"/>
        </w:rPr>
        <w:t>wywoływały narzekania wśród wiernych i duchowieństwa z po</w:t>
        <w:softHyphen/>
        <w:t>wodu obniżenia moralności i religijności.</w:t>
      </w:r>
    </w:p>
    <w:p>
      <w:pPr>
        <w:pStyle w:val="Style36"/>
        <w:keepNext w:val="0"/>
        <w:keepLines w:val="0"/>
        <w:widowControl w:val="0"/>
        <w:shd w:val="clear" w:color="auto" w:fill="auto"/>
        <w:bidi w:val="0"/>
        <w:spacing w:before="0" w:after="0" w:line="214" w:lineRule="auto"/>
        <w:ind w:left="260" w:right="0" w:firstLine="260"/>
        <w:jc w:val="both"/>
      </w:pPr>
      <w:r>
        <w:rPr>
          <w:color w:val="000000"/>
          <w:spacing w:val="0"/>
          <w:w w:val="100"/>
          <w:position w:val="0"/>
          <w:shd w:val="clear" w:color="auto" w:fill="auto"/>
          <w:lang w:val="pl-PL" w:eastAsia="pl-PL" w:bidi="pl-PL"/>
        </w:rPr>
        <w:t>Jeszcze w r. 1060 znakomity uczony i działacz cerkiewny, mnich i opat gruziński Iwirońskiego klasztoru na górze Athos, Jerzy Mtacmindeli, będąc przejściowo w Gruzji, głośno kryty</w:t>
        <w:softHyphen/>
        <w:t>kował nienormalne stosunki, panujące wśród duchowieństwa i żądał natychmiastowego uzdrowienia kościoła.</w:t>
      </w:r>
    </w:p>
    <w:p>
      <w:pPr>
        <w:pStyle w:val="Style36"/>
        <w:keepNext w:val="0"/>
        <w:keepLines w:val="0"/>
        <w:widowControl w:val="0"/>
        <w:shd w:val="clear" w:color="auto" w:fill="auto"/>
        <w:bidi w:val="0"/>
        <w:spacing w:before="0" w:after="0" w:line="214" w:lineRule="auto"/>
        <w:ind w:left="260" w:right="0" w:firstLine="260"/>
        <w:jc w:val="both"/>
      </w:pPr>
      <w:r>
        <w:rPr>
          <w:color w:val="000000"/>
          <w:spacing w:val="0"/>
          <w:w w:val="100"/>
          <w:position w:val="0"/>
          <w:shd w:val="clear" w:color="auto" w:fill="auto"/>
          <w:lang w:val="pl-PL" w:eastAsia="pl-PL" w:bidi="pl-PL"/>
        </w:rPr>
        <w:t>Niestety, król Bagrat IV nie odważył się narazić na gniew wysokich hierarchów i książąt cerkiewnych, oraz ich świeckich potężnych krewnych.</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Król Dawid Odnowiciel, będąc sam człowiekiem wysoce poboż</w:t>
        <w:softHyphen/>
        <w:t>nym i doceniając w pełni znaczenie kościoła jako faktora oświa</w:t>
        <w:softHyphen/>
        <w:t>ty, moralności i religijności wśród narodu z jednej strony, z drugiej zaś chcąc odebrać tę potężną broń feodałom, mając jednocześnie za sobą poparcie wielu szczerych duchownych i wiernych, zarządził zwołanie soboru cerkiewnego, którego za</w:t>
        <w:softHyphen/>
        <w:t>daniem było wyplenienie wszystkich wad kościoła i raz na za</w:t>
        <w:softHyphen/>
        <w:t>wsze zaprowadzenie zasady osobistej wartości, jako jedynego miernika upoważniającego do obsadzenia tego czy owego sta*- nowiska.</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Sobór ten, znany pod nazwą Ruis-Urbniskiego, został zwołany w r. 1103 i, przy udziale samego króla i najznakomitszych przedstawicieli białego i czarnego duchowieństwa oraz wielu wybitnych naukowców i wiernych, opracował słynne ustawo</w:t>
        <w:softHyphen/>
        <w:t>dawstwo cerkiewne, przeprowadzające całkowitą demokratyza</w:t>
        <w:softHyphen/>
        <w:t>cję i reformę ustroju cerkiewnego.</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Reforma ta zapoczątkowała nową erę nie tylko w życiu cer</w:t>
        <w:softHyphen/>
        <w:t>kiewnym, lecz i państwowo-administracyjnym. Odtąd zasada ta była stosowana we wszystkich prawie dziedzinach życia pań</w:t>
        <w:softHyphen/>
        <w:t>stwowego.</w:t>
      </w:r>
    </w:p>
    <w:p>
      <w:pPr>
        <w:pStyle w:val="Style36"/>
        <w:keepNext w:val="0"/>
        <w:keepLines w:val="0"/>
        <w:widowControl w:val="0"/>
        <w:shd w:val="clear" w:color="auto" w:fill="auto"/>
        <w:bidi w:val="0"/>
        <w:spacing w:before="0" w:after="0" w:line="216" w:lineRule="auto"/>
        <w:ind w:left="260" w:right="0" w:firstLine="260"/>
        <w:jc w:val="both"/>
      </w:pPr>
      <w:r>
        <w:rPr>
          <w:color w:val="000000"/>
          <w:spacing w:val="0"/>
          <w:w w:val="100"/>
          <w:position w:val="0"/>
          <w:shd w:val="clear" w:color="auto" w:fill="auto"/>
          <w:lang w:val="pl-PL" w:eastAsia="pl-PL" w:bidi="pl-PL"/>
        </w:rPr>
        <w:t>Król Dawid zreformował także i sądownictwo. Do czasów kró</w:t>
        <w:softHyphen/>
        <w:t>la Dawida, król był najwyższym sędzią, od którego decyzji i wyroku zależało życie i śmierć jego poddanych. W pełni świa</w:t>
        <w:softHyphen/>
        <w:t>domy tego, że jeden człowiek, i to bez odnośnych wiadomości, nie jest w stanie należycie sprostać takiemu nader ważnemu za</w:t>
        <w:softHyphen/>
        <w:t>daniu i uczynić zadość sprawiedliwości, król Dawid utworzył wyższy sąd z ludzi gruntownie obznajomionych z arkanami pra</w:t>
        <w:softHyphen/>
        <w:t>wodawstwa i sądownictwa. Jedynie prawo łaski w wypadkach wyroku śmierci pozostało przywilejem króla. Jak widać ze źró</w:t>
        <w:softHyphen/>
        <w:t>deł gruzińskich i ormiańskich, sądownictwo w Gruzji stało na ogół na wysokim poziomie i w praktyce nie odbiegało bardzo od ogólnych norm, ustalonych prawem rzymskim i bizantyjskim.</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Jest rzeczą znamienną, że król Dawid Odnowiciel, który przez całe życie prowadził walki ze światem muzułmańskim, jest przez gruzińskich, ormiańskich i arabskich historyków jednakowo przedstawiany, jako wysoce tolerancyjny wobec religii maho- metańskiej. Pod groźbą surowej kary zabroniono Gruzinom po</w:t>
        <w:softHyphen/>
        <w:t>pełniania jakichkolwiek czynów, obrażających uczucie religijne muzułmanów. Będąc władcą państwa, którego poddanymi byli zarówno prawosławni Gruzini, jak Ormianie-gregorianie, oraz</w:t>
        <w:br w:type="page"/>
      </w:r>
      <w:r>
        <w:rPr>
          <w:color w:val="000000"/>
          <w:spacing w:val="0"/>
          <w:w w:val="100"/>
          <w:position w:val="0"/>
          <w:shd w:val="clear" w:color="auto" w:fill="auto"/>
          <w:lang w:val="pl-PL" w:eastAsia="pl-PL" w:bidi="pl-PL"/>
        </w:rPr>
        <w:t>wyznawcy Islamu, swoim osobistym zachowaniem dawał król piękny przykład narodowi. Jak zaznaczają historycy arabscy i inni, prawie co piątek uczęszczał na modły w meczecie, sam lub z rodziną, po czym wdawał się w rozmowy o charakterze reli</w:t>
        <w:softHyphen/>
        <w:t>gijnym z duchownymi mahometańskimi, wykazując przy tym gruntowną i głęboką znajomość Koranu. Pomagał hojnie du</w:t>
        <w:softHyphen/>
        <w:t>chowieństwu muzułmańskiemu we wszystkich sprawach, wy</w:t>
        <w:softHyphen/>
        <w:t>wołanych potrzebami życia religijnego. Tak samo ustosunko</w:t>
        <w:softHyphen/>
        <w:t>wywał się i do kościoła ormiańskiego.</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Nic też dziwnego, że wierna tradycjom tolerancyjności wobec innych wyznań, historia XII i XIII stulecia notuje fakty, kiedy spory, wynikłe pomiędzy ormiańskimi czy gruzińskimi klaszto</w:t>
        <w:softHyphen/>
        <w:t>rami czy biskupami, rozpatrywane były przez sąd kolegialny, złożony z przedstawicieli kościołów ormiańskiego i gruzińskiego oraz religii muzułmańskiej.</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I tutaj mimo woli powstaje pytanie, czy było to jedynie za</w:t>
        <w:softHyphen/>
        <w:t>sługą króla Dawida Odnowiciela i jego następców, czy tu w grę wchodziły głębsze przyczyny, wywołane i wytworzone warun</w:t>
        <w:softHyphen/>
        <w:t>kami historycznymi. Trzeba nadmienić, że jeżeli w ogóle może być mowa o właściwym terenie spotkania się dwóch odmien</w:t>
        <w:softHyphen/>
        <w:t>nych kultur i cywilizacji, z jednej stroi^ chrześcijańsko- zachodniej, a z drugiej strony wschodnio-muzułmańskiej i wy</w:t>
        <w:softHyphen/>
        <w:t>tworzenie stąd nowej, swoistej, syntetycznej kultury — to prze</w:t>
        <w:softHyphen/>
        <w:t>de wszystkim odnosi się to do Kaukazu i Gruzji.</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Od czasów jeszcze starożytnych był Kaukaz terenem krzyżo</w:t>
        <w:softHyphen/>
        <w:t>wania się wpływów Persji z jednej strony, a Grecji i Rzymu z drugiej. Z chwilą przyjęcia chrześcijaństwa przez narody kau</w:t>
        <w:softHyphen/>
        <w:t>kaskie, a następnie zjawienia się tutaj zwycięskiego, dynamicz</w:t>
        <w:softHyphen/>
        <w:t>nego Islamu, będącego religią prawie że całej Azji Mniejszej rzecz jasna, musiało nastąpić nie tylko zderzenie, nie tylko wzajemne niszczenie, lecz także i szukanie dróg kompromiso</w:t>
        <w:softHyphen/>
        <w:t>wych, łagodzenie przeciwieństw, oddziaływanie wzajemne na ukształtowanie nowego oblicza duchowego.</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Wiemy, że ogólny stan kulturalno-umysłowy stał w Gruzji i na ogół na Kaukazie, bardzo wysoko. Literatura, która od V-go do końca IX-go stulecia nosiła charakter wybitnie religijno- cerkiewny, od X-go stulecia, głównie pod wpływem kwitnącej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tedy bujnie poezji arabsko-perskiej, zaczyna powoli wyzwa</w:t>
        <w:softHyphen/>
        <w:t>lać się od przemożnego wpływu kościoła, żeby pod koniec XII-go stulecia zabłysnąć w całej pełni świeckimi utworami nieprześ- cignionych nigdy w literaturze gruzińskiej takich geniuszów pióra, jak Szaruch Czachruchadze i nieśmiertelny Szota Rus- taweli, którego poemat „Człowiek w skórze pantery” przetłuma</w:t>
        <w:softHyphen/>
        <w:t>czony jest prawie na wszystkie języki świata.</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Można śmiało powiedzieć, że nie było chyba ani jednego po</w:t>
        <w:softHyphen/>
        <w:t>ważnego dzieła religijno-filozoficzno-literackiego w świecie bi</w:t>
        <w:softHyphen/>
        <w:t>zantyjskim czy w arabsko-perskim, które by nie było znane ów</w:t>
        <w:softHyphen/>
        <w:t>czesnemu społeczeństwu gruzińskiemu, bądź wprost w orygi</w:t>
        <w:softHyphen/>
        <w:t>nale, bądź w tłumaczeniach.</w:t>
      </w:r>
    </w:p>
    <w:p>
      <w:pPr>
        <w:pStyle w:val="Style36"/>
        <w:keepNext w:val="0"/>
        <w:keepLines w:val="0"/>
        <w:widowControl w:val="0"/>
        <w:shd w:val="clear" w:color="auto" w:fill="auto"/>
        <w:bidi w:val="0"/>
        <w:spacing w:before="0" w:after="0" w:line="216" w:lineRule="auto"/>
        <w:ind w:left="0" w:right="0" w:firstLine="500"/>
        <w:jc w:val="both"/>
      </w:pPr>
      <w:r>
        <w:rPr>
          <w:color w:val="000000"/>
          <w:spacing w:val="0"/>
          <w:w w:val="100"/>
          <w:position w:val="0"/>
          <w:shd w:val="clear" w:color="auto" w:fill="auto"/>
          <w:lang w:val="pl-PL" w:eastAsia="pl-PL" w:bidi="pl-PL"/>
        </w:rPr>
        <w:t>Jak twierdzi znakomity profesor Niko Mapp, dotychczas jest</w:t>
        <w:br w:type="page"/>
      </w:r>
      <w:r>
        <w:rPr>
          <w:color w:val="000000"/>
          <w:spacing w:val="0"/>
          <w:w w:val="100"/>
          <w:position w:val="0"/>
          <w:shd w:val="clear" w:color="auto" w:fill="auto"/>
          <w:lang w:val="pl-PL" w:eastAsia="pl-PL" w:bidi="pl-PL"/>
        </w:rPr>
        <w:t>prawie niemożliwe wskazać inny przykład, równy gruzińskiemu, co do ilości najrozmaitszych języków, z których tłumaczono pomniki literatury. Otóż na język gruziński tłumaczono dzieła z języka greckiego, arabskiego, perskiego, ormiańskiego, heb</w:t>
        <w:softHyphen/>
        <w:t>rajskiego, syryjskiego i koptyjskiego.</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Na wzór arabskich i bizantyjskich szkół wyższych, istniały w Gruzji akademie, w których wykładano religię, filozofię, ma</w:t>
        <w:softHyphen/>
        <w:t>tematykę, historię, astronomię i medycynę. Prawie że w każdym klasztorze było od dwuch do pięciu duchownych, zajmują</w:t>
        <w:softHyphen/>
        <w:t>cych się nauczaniem dzieci i dorosłych. Oprócz tego istniały ośrodki literacko-religijne w wielu klasztorach gruzińskich po</w:t>
        <w:softHyphen/>
        <w:t>za krajem. Prawie że corocznie, od czasów króla Dawida, wy</w:t>
        <w:softHyphen/>
        <w:t>syłano do Konstantynopola i Aten młodych ludzi dla pobierania nauk.</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Sam Dawid Odnowiciel, który uważał siebie za człowieka mało oświeconego, bo mającego tylko dworskie rycerskie wy</w:t>
        <w:softHyphen/>
        <w:t>kształcenie, znał doskonale języki perski, arabski i grecki. Jak mówi historyk XII stulecia, największą pasją króla było czyta</w:t>
        <w:softHyphen/>
        <w:t>nie książek. Nawet w czasie licznych pochodów wojennych szły za nim muły i wielbłądy, naładowane książkami. Król najwię</w:t>
        <w:softHyphen/>
        <w:t>cej jednak lubił księgi religijne i historyczne. Taka namiętność do ciągłego czytaftia wywoływała czasem niezadowolenie wśród wojska. Widać to chociażby z tego, że ówczesny historyk jego życia musiał dowodzić: że „właśnie ta.jego miłość do wiedzy i znajomość wydarzeń przeszłości umożliwiły mu podniesienie do niebywałej potęgi państwa, tak poprzednio osłabionego i zniszczonego”...</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Król Dawid Odnowiciel budował dużo cerkwi i klasztorów, tak v/ kraju jak i zagranicą. Największym jego dziełem jest wy</w:t>
        <w:softHyphen/>
        <w:t xml:space="preserve">budowanie klasztoru w </w:t>
      </w:r>
      <w:r>
        <w:rPr>
          <w:color w:val="000000"/>
          <w:spacing w:val="0"/>
          <w:w w:val="100"/>
          <w:position w:val="0"/>
          <w:shd w:val="clear" w:color="auto" w:fill="auto"/>
          <w:lang w:val="la-001" w:eastAsia="la-001" w:bidi="la-001"/>
        </w:rPr>
        <w:t xml:space="preserve">Gelati, </w:t>
      </w:r>
      <w:r>
        <w:rPr>
          <w:color w:val="000000"/>
          <w:spacing w:val="0"/>
          <w:w w:val="100"/>
          <w:position w:val="0"/>
          <w:shd w:val="clear" w:color="auto" w:fill="auto"/>
          <w:lang w:val="pl-PL" w:eastAsia="pl-PL" w:bidi="pl-PL"/>
        </w:rPr>
        <w:t>istniejącego i dzisiaj, gdzie utwo</w:t>
        <w:softHyphen/>
        <w:t>rzył akademię, „mającą się stać drugimi Atenami”. Do tej aka</w:t>
        <w:softHyphen/>
        <w:t>demii zaprosił najwybitniejszych bogosłowów, uczonych gruziń</w:t>
        <w:softHyphen/>
        <w:t>skich ze wszystkich zakątków Gruzji i zagranicy. Rektorem aka</w:t>
        <w:softHyphen/>
        <w:t>demii wyznaczył znakomitego filozofa neoplatonika Jana Pet- riconeli, autora wielu prac oryginalnych oraz tłumaczeń dzieł Arystotelesa, Platona, Diadocha Proklasa ‘i inn. Oprócz Gelat- skiej, słynne były szkoły w Ikalto, Gremi, Szatberdi, Alawerdi, Tbeti itd.</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I w dziedzinie oświaty król Dawid nie robił żadnej różnicy między swymi poddanymi.</w:t>
      </w:r>
    </w:p>
    <w:p>
      <w:pPr>
        <w:pStyle w:val="Style36"/>
        <w:keepNext w:val="0"/>
        <w:keepLines w:val="0"/>
        <w:widowControl w:val="0"/>
        <w:shd w:val="clear" w:color="auto" w:fill="auto"/>
        <w:bidi w:val="0"/>
        <w:spacing w:before="0" w:after="0" w:line="216" w:lineRule="auto"/>
        <w:ind w:left="300" w:right="0" w:firstLine="200"/>
        <w:jc w:val="both"/>
      </w:pPr>
      <w:r>
        <w:rPr>
          <w:color w:val="000000"/>
          <w:spacing w:val="0"/>
          <w:w w:val="100"/>
          <w:position w:val="0"/>
          <w:shd w:val="clear" w:color="auto" w:fill="auto"/>
          <w:lang w:val="pl-PL" w:eastAsia="pl-PL" w:bidi="pl-PL"/>
        </w:rPr>
        <w:t>Historycy arabscy Ibn-Al-Jauz, Al Hamawi, Jakuti, Ibn Ala- thir i inni zaznaczają, że rzadko który władca muzułmański opiekował się tak poetami, filozofami i uczonymi duchownymi muzułmańskimi, jak to robił król Dawid, który nie tylko utwo</w:t>
        <w:softHyphen/>
        <w:t>rzył specjalną akademię dla naukowców i pisarzy mahometań- skich, lecz zbudował dla nich internat z pełnym utrzymaniem, a nawet urządzał uroczyste jubileusze dla zasłużonych.</w:t>
      </w:r>
    </w:p>
    <w:p>
      <w:pPr>
        <w:pStyle w:val="Style36"/>
        <w:keepNext w:val="0"/>
        <w:keepLines w:val="0"/>
        <w:widowControl w:val="0"/>
        <w:shd w:val="clear" w:color="auto" w:fill="auto"/>
        <w:bidi w:val="0"/>
        <w:spacing w:before="0" w:after="0" w:line="216" w:lineRule="auto"/>
        <w:ind w:left="300" w:right="0" w:firstLine="200"/>
        <w:jc w:val="both"/>
        <w:sectPr>
          <w:headerReference w:type="default" r:id="rId103"/>
          <w:headerReference w:type="even" r:id="rId104"/>
          <w:footnotePr>
            <w:pos w:val="pageBottom"/>
            <w:numFmt w:val="decimal"/>
            <w:numRestart w:val="continuous"/>
            <w15:footnoteColumns w:val="1"/>
          </w:footnotePr>
          <w:pgSz w:w="6940" w:h="11270"/>
          <w:pgMar w:top="893" w:left="280" w:right="269" w:bottom="492" w:header="0" w:footer="3" w:gutter="0"/>
          <w:pgNumType w:start="139"/>
          <w:cols w:space="720"/>
          <w:noEndnote/>
          <w:rtlGutter w:val="0"/>
          <w:docGrid w:linePitch="360"/>
        </w:sectPr>
      </w:pPr>
      <w:r>
        <w:rPr>
          <w:color w:val="000000"/>
          <w:spacing w:val="0"/>
          <w:w w:val="100"/>
          <w:position w:val="0"/>
          <w:shd w:val="clear" w:color="auto" w:fill="auto"/>
          <w:lang w:val="pl-PL" w:eastAsia="pl-PL" w:bidi="pl-PL"/>
        </w:rPr>
        <w:t>Okres przynależności obszarów Armenii do państwa gruziń</w:t>
        <w:softHyphen/>
        <w:t>skiego historycy ormiańscy uważają za okres największego roz</w:t>
        <w:softHyphen/>
        <w:t>kwitu literatury i kultury ormiańskiej.</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O wysokim poziomie sztuki, zwłaszcza architektury, ornamen</w:t>
        <w:softHyphen/>
        <w:t>tyki i złotnictwa nie będę tu dużo mówił, świadczą o tym naj</w:t>
        <w:softHyphen/>
        <w:t>lepiej liczne zabytki i ruiny, przechowane po dziś dzień. Piszą o tym historycy sztuki, jak Diehl, Strzygowski, Kondakow, Czu- binaszwili-, Amiranaszwili, Baltruszaitis i inni. Ten ostatni twierdzi nawet z całą stanowczością, że sztuka gruzińska i or</w:t>
        <w:softHyphen/>
        <w:t>miańska tego czasu wywarła wielki wpływ na Europę zachod</w:t>
        <w:softHyphen/>
        <w:t>nią i przyczyniła się do powstania sztuki romańskiej.</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Wznosząc chramy i pałace, pokrywając Gruzję całą siecią bitych dróg i przerzucając liczne mosty przez tak ważne dla handlu międzynarodowego rzeki jak Mtkwari (Kura), Rioni, Araks i inne, budując wszędzie karawanseraje i zapewniając pełne bezpieczeństwo kupcom, król Dawid Odnowiciel przyczy</w:t>
        <w:softHyphen/>
        <w:t>nił się bardzo do ożywienia i rozkwitu handlu międzynarodo</w:t>
        <w:softHyphen/>
        <w:t>wego i podniósł dobrobyt kraju. Będąc sam człowiekiem w pełni sił fizycznych i duchowych, prawdziwym wybrańcem losu i po</w:t>
        <w:softHyphen/>
        <w:t>mazańcem Bożym, Dawid Odnowiciel — jak zgodnie twierdzą wszyscy historycy — był pełen zrozumienia i współczucia dla losu biednych i dotkniętych chorobą.</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Istniejącą już dobroczynną instytucję pod nazwą „Udział biednych” kazał jeszcze więcej rozbudować, a dla chorych wzno</w:t>
        <w:softHyphen/>
        <w:t>sił sanatoria w najzdrowszych, najpiękniejszych okolicach. Spe</w:t>
        <w:softHyphen/>
        <w:t>cjalnie utworzony sztab lekarski i administracyjny obsługiwał chorych. Sam król, według słów historyka, chcąc sprawdzić, czy wyznaczony personel spełnia swój obowiązek sumiennie i czy chorym nie dzieje się jakaś krzywda, często zjawiał się nieoczekiwanie w sanatorium, informował się osobiście o stanie każdego, dodawał otuchy, a odchodząc, obejmował i całował każdego, bez względu na jego chorobę.</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Lecz największym wyczynem króla Dawida było chyba stwo</w:t>
        <w:softHyphen/>
        <w:t>rzenie przez niego stałej regularnej armii, tak potrzebnej dla pilnowania granic Gruzji i niektórych newralgicznych punktów wypadowych, ważnych dla zabezpieczenia całego Kaukazu.</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Jak już zaznaczyłem, ustrój państwowy, oparty na systemie feodalnym, nie dawał królowi gwarancji, że w razie potrzeby może uzyskać pomoc wojskową od wszystkich swoich feodałów.</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Dlatego też powziął król Dawid gigantyczny plan sprowadze</w:t>
        <w:softHyphen/>
        <w:t>nia do Gruzji pięćdziesięciu tysięcy wojowników Kipczaków — rodaków swojej drugiej żony i — osiedliwszy ich wraz z ich rodzinami wewnątrz kraju — stworzenia z nich stałej przy</w:t>
        <w:softHyphen/>
        <w:t>bocznej kawalerii królewskiej.</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Pertraktacje, prowadzone z teściem, władcą osiadłych na Pół</w:t>
        <w:softHyphen/>
        <w:t>nocnym Kaukazie Kipczaków, zakończyły się pomyślnie, i ponad dwieście tysięcy mężczyzn, kobiet i dzieci kipczackich zje</w:t>
        <w:softHyphen/>
        <w:t>chało do Gruzji.</w:t>
      </w:r>
    </w:p>
    <w:p>
      <w:pPr>
        <w:pStyle w:val="Style36"/>
        <w:keepNext w:val="0"/>
        <w:keepLines w:val="0"/>
        <w:widowControl w:val="0"/>
        <w:shd w:val="clear" w:color="auto" w:fill="auto"/>
        <w:bidi w:val="0"/>
        <w:spacing w:before="0" w:after="0" w:line="216" w:lineRule="auto"/>
        <w:ind w:left="260" w:right="0" w:firstLine="200"/>
        <w:jc w:val="both"/>
      </w:pPr>
      <w:r>
        <w:rPr>
          <w:color w:val="000000"/>
          <w:spacing w:val="0"/>
          <w:w w:val="100"/>
          <w:position w:val="0"/>
          <w:shd w:val="clear" w:color="auto" w:fill="auto"/>
          <w:lang w:val="pl-PL" w:eastAsia="pl-PL" w:bidi="pl-PL"/>
        </w:rPr>
        <w:t>Sprowadzenie takiej ilości ludzi zupełnie obcych, zaopatrze</w:t>
        <w:softHyphen/>
        <w:t>nie ich we wszystkie niezbędne rzeczy, poczynając od miesz</w:t>
        <w:softHyphen/>
        <w:t>kań a kończąc na koniach i uzbrojeniu, było przedsięwzięciem nie tylko trudnym, lecz zdawało się i bardzo ryzykownym, zwła</w:t>
        <w:softHyphen/>
        <w:t>szcza, biorąc pod uwagę ten fakt, że był to element wyjowni-</w:t>
        <w:br w:type="page"/>
      </w:r>
      <w:r>
        <w:rPr>
          <w:color w:val="000000"/>
          <w:spacing w:val="0"/>
          <w:w w:val="100"/>
          <w:position w:val="0"/>
          <w:shd w:val="clear" w:color="auto" w:fill="auto"/>
          <w:lang w:val="pl-PL" w:eastAsia="pl-PL" w:bidi="pl-PL"/>
        </w:rPr>
        <w:t>czy i niesforny, i że olbrzymia większość była wyznania mu</w:t>
        <w:softHyphen/>
        <w:t>zułmańskiego.</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Jednak Gruzja z czasów Dawida Odnowiciela była i gospodar</w:t>
        <w:softHyphen/>
        <w:t>czo i militarnie tak potężna, że nawet sprowadzenie tylu ob</w:t>
        <w:softHyphen/>
        <w:t>cych ludzi w granice kraju, otoczonego prawie ze wszystkich stron wrogimi* muzułmanami, nie tylko nie zakłóciło równo</w:t>
        <w:softHyphen/>
        <w:t>wagi polityczno-gospodarczej, a wręcz przeciwnie, przyczyniło się do jeszcze większego wzmocnienia i rozbudowania państwa gruzińskiego.</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Jak już zaznaczono, od roku 1097 zjawili się na arenie Azji Mniejszej pierwsi Krzyżowcy. Prowadzili oni walki z tymi sa</w:t>
        <w:softHyphen/>
        <w:t>mymi narodami, z którymi Gruzja i król Dawid Odnowiciel mieli stale zatargi.</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Abstrahując od wszystkiego innego, a wychodząc jedynie z odwiecznej maksymy „że wróg mego wroga jest moim przyja</w:t>
        <w:softHyphen/>
        <w:t>cielem”, jest to całkiem naturalne, że i Gruzini i Krzyżowcy uważali siebie za sojuszników. Tak samo myślały o nich prawie wszystkie narody muzułmańskie. Dlatego też postanowiły wspólnymi siłami Turków Seldżuków, Arabów, Persów i innych wyruszyć przeciwko Gruzji, a po zmiażdżeniu potęgi Dawida Odnowiciela, rozprawić się na dobre z Krzyżowcami.</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 xml:space="preserve">Oto jak pisze o tej wyprawie w roku 1121 kanclerz Antiochii, Francuz </w:t>
      </w:r>
      <w:r>
        <w:rPr>
          <w:color w:val="000000"/>
          <w:spacing w:val="0"/>
          <w:w w:val="100"/>
          <w:position w:val="0"/>
          <w:shd w:val="clear" w:color="auto" w:fill="auto"/>
          <w:lang w:val="fr-FR" w:eastAsia="fr-FR" w:bidi="fr-FR"/>
        </w:rPr>
        <w:t xml:space="preserve">Gautier </w:t>
      </w:r>
      <w:r>
        <w:rPr>
          <w:color w:val="000000"/>
          <w:spacing w:val="0"/>
          <w:w w:val="100"/>
          <w:position w:val="0"/>
          <w:shd w:val="clear" w:color="auto" w:fill="auto"/>
          <w:lang w:val="pl-PL" w:eastAsia="pl-PL" w:bidi="pl-PL"/>
        </w:rPr>
        <w:t xml:space="preserve">Galterius w dziele „Galterii Cancelarii </w:t>
      </w:r>
      <w:r>
        <w:rPr>
          <w:color w:val="000000"/>
          <w:spacing w:val="0"/>
          <w:w w:val="100"/>
          <w:position w:val="0"/>
          <w:shd w:val="clear" w:color="auto" w:fill="auto"/>
          <w:lang w:val="la-001" w:eastAsia="la-001" w:bidi="la-001"/>
        </w:rPr>
        <w:t xml:space="preserve">bella Antiochenae”: </w:t>
      </w:r>
      <w:r>
        <w:rPr>
          <w:color w:val="000000"/>
          <w:spacing w:val="0"/>
          <w:w w:val="100"/>
          <w:position w:val="0"/>
          <w:shd w:val="clear" w:color="auto" w:fill="auto"/>
          <w:lang w:val="pl-PL" w:eastAsia="pl-PL" w:bidi="pl-PL"/>
        </w:rPr>
        <w:t>. . . „Elgazi wyruszył z Aleppo na czele niezli</w:t>
        <w:softHyphen/>
        <w:t>czonego wojska, złożonego z Turków i Arabów. Pełen pychy niezmiernej, wywołanej widokiem swej olbrzymiej potęgi, zde</w:t>
        <w:softHyphen/>
        <w:t>cydował się wraz z sułtanem Chorosańskim na walkę z Iberią, przeciwko królowi Dawidowi, żeby po zniszczeniu Dawida przy</w:t>
        <w:softHyphen/>
        <w:t>stąpić bez wszelkiej przeszkody do zawojowania z powrotem Jerozolimy i Antiochii i do całkowitego wytępienia chrześci</w:t>
        <w:softHyphen/>
        <w:t>jaństwa. Ale kara Boska czekała hardego wojownika. W tym samym dniu, gdy sułtan Elgazi ze swoim sześćsettysięcznym wojskiem wszedł do kraju króla, ustawił król Dawid swoje chrześcijańskie wojsko ze znakiem Krzyża świętego w polu pomiędzy dwiema górami, skąd, jak, przewidywano, zamierzał wróg przeprowadzić atak... Król wyznaczył wszystkim swoim jednostkom bojowym ich pozycje, a dwustu Franków, znajdu</w:t>
        <w:softHyphen/>
        <w:t>jących się w jego dyspozycji, wysłał naprzód...”. Opisując da</w:t>
        <w:softHyphen/>
        <w:t xml:space="preserve">lej przebieg walki i zwycięstwo Gruzinów, </w:t>
      </w:r>
      <w:r>
        <w:rPr>
          <w:color w:val="000000"/>
          <w:spacing w:val="0"/>
          <w:w w:val="100"/>
          <w:position w:val="0"/>
          <w:shd w:val="clear" w:color="auto" w:fill="auto"/>
          <w:lang w:val="fr-FR" w:eastAsia="fr-FR" w:bidi="fr-FR"/>
        </w:rPr>
        <w:t xml:space="preserve">Gautier </w:t>
      </w:r>
      <w:r>
        <w:rPr>
          <w:color w:val="000000"/>
          <w:spacing w:val="0"/>
          <w:w w:val="100"/>
          <w:position w:val="0"/>
          <w:shd w:val="clear" w:color="auto" w:fill="auto"/>
          <w:lang w:val="pl-PL" w:eastAsia="pl-PL" w:bidi="pl-PL"/>
        </w:rPr>
        <w:t>Galterius kończy tak: „My dowiedzieliśmy się od świadków naocznych tej bitwy, że czterysta tysięcy uciekających wrogów zginęło od miecza wojowników króla w ciągu trzech dni. Elgazi, sam ranny w głowę, straciwszy prawie wszystko, z garstką uciekinierów pod dowództwem sułtana arabskiego, powrócił do kraju wygło</w:t>
        <w:softHyphen/>
        <w:t>dzony i na wpół martwy”...</w:t>
      </w:r>
    </w:p>
    <w:p>
      <w:pPr>
        <w:pStyle w:val="Style36"/>
        <w:keepNext w:val="0"/>
        <w:keepLines w:val="0"/>
        <w:widowControl w:val="0"/>
        <w:shd w:val="clear" w:color="auto" w:fill="auto"/>
        <w:bidi w:val="0"/>
        <w:spacing w:before="0" w:after="0" w:line="218" w:lineRule="auto"/>
        <w:ind w:left="300" w:right="0" w:firstLine="220"/>
        <w:jc w:val="both"/>
      </w:pPr>
      <w:r>
        <w:rPr>
          <w:color w:val="000000"/>
          <w:spacing w:val="0"/>
          <w:w w:val="100"/>
          <w:position w:val="0"/>
          <w:shd w:val="clear" w:color="auto" w:fill="auto"/>
          <w:lang w:val="pl-PL" w:eastAsia="pl-PL" w:bidi="pl-PL"/>
        </w:rPr>
        <w:t>Wszyscy arabscy, gruzińscy i ormiańscy historycy potwier</w:t>
        <w:softHyphen/>
        <w:t>dzają fakt straszliwej klęski zjednoczonych sił turecko-arabsko- perskich.</w:t>
      </w:r>
    </w:p>
    <w:p>
      <w:pPr>
        <w:pStyle w:val="Style36"/>
        <w:keepNext w:val="0"/>
        <w:keepLines w:val="0"/>
        <w:widowControl w:val="0"/>
        <w:shd w:val="clear" w:color="auto" w:fill="auto"/>
        <w:bidi w:val="0"/>
        <w:spacing w:before="0" w:after="0" w:line="218" w:lineRule="auto"/>
        <w:ind w:left="300" w:right="0" w:firstLine="220"/>
        <w:jc w:val="both"/>
        <w:sectPr>
          <w:headerReference w:type="default" r:id="rId105"/>
          <w:headerReference w:type="even" r:id="rId106"/>
          <w:headerReference w:type="first" r:id="rId107"/>
          <w:footnotePr>
            <w:pos w:val="pageBottom"/>
            <w:numFmt w:val="decimal"/>
            <w:numRestart w:val="continuous"/>
            <w15:footnoteColumns w:val="1"/>
          </w:footnotePr>
          <w:pgSz w:w="6940" w:h="11270"/>
          <w:pgMar w:top="893" w:left="280" w:right="269" w:bottom="492" w:header="0" w:footer="3" w:gutter="0"/>
          <w:cols w:space="720"/>
          <w:noEndnote/>
          <w:titlePg/>
          <w:rtlGutter w:val="0"/>
          <w:docGrid w:linePitch="360"/>
        </w:sectPr>
      </w:pPr>
      <w:r>
        <w:rPr>
          <w:color w:val="000000"/>
          <w:spacing w:val="0"/>
          <w:w w:val="100"/>
          <w:position w:val="0"/>
          <w:shd w:val="clear" w:color="auto" w:fill="auto"/>
          <w:lang w:val="pl-PL" w:eastAsia="pl-PL" w:bidi="pl-PL"/>
        </w:rPr>
        <w:t>Znany historyk, członek francuskiej Akademii, R. Grousset mówi co następuje:</w:t>
      </w:r>
    </w:p>
    <w:p>
      <w:pPr>
        <w:pStyle w:val="Style36"/>
        <w:keepNext w:val="0"/>
        <w:keepLines w:val="0"/>
        <w:widowControl w:val="0"/>
        <w:shd w:val="clear" w:color="auto" w:fill="auto"/>
        <w:bidi w:val="0"/>
        <w:spacing w:before="0" w:after="0" w:line="218" w:lineRule="auto"/>
        <w:ind w:left="340" w:right="0" w:firstLine="180"/>
        <w:jc w:val="both"/>
      </w:pPr>
      <w:r>
        <w:rPr>
          <w:color w:val="000000"/>
          <w:spacing w:val="0"/>
          <w:w w:val="100"/>
          <w:position w:val="0"/>
          <w:shd w:val="clear" w:color="auto" w:fill="auto"/>
          <w:lang w:val="pl-PL" w:eastAsia="pl-PL" w:bidi="pl-PL"/>
        </w:rPr>
        <w:t>„Wyprawa Krzyżowa Gruzinów, zadawszy klęskę światu mu</w:t>
        <w:softHyphen/>
        <w:t>zułmańskiemu, podwójnie wzmocniła wyprawę francuską. To jest fakt, o którym nie trzeba nigdy zapominać, jeśli studiuje się dzieje i kwestie Wschodu w XII stuleciu”...</w:t>
      </w:r>
    </w:p>
    <w:p>
      <w:pPr>
        <w:pStyle w:val="Style36"/>
        <w:keepNext w:val="0"/>
        <w:keepLines w:val="0"/>
        <w:widowControl w:val="0"/>
        <w:shd w:val="clear" w:color="auto" w:fill="auto"/>
        <w:bidi w:val="0"/>
        <w:spacing w:before="0" w:after="0" w:line="218" w:lineRule="auto"/>
        <w:ind w:left="340" w:right="0" w:firstLine="180"/>
        <w:jc w:val="both"/>
      </w:pPr>
      <w:r>
        <w:rPr>
          <w:color w:val="000000"/>
          <w:spacing w:val="0"/>
          <w:w w:val="100"/>
          <w:position w:val="0"/>
          <w:shd w:val="clear" w:color="auto" w:fill="auto"/>
          <w:lang w:val="pl-PL" w:eastAsia="pl-PL" w:bidi="pl-PL"/>
        </w:rPr>
        <w:t>Nie wschodząc w rozważania co do ścisłości niektórych da</w:t>
        <w:softHyphen/>
        <w:t>nych liczbowych, dotyczących wojska i zabitych, trzeba jednak zaznaczyć, że zadanie tak druzgocącej klęski wrogom Krzyżow</w:t>
        <w:softHyphen/>
        <w:t>ców musiało siłą rzeczy wsławić wśród nich imię króla i Gruzji i wywołać niezatarte wrażenie.</w:t>
      </w:r>
    </w:p>
    <w:p>
      <w:pPr>
        <w:pStyle w:val="Style36"/>
        <w:keepNext w:val="0"/>
        <w:keepLines w:val="0"/>
        <w:widowControl w:val="0"/>
        <w:shd w:val="clear" w:color="auto" w:fill="auto"/>
        <w:bidi w:val="0"/>
        <w:spacing w:before="0" w:after="0" w:line="218" w:lineRule="auto"/>
        <w:ind w:left="340" w:right="0" w:firstLine="180"/>
        <w:jc w:val="both"/>
      </w:pPr>
      <w:r>
        <w:rPr>
          <w:color w:val="000000"/>
          <w:spacing w:val="0"/>
          <w:w w:val="100"/>
          <w:position w:val="0"/>
          <w:shd w:val="clear" w:color="auto" w:fill="auto"/>
          <w:lang w:val="pl-PL" w:eastAsia="pl-PL" w:bidi="pl-PL"/>
        </w:rPr>
        <w:t>że tak stało się w rzeczywistości, dowodzi chociażby ten zna</w:t>
        <w:softHyphen/>
        <w:t>ny fakt, że po stu latach, w czasie piątej wyprawy, kiedy Krzy</w:t>
        <w:softHyphen/>
        <w:t>żowcy ponosili same klęski i nie było widać znikąd ratunku, zaczęły uporczywie kursować wśród nich pogłoski, że po</w:t>
        <w:softHyphen/>
        <w:t>tężny król Dawid, znany pod mianem księdza Joanna z Indii, idzie z odsieczą z olbrzymim wojskiem i zajął już po drodze Midię i Persję, niosąc klęskę dla niewiernych i zwycięstwo krzyża”... (A. Sanders: Kaukasien. S. 181).</w:t>
      </w:r>
    </w:p>
    <w:p>
      <w:pPr>
        <w:pStyle w:val="Style36"/>
        <w:keepNext w:val="0"/>
        <w:keepLines w:val="0"/>
        <w:widowControl w:val="0"/>
        <w:shd w:val="clear" w:color="auto" w:fill="auto"/>
        <w:bidi w:val="0"/>
        <w:spacing w:before="0" w:after="0" w:line="218" w:lineRule="auto"/>
        <w:ind w:left="340" w:right="0" w:firstLine="180"/>
        <w:jc w:val="both"/>
      </w:pPr>
      <w:r>
        <w:rPr>
          <w:color w:val="000000"/>
          <w:spacing w:val="0"/>
          <w:w w:val="100"/>
          <w:position w:val="0"/>
          <w:shd w:val="clear" w:color="auto" w:fill="auto"/>
          <w:lang w:val="pl-PL" w:eastAsia="pl-PL" w:bidi="pl-PL"/>
        </w:rPr>
        <w:t xml:space="preserve">Historyk angielski W.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D. Allen w swym dziele „A History of the Georgian people” pisze co następuje: „Koniec dwunas</w:t>
        <w:softHyphen/>
        <w:t>tego stulecia widział jakby odrodzenie wschodnio-chrześcijań- skiego życia w Azji Mniejszej. Całe wybrzeże Lewantu, od za</w:t>
        <w:softHyphen/>
        <w:t xml:space="preserve">toki </w:t>
      </w:r>
      <w:r>
        <w:rPr>
          <w:color w:val="000000"/>
          <w:spacing w:val="0"/>
          <w:w w:val="100"/>
          <w:position w:val="0"/>
          <w:shd w:val="clear" w:color="auto" w:fill="auto"/>
          <w:lang w:val="fr-FR" w:eastAsia="fr-FR" w:bidi="fr-FR"/>
        </w:rPr>
        <w:t xml:space="preserve">Alexandretty </w:t>
      </w:r>
      <w:r>
        <w:rPr>
          <w:color w:val="000000"/>
          <w:spacing w:val="0"/>
          <w:w w:val="100"/>
          <w:position w:val="0"/>
          <w:shd w:val="clear" w:color="auto" w:fill="auto"/>
          <w:lang w:val="pl-PL" w:eastAsia="pl-PL" w:bidi="pl-PL"/>
        </w:rPr>
        <w:t>do półwyspu Synaj skiego, było w ormiańskich bądź też łacińsko-normandzkich rękach. Panowanie mądrego i odważnego Aleksego Komnenosa w Bizancjum przyczyniło się w pewnym stopniu do odbudowy wpływów Bizancjum wzdłuż wybrzeża Anatolijskiego.</w:t>
      </w:r>
    </w:p>
    <w:p>
      <w:pPr>
        <w:pStyle w:val="Style36"/>
        <w:keepNext w:val="0"/>
        <w:keepLines w:val="0"/>
        <w:widowControl w:val="0"/>
        <w:shd w:val="clear" w:color="auto" w:fill="auto"/>
        <w:bidi w:val="0"/>
        <w:spacing w:before="0" w:after="0" w:line="218" w:lineRule="auto"/>
        <w:ind w:left="340" w:right="0" w:firstLine="320"/>
        <w:jc w:val="both"/>
      </w:pPr>
      <w:r>
        <w:rPr>
          <w:color w:val="000000"/>
          <w:spacing w:val="0"/>
          <w:w w:val="100"/>
          <w:position w:val="0"/>
          <w:shd w:val="clear" w:color="auto" w:fill="auto"/>
          <w:lang w:val="pl-PL" w:eastAsia="pl-PL" w:bidi="pl-PL"/>
        </w:rPr>
        <w:t>Lecz najwspanialsze były sukcesy Dawida Odnowiciela w obrębie całego Kaukazu. Albowiem Dawid zjednoczył pod swoją kontrolą całą Gruzję od Darialu do Ispiru, od Pitsundy do morza Kaspijskiego. On włączył do swych posiadłości większą część starożytnego królestwa Ormiańskiego i objął zwierzchnic</w:t>
        <w:softHyphen/>
        <w:t>two nad najważniejszą placówką muzułmańską, państwem Szirwanu.</w:t>
      </w:r>
    </w:p>
    <w:p>
      <w:pPr>
        <w:pStyle w:val="Style36"/>
        <w:keepNext w:val="0"/>
        <w:keepLines w:val="0"/>
        <w:widowControl w:val="0"/>
        <w:shd w:val="clear" w:color="auto" w:fill="auto"/>
        <w:bidi w:val="0"/>
        <w:spacing w:before="0" w:after="0" w:line="218" w:lineRule="auto"/>
        <w:ind w:left="340" w:right="280" w:firstLine="180"/>
        <w:jc w:val="both"/>
      </w:pPr>
      <w:r>
        <w:rPr>
          <w:color w:val="000000"/>
          <w:spacing w:val="0"/>
          <w:w w:val="100"/>
          <w:position w:val="0"/>
          <w:shd w:val="clear" w:color="auto" w:fill="auto"/>
          <w:lang w:val="pl-PL" w:eastAsia="pl-PL" w:bidi="pl-PL"/>
        </w:rPr>
        <w:t>„Wtedy, kiedy jego zwycięstwa były wprost oszałamiające, — metody jego rządzenia były daleko więcej oświecone i szla</w:t>
        <w:softHyphen/>
        <w:t>chetne, niż większości jego zachodnich współcześników”...</w:t>
      </w:r>
    </w:p>
    <w:p>
      <w:pPr>
        <w:pStyle w:val="Style36"/>
        <w:keepNext w:val="0"/>
        <w:keepLines w:val="0"/>
        <w:widowControl w:val="0"/>
        <w:shd w:val="clear" w:color="auto" w:fill="auto"/>
        <w:bidi w:val="0"/>
        <w:spacing w:before="0" w:after="0" w:line="218" w:lineRule="auto"/>
        <w:ind w:left="340" w:right="280" w:firstLine="180"/>
        <w:jc w:val="both"/>
      </w:pPr>
      <w:r>
        <w:rPr>
          <w:color w:val="000000"/>
          <w:spacing w:val="0"/>
          <w:w w:val="100"/>
          <w:position w:val="0"/>
          <w:shd w:val="clear" w:color="auto" w:fill="auto"/>
          <w:lang w:val="pl-PL" w:eastAsia="pl-PL" w:bidi="pl-PL"/>
        </w:rPr>
        <w:t>Ramy niniejszego odczytu nie pozwalają omówić wszystkich zagadnień epoki króla Dawida Odnowiciela. I chociaż najwięk</w:t>
        <w:softHyphen/>
        <w:t>szej potęgi, największego rozwoju polityczno-kulturalno-gospo- darczego dosięga Gruzja u schyłku XII stulecia, za czasów kró</w:t>
        <w:softHyphen/>
        <w:t>lowej Tamary, jednak wielkim architektem, prawdziwym budowniczym państwa gruzińskiego był i został król Da</w:t>
        <w:softHyphen/>
        <w:t>wid Odnowiciel.</w:t>
      </w:r>
    </w:p>
    <w:p>
      <w:pPr>
        <w:pStyle w:val="Style48"/>
        <w:keepNext/>
        <w:keepLines/>
        <w:widowControl w:val="0"/>
        <w:shd w:val="clear" w:color="auto" w:fill="auto"/>
        <w:bidi w:val="0"/>
        <w:spacing w:before="0" w:after="180"/>
        <w:ind w:left="0" w:right="520" w:firstLine="0"/>
        <w:jc w:val="right"/>
      </w:pPr>
      <w:bookmarkStart w:id="72" w:name="bookmark72"/>
      <w:bookmarkStart w:id="73" w:name="bookmark73"/>
      <w:r>
        <w:rPr>
          <w:color w:val="000000"/>
          <w:spacing w:val="0"/>
          <w:w w:val="100"/>
          <w:position w:val="0"/>
          <w:shd w:val="clear" w:color="auto" w:fill="auto"/>
          <w:lang w:val="fr-FR" w:eastAsia="fr-FR" w:bidi="fr-FR"/>
        </w:rPr>
        <w:t xml:space="preserve">Dr J. </w:t>
      </w:r>
      <w:r>
        <w:rPr>
          <w:color w:val="000000"/>
          <w:spacing w:val="0"/>
          <w:w w:val="100"/>
          <w:position w:val="0"/>
          <w:shd w:val="clear" w:color="auto" w:fill="auto"/>
          <w:lang w:val="pl-PL" w:eastAsia="pl-PL" w:bidi="pl-PL"/>
        </w:rPr>
        <w:t>NEKASZYDZE.</w:t>
      </w:r>
      <w:bookmarkEnd w:id="72"/>
      <w:bookmarkEnd w:id="73"/>
    </w:p>
    <w:p>
      <w:pPr>
        <w:pStyle w:val="Style5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ŹRÓDŁA WYKORZYSTANE:</w:t>
      </w:r>
    </w:p>
    <w:p>
      <w:pPr>
        <w:pStyle w:val="Style33"/>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J. Dzawachischewili „Dzieje Gruzji” t. II. (w jęz. gruz.)</w:t>
      </w:r>
    </w:p>
    <w:p>
      <w:pPr>
        <w:pStyle w:val="Style33"/>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pl-PL" w:eastAsia="pl-PL" w:bidi="pl-PL"/>
        </w:rPr>
        <w:t>Prof. A. Sanders „Kaukasien”, g-escłiichtliclier Umriss</w:t>
      </w:r>
    </w:p>
    <w:p>
      <w:pPr>
        <w:pStyle w:val="Style33"/>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D. Allen „A. History of Ihe Georgian Poeple”</w:t>
      </w:r>
    </w:p>
    <w:p>
      <w:pPr>
        <w:pStyle w:val="Style33"/>
        <w:keepNext w:val="0"/>
        <w:keepLines w:val="0"/>
        <w:widowControl w:val="0"/>
        <w:shd w:val="clear" w:color="auto" w:fill="auto"/>
        <w:bidi w:val="0"/>
        <w:spacing w:before="0" w:after="0" w:line="240" w:lineRule="auto"/>
        <w:ind w:left="0" w:right="0" w:firstLine="520"/>
        <w:jc w:val="both"/>
        <w:sectPr>
          <w:headerReference w:type="default" r:id="rId108"/>
          <w:headerReference w:type="even" r:id="rId109"/>
          <w:footnotePr>
            <w:pos w:val="pageBottom"/>
            <w:numFmt w:val="decimal"/>
            <w:numRestart w:val="continuous"/>
            <w15:footnoteColumns w:val="1"/>
          </w:footnotePr>
          <w:pgSz w:w="6940" w:h="11270"/>
          <w:pgMar w:top="893" w:left="280" w:right="269" w:bottom="492" w:header="0" w:footer="64" w:gutter="0"/>
          <w:cols w:space="720"/>
          <w:noEndnote/>
          <w:rtlGutter w:val="0"/>
          <w:docGrid w:linePitch="360"/>
        </w:sectPr>
      </w:pPr>
      <w:r>
        <w:rPr>
          <w:color w:val="000000"/>
          <w:spacing w:val="0"/>
          <w:w w:val="100"/>
          <w:position w:val="0"/>
          <w:shd w:val="clear" w:color="auto" w:fill="auto"/>
          <w:lang w:val="pl-PL" w:eastAsia="pl-PL" w:bidi="pl-PL"/>
        </w:rPr>
        <w:t>A. Comaya „Dzieje Gruzji” (rękopis).</w:t>
      </w:r>
    </w:p>
    <w:p>
      <w:pPr>
        <w:pStyle w:val="Style38"/>
        <w:keepNext/>
        <w:keepLines/>
        <w:widowControl w:val="0"/>
        <w:shd w:val="clear" w:color="auto" w:fill="auto"/>
        <w:bidi w:val="0"/>
        <w:spacing w:before="0" w:after="0" w:line="240" w:lineRule="auto"/>
        <w:ind w:left="0" w:right="0" w:firstLine="380"/>
        <w:jc w:val="left"/>
        <w:sectPr>
          <w:headerReference w:type="default" r:id="rId110"/>
          <w:headerReference w:type="even" r:id="rId111"/>
          <w:footnotePr>
            <w:pos w:val="pageBottom"/>
            <w:numFmt w:val="decimal"/>
            <w:numRestart w:val="continuous"/>
            <w15:footnoteColumns w:val="1"/>
          </w:footnotePr>
          <w:pgSz w:w="6940" w:h="11270"/>
          <w:pgMar w:top="893" w:left="280" w:right="269" w:bottom="492" w:header="465" w:footer="64" w:gutter="0"/>
          <w:pgNumType w:start="150"/>
          <w:cols w:space="720"/>
          <w:noEndnote/>
          <w:rtlGutter w:val="0"/>
          <w:docGrid w:linePitch="360"/>
        </w:sectPr>
      </w:pPr>
      <w:bookmarkStart w:id="74" w:name="bookmark74"/>
      <w:bookmarkStart w:id="75" w:name="bookmark75"/>
      <w:bookmarkStart w:id="76" w:name="bookmark76"/>
      <w:r>
        <w:rPr>
          <w:color w:val="000000"/>
          <w:spacing w:val="0"/>
          <w:w w:val="100"/>
          <w:position w:val="0"/>
          <w:shd w:val="clear" w:color="auto" w:fill="auto"/>
          <w:lang w:val="pl-PL" w:eastAsia="pl-PL" w:bidi="pl-PL"/>
        </w:rPr>
        <w:t>Przebieg chorób ocznych u D.P.</w:t>
      </w:r>
      <w:bookmarkEnd w:id="74"/>
      <w:bookmarkEnd w:id="75"/>
      <w:bookmarkEnd w:id="76"/>
    </w:p>
    <w:p>
      <w:pPr>
        <w:widowControl w:val="0"/>
        <w:spacing w:line="191" w:lineRule="exact"/>
        <w:rPr>
          <w:sz w:val="15"/>
          <w:szCs w:val="15"/>
        </w:rPr>
      </w:pPr>
    </w:p>
    <w:p>
      <w:pPr>
        <w:widowControl w:val="0"/>
        <w:spacing w:line="1" w:lineRule="exact"/>
        <w:sectPr>
          <w:footnotePr>
            <w:pos w:val="pageBottom"/>
            <w:numFmt w:val="decimal"/>
            <w:numRestart w:val="continuous"/>
            <w15:footnoteColumns w:val="1"/>
          </w:footnotePr>
          <w:type w:val="continuous"/>
          <w:pgSz w:w="6940" w:h="11270"/>
          <w:pgMar w:top="871" w:left="0" w:right="0" w:bottom="554" w:header="0" w:footer="3" w:gutter="0"/>
          <w:cols w:space="720"/>
          <w:noEndnote/>
          <w:rtlGutter w:val="0"/>
          <w:docGrid w:linePitch="360"/>
        </w:sectPr>
      </w:pPr>
    </w:p>
    <w:p>
      <w:pPr>
        <w:pStyle w:val="Style33"/>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W okresie czasu od października 1946 roku do lipca 1948 roku przez gabinet okulisty szpitala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w Re</w:t>
        <w:softHyphen/>
        <w:t>gensburgu przesunęło się ponad 3.395 chorych (przy 2.000 od</w:t>
        <w:softHyphen/>
        <w:t xml:space="preserve">wiedź.). Szpital wyżej wymieniony obsługiwał przeważnie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 miesz</w:t>
        <w:softHyphen/>
        <w:t>kańców Regensburga (2 obozy i mia</w:t>
        <w:softHyphen/>
        <w:t>sto) i przytoczoną powyżej liczbę chorych ocznych uznać należy za dosyć wysoką. Zespół jakościowy chorych jak również przebieg pro</w:t>
        <w:softHyphen/>
        <w:t>cesów chorobowych, wykazuje szereg zjawisk specjalnych (osobliwości) niezwykłych w normalnych warun</w:t>
        <w:softHyphen/>
        <w:t>kach życiowych.</w:t>
      </w:r>
    </w:p>
    <w:p>
      <w:pPr>
        <w:pStyle w:val="Style33"/>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Samo przez się powstaje pytanie, w. czym wyrażają się anomalie życia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 xml:space="preserve">i w jaki sposób wywierają one wpływ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przebieg procesów chorób ocznych. Niestety w naszych prymi</w:t>
        <w:softHyphen/>
        <w:t>tywnych warunkach nie są możliwe wyczerpujące badania naukowe; nie mniej, nawet bez tych badań, ana</w:t>
        <w:softHyphen/>
        <w:t>liza tak znacznej ilości zachorowań doprowadza do interesujących wnio</w:t>
        <w:softHyphen/>
        <w:t>sków.</w:t>
      </w:r>
    </w:p>
    <w:p>
      <w:pPr>
        <w:pStyle w:val="Style33"/>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Przede wszystiklm oczywiście wy</w:t>
        <w:softHyphen/>
        <w:t>suwa się zagadnienie odżywiania. Muslmy dokonać rozgraniczenia dwóch pojęć: «głodu» i «niedosta</w:t>
        <w:softHyphen/>
        <w:t xml:space="preserve">tecznego odżywania». Ze stanem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głodu» — choroby z obrzękiem — nie spotkałam się wśród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jednak stan «niedostatecznego odżywiania» występował zawsze, zwłaszcza zaś od chwili powstania IRO.</w:t>
      </w:r>
    </w:p>
    <w:p>
      <w:pPr>
        <w:pStyle w:val="Style33"/>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Specjalna komisja fizjologiczna ustaliła w roku 1936 jako minimum odżywania 2.400 kal., przy czym za</w:t>
        <w:softHyphen/>
        <w:t>znaczono wielką rolę tłuszczu i biał</w:t>
        <w:softHyphen/>
        <w:t>ka pochodzenia zwierzęcego.</w:t>
      </w:r>
    </w:p>
    <w:p>
      <w:pPr>
        <w:pStyle w:val="Style33"/>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Dziennie winien przypadać 1 gram białka na 1 kg wagi, tłuszczu zaś o połowę mniej — to znaczy około 70-90 gramów białka i 3 5-45 gramów tłuszczu na osobę. Odpowiedź na py</w:t>
        <w:softHyphen/>
        <w:t xml:space="preserve">tanie czy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 xml:space="preserve">otrzymują te ilości — </w:t>
      </w:r>
      <w:r>
        <w:rPr>
          <w:color w:val="000000"/>
          <w:spacing w:val="0"/>
          <w:w w:val="100"/>
          <w:position w:val="0"/>
          <w:shd w:val="clear" w:color="auto" w:fill="auto"/>
          <w:lang w:val="pl-PL" w:eastAsia="pl-PL" w:bidi="pl-PL"/>
        </w:rPr>
        <w:t>jest ogólnie znana. Strata węglowo</w:t>
        <w:softHyphen/>
        <w:t>danów w organizmie może być wy</w:t>
        <w:softHyphen/>
        <w:t>równana przez krochmal pochodze</w:t>
        <w:softHyphen/>
        <w:t>nia roślinnego.</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Stały brak należytej Ilości białka i tłuszczu może doprowadzić orga</w:t>
        <w:softHyphen/>
        <w:t xml:space="preserve">nizm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do stanu «niedostatecznego odżywiania», przy czym'ostatecznym wynikiem jest stan identyczny z re</w:t>
        <w:softHyphen/>
        <w:t>zultatem «głodowania», jedynie pro</w:t>
        <w:softHyphen/>
        <w:t>ces rozwija się wolniej i w swych stadiach początkowych jest mało wi</w:t>
        <w:softHyphen/>
        <w:t>doczny.</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Dla zachowania zdolności życiowej komórek niezbędne są określone ilości energii i dla wyrównania fćgo- nie</w:t>
        <w:softHyphen/>
        <w:t>doboru organizm czerpie ze swych zapasów. W ten sposób możemy nie spostrzegać jakichkolwiek jaskrawych zakłóceń, dopóki nie zostaną wyczer</w:t>
        <w:softHyphen/>
        <w:t>pane wszystkie zapasy organizmu 1 nie nastąpi ogólne wyczerpanie. Do tej chwili siły organizmu ulegają powolnemu niewątpliwemu podkopy</w:t>
        <w:softHyphen/>
        <w:t>waniu.</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Przy pełnym «głodowaniu» okres ten trwa od dwóch do dwóch i pół- miesiąca, zaś przy niedostatecznym odżywianiu okres wspomniany trwa oczywiście dłużej.</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okresie początkowym, waga, może nie odzwierciadlić niedostatecz</w:t>
        <w:softHyphen/>
        <w:t>ności odżywiania, gdyż równocześnie z utratą zapasów następuje zbieranie w organizmie wody (woda zamiast białka i tłuszczów).</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Zarówno badania autorów niemiec</w:t>
        <w:softHyphen/>
        <w:t>kich, jak również i obserwacja in</w:t>
        <w:softHyphen/>
        <w:t>nych specjalistów naszego szpitala — stwierdziły szereg przejawów pa</w:t>
        <w:softHyphen/>
        <w:t>tologicznych będących rezultatem niedostatecznego odżywania — osła</w:t>
        <w:softHyphen/>
        <w:t>bienie mięśni, szybko następujące zmęczenie, przyśpieszenie pulsu i od</w:t>
        <w:softHyphen/>
        <w:t>dychania, wskutek nawet nieznacz</w:t>
        <w:softHyphen/>
        <w:t>nych wysiłków fizycznych.</w:t>
      </w:r>
    </w:p>
    <w:p>
      <w:pPr>
        <w:pStyle w:val="Style33"/>
        <w:keepNext w:val="0"/>
        <w:keepLines w:val="0"/>
        <w:widowControl w:val="0"/>
        <w:shd w:val="clear" w:color="auto" w:fill="auto"/>
        <w:bidi w:val="0"/>
        <w:spacing w:before="0" w:after="0" w:line="218" w:lineRule="auto"/>
        <w:ind w:left="0" w:right="0" w:firstLine="200"/>
        <w:jc w:val="both"/>
        <w:sectPr>
          <w:footnotePr>
            <w:pos w:val="pageBottom"/>
            <w:numFmt w:val="decimal"/>
            <w:numRestart w:val="continuous"/>
            <w15:footnoteColumns w:val="1"/>
          </w:footnotePr>
          <w:type w:val="continuous"/>
          <w:pgSz w:w="6940" w:h="11270"/>
          <w:pgMar w:top="871" w:left="555" w:right="589" w:bottom="554" w:header="0" w:footer="3" w:gutter="0"/>
          <w:cols w:num="2" w:space="100"/>
          <w:noEndnote/>
          <w:rtlGutter w:val="0"/>
          <w:docGrid w:linePitch="360"/>
        </w:sectPr>
      </w:pPr>
      <w:r>
        <w:rPr>
          <w:color w:val="000000"/>
          <w:spacing w:val="0"/>
          <w:w w:val="100"/>
          <w:position w:val="0"/>
          <w:shd w:val="clear" w:color="auto" w:fill="auto"/>
          <w:lang w:val="pl-PL" w:eastAsia="pl-PL" w:bidi="pl-PL"/>
        </w:rPr>
        <w:t>Wskutek zmfejszenia ilości białka we krwi następuje spadek ciśnienia</w:t>
      </w:r>
    </w:p>
    <w:p>
      <w:pPr>
        <w:pStyle w:val="Style33"/>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krwi (chociaż anemia występuje póź</w:t>
        <w:softHyphen/>
        <w:t>niej) i zwiększa się ilość limfacytów we krwi oraz zmniejsza ilość form segmentarycznych; ulega rozrzedze</w:t>
        <w:softHyphen/>
        <w:t>niu mózg kostny, zmienia się struk</w:t>
        <w:softHyphen/>
        <w:t>tura kości; kości stają się porowate, przypominają kości starcze, co wy</w:t>
        <w:softHyphen/>
        <w:t>wołuje u dzieci rachltyzm; obniża się produkcja cieplna 1 temperatura ciała opada; obniża się działalność wszy</w:t>
        <w:softHyphen/>
        <w:t>stkich gruczołów i siła odporności organizmu słabnie, co powiększa skłonność do Infekcji, zwłaszcza chronicznych, jak TBC, malarii, dy- zenterii itp. Zauważyć się daje rów</w:t>
        <w:softHyphen/>
        <w:t>nież zwiększona skłonność do pod</w:t>
        <w:softHyphen/>
        <w:t>rażnień i zmniejszona zdolność do nauki.</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 następstw tego rodzaju dopro</w:t>
        <w:softHyphen/>
        <w:t>wadza trwające dłuższy czas «nie</w:t>
        <w:softHyphen/>
        <w:t>dostateczne odżywianie» i odbija się to również na ocznych procesach chorobowych.</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Nieco na uboczu pozostaje zagad</w:t>
        <w:softHyphen/>
        <w:t>nienie awitaminozy czego nie należy mieszać z pojęciem «głodu» lub «nie</w:t>
        <w:softHyphen/>
        <w:t>dostatecznego odżywiania», gdyż może ono występować i przy normal</w:t>
        <w:softHyphen/>
        <w:t>nym racjonowaniu białka, tłuszczu i cukru, w związku z tym, że wita</w:t>
        <w:softHyphen/>
        <w:t>miny służą do regulacji procesów wymiany w komórkach.</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Zadanie moje polega przede wszy</w:t>
        <w:softHyphen/>
        <w:t>stkim na rozpatrywaniu wpływu «niedostatecznego odżywania» oraz przejawów związanych ze stanem sy</w:t>
        <w:softHyphen/>
        <w:t>stemu nerwowego, niepodobna jed</w:t>
        <w:softHyphen/>
        <w:t>nak nie zaznaczyć, iż wśród zachoro</w:t>
        <w:softHyphen/>
        <w:t xml:space="preserve">wań na oczy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spotkano się z sze</w:t>
        <w:softHyphen/>
        <w:t>regiem wypadków, które skłonna jestem wyjaśnić jako awitaminozowe. Pod wielu względami te ostatnie wy</w:t>
        <w:softHyphen/>
        <w:t>kazują przejawy podobne do wywo</w:t>
        <w:softHyphen/>
        <w:t>łanych «niedostatecznym odżywia</w:t>
        <w:softHyphen/>
        <w:t>niem» (rachityzm, anemia, rozstrój systemu nerwowego, szybko nastę</w:t>
        <w:softHyphen/>
        <w:t>pujące zmęczenie itp.) i nie zawsze daje się tu zastosować diagnostyka dyferencjalna.</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Niewątpliwie ważną rolę w prze</w:t>
        <w:softHyphen/>
        <w:t>biegu choroby odgrywa stan systemu nerwowego, chociaż charakter tego wpływu jest dosyć skomplikowany i skomplikowane jest również samo pojęcie «systemu nerwowego».</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Rozróżnić należy trzy zasadnicze systemy nerwowe: centralny, peryfe</w:t>
        <w:softHyphen/>
        <w:t>ryjny i wegetatywny.</w:t>
      </w:r>
    </w:p>
    <w:p>
      <w:pPr>
        <w:pStyle w:val="Style33"/>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Pierwsze dwa kierują procesami podporządkowanymi naszej świado</w:t>
        <w:softHyphen/>
        <w:t>mości. Z systemem wegetatywnym powiązane są procesy organizmu nie</w:t>
        <w:softHyphen/>
        <w:t xml:space="preserve">świadome, jak działanie serca, płuc, </w:t>
      </w:r>
      <w:r>
        <w:rPr>
          <w:color w:val="000000"/>
          <w:spacing w:val="0"/>
          <w:w w:val="100"/>
          <w:position w:val="0"/>
          <w:shd w:val="clear" w:color="auto" w:fill="auto"/>
          <w:lang w:val="pl-PL" w:eastAsia="pl-PL" w:bidi="pl-PL"/>
        </w:rPr>
        <w:t>żołądka, kiszek, naczyń krwionośnych itp. — są to wszystko procesy naj</w:t>
        <w:softHyphen/>
        <w:t>bardziej dla życia niezbędne. Z sy</w:t>
        <w:softHyphen/>
        <w:t>stemem wegetatywnym wiąże się ściśle również system sercowo-na- czyniowy i obydwa wspólnie transpo- nują wszelkie podrażnienia psy</w:t>
        <w:softHyphen/>
        <w:t>chicznej i fizycznej natury.</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Obydwa te systemy biorą najwięk</w:t>
        <w:softHyphen/>
        <w:t>szy udział w przeżyciach i zmartwie</w:t>
        <w:softHyphen/>
        <w:t xml:space="preserve">niach </w:t>
      </w:r>
      <w:r>
        <w:rPr>
          <w:color w:val="000000"/>
          <w:spacing w:val="0"/>
          <w:w w:val="100"/>
          <w:position w:val="0"/>
          <w:shd w:val="clear" w:color="auto" w:fill="auto"/>
          <w:lang w:val="fr-FR" w:eastAsia="fr-FR" w:bidi="fr-FR"/>
        </w:rPr>
        <w:t>DP.</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zależności od charakteru wege</w:t>
        <w:softHyphen/>
        <w:t>tatywnego systemu nerwowego, Epin- ger i Hess, jeszcze w początkach 20-go wieku dzielili ludzi na dwa typy: sympatykotoników i wagoto- ników, którzy różnią się charakterem reakcji na różnego rodzaju fizyczne 1 psychiczne podrażnienia.</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System nerwowy zabezpiecza nie tylko normalną budowę tkanek, lecz również funkcję ich, to jest trofikę — nerwowo-humoralną regulację pro</w:t>
        <w:softHyphen/>
        <w:t xml:space="preserve">cesów. wykonują to przeważnie nerwy sympatyczne zwane również nerwami trofijnymi. Wśród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spo</w:t>
        <w:softHyphen/>
        <w:t>tyka się często diagnozy: «narusze</w:t>
        <w:softHyphen/>
        <w:t>nie troflki».</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Dawniej mniemano, iż podrażnienie nerwów wywołuje jedynie narusze</w:t>
        <w:softHyphen/>
        <w:t>nie funkcji, bez organicznych zakłó</w:t>
        <w:softHyphen/>
        <w:t>ceń i wszelkiego rodzaju neurastenie traktowano dosyć lekko a nawet z lekceważeniem.</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Okazuje się jednak, że same pod</w:t>
        <w:softHyphen/>
        <w:t>rażnienia nerwowe mogą wywołać poważne zmiany anatomiczne, co zo</w:t>
        <w:softHyphen/>
        <w:t>stało wspaniale udowodnione przez eksperyment Sperańsklego, który drażniąc nerw jednej kończyny otrzy</w:t>
        <w:softHyphen/>
        <w:t>mał owrzodzenie na drugiej kończynie w miejscu położonym symetrycznie.</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Niewątpliwie w organizmie ludz</w:t>
        <w:softHyphen/>
        <w:t>kim podrażnienia systemu nerwowe</w:t>
        <w:softHyphen/>
        <w:t>go mogą wywołać dosyć 'skompliko</w:t>
        <w:softHyphen/>
        <w:t>wane zakłócenia organiczne, nie mó</w:t>
        <w:softHyphen/>
        <w:t>wiąc już o ścisłym związku podraż</w:t>
        <w:softHyphen/>
        <w:t>nień z psychiką.</w:t>
      </w:r>
    </w:p>
    <w:p>
      <w:pPr>
        <w:pStyle w:val="Style33"/>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Należy uznać jako zasadę trakto</w:t>
        <w:softHyphen/>
        <w:t xml:space="preserve">wanie każdego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jako chorego.</w:t>
      </w:r>
    </w:p>
    <w:p>
      <w:pPr>
        <w:pStyle w:val="Style33"/>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 okropnościach okresu wojny w ciągu trzech lat, jedne nieszczęś</w:t>
        <w:softHyphen/>
        <w:t>cia następują po drugich. Ciężkie przeżycia pierwszych miesięcy, gdy po tragedii pracy niewolniczej i ka</w:t>
        <w:softHyphen/>
        <w:t>cetu, ludzie niespodziewanie znaleźli się za drutami kolczastymi i byli pozbawieni prawa do pracy; zdarza</w:t>
        <w:softHyphen/>
        <w:t>jące się wielokrotnie wydawanie emi</w:t>
        <w:softHyphen/>
        <w:t>grantów władzom sowieckim, niekoń</w:t>
        <w:softHyphen/>
        <w:t>czące się przesiewanie (screeningi) i komisje ze składaniem fałszywych</w:t>
      </w:r>
      <w:r>
        <w:br w:type="page"/>
      </w:r>
    </w:p>
    <w:p>
      <w:pPr>
        <w:pStyle w:val="Style33"/>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przysiąg, niczym nieuzasadnione prze</w:t>
        <w:softHyphen/>
        <w:t xml:space="preserve">rzucanie obozów, traktowanie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na równi z bydłem, zupełne bezprawie, zupełna bezbronność a ponadto utra</w:t>
        <w:softHyphen/>
        <w:t>ta ojczyzny, domu, przyjaciół, ma</w:t>
        <w:softHyphen/>
        <w:t>jątku, wiary w sprawiedliwość itd., itd.</w:t>
      </w:r>
    </w:p>
    <w:p>
      <w:pPr>
        <w:pStyle w:val="Style33"/>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Wszystko to wycisnęło niestarte piętno na stanie moralnym, psychicz</w:t>
        <w:softHyphen/>
        <w:t xml:space="preserve">nym i nerwowym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a co za tym idzie i na jego zdrowiu w postaci niezwykle licznych wypadków o- wrzodzenia żołądka i ‘kiszek, owrzo- dzeń trofijnych, isziasu, polineury- tów, chorób przemiany materii, nie</w:t>
        <w:softHyphen/>
        <w:t>spodziewanych obrzęków, astmy, a następnie poważnych niedomagali psychicznych i serii samobójstw. (W samym Regensburgu 5 czy 6 samo</w:t>
        <w:softHyphen/>
        <w:t>bójstw' i 2 zachorowania na tle psy</w:t>
        <w:softHyphen/>
        <w:t>chicznym) .</w:t>
      </w:r>
    </w:p>
    <w:p>
      <w:pPr>
        <w:pStyle w:val="Style33"/>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Zagadnienie to winno stanowić kryterium położenia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a nie jedy</w:t>
        <w:softHyphen/>
        <w:t>nie sprowadzanie wszystkiego do «normalnej» ilości «kalorii, «dobrego wyglądu», wysokiej ilości urodzin, braku epidemii itd.</w:t>
      </w:r>
    </w:p>
    <w:p>
      <w:pPr>
        <w:pStyle w:val="Style33"/>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Byłoby wielkim błędem uważać, że oko jest organem odosobnionym, żyjącym oddzielnym życiem i nie podporządkowującym się ogólnym prawmm przebiegu choroby i nieza</w:t>
        <w:softHyphen/>
        <w:t>leżnym od stanu wyżywienia pa</w:t>
        <w:softHyphen/>
        <w:t>cjenta.</w:t>
      </w:r>
    </w:p>
    <w:p>
      <w:pPr>
        <w:pStyle w:val="Style33"/>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O‘ko, z racji swych anatomicznych właściwości, jest organem najbardziej wrażliwym i bardzo często zaatako</w:t>
        <w:softHyphen/>
        <w:t>wane bywa w pierwszej kolejności. Siatkówka jest genetycznie i anato</w:t>
        <w:softHyphen/>
        <w:t>micznie przedłużeniem mózgu; jej schorzenia są ściśle związane z cho</w:t>
        <w:softHyphen/>
        <w:t>robami mózgowymi. Dlatego też czę</w:t>
        <w:softHyphen/>
        <w:t xml:space="preserve">sto pierwsze przejawy takich chorób jak| </w:t>
      </w:r>
      <w:r>
        <w:rPr>
          <w:color w:val="000000"/>
          <w:spacing w:val="0"/>
          <w:w w:val="100"/>
          <w:position w:val="0"/>
          <w:shd w:val="clear" w:color="auto" w:fill="auto"/>
          <w:lang w:val="la-001" w:eastAsia="la-001" w:bidi="la-001"/>
        </w:rPr>
        <w:t xml:space="preserve">meningitis,, </w:t>
      </w:r>
      <w:r>
        <w:rPr>
          <w:color w:val="000000"/>
          <w:spacing w:val="0"/>
          <w:w w:val="100"/>
          <w:position w:val="0"/>
          <w:shd w:val="clear" w:color="auto" w:fill="auto"/>
          <w:lang w:val="pl-PL" w:eastAsia="pl-PL" w:bidi="pl-PL"/>
        </w:rPr>
        <w:t>puchlina mózgu i abcesy, dają się zauważyć na siat</w:t>
        <w:softHyphen/>
        <w:t>kówce i nerwach wzrokowych.</w:t>
      </w:r>
    </w:p>
    <w:p>
      <w:pPr>
        <w:pStyle w:val="Style33"/>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Podobnież system naczyń krwio</w:t>
        <w:softHyphen/>
        <w:t>nośnych oka jest częścią systemu krwionośnego całego organizmu. W oku ma miejsce gwałtowne przejście z wąskiego naczynia krwionośnego do szeroko rozgałęzionego systemu drobnych naczyń «krwionośnych. Obieg krwi w naczyniach krwionośnych oka ulega zwolnieniu, wskutek czego powstają warunki sprzyjące osa</w:t>
        <w:softHyphen/>
        <w:t>dzaniu się infekcyj i toksyn. Dlatego pierwsze objawy takich chorób ogól</w:t>
        <w:softHyphen/>
        <w:t>nych, jak TBC, syfilis, choroby ne</w:t>
        <w:softHyphen/>
        <w:t>rek, zwiększenie ciśnienia krwi, bar</w:t>
        <w:softHyphen/>
        <w:t>dzo często dają się zaobserwować właśnie w oku.</w:t>
      </w:r>
    </w:p>
    <w:p>
      <w:pPr>
        <w:pStyle w:val="Style33"/>
        <w:keepNext w:val="0"/>
        <w:keepLines w:val="0"/>
        <w:widowControl w:val="0"/>
        <w:shd w:val="clear" w:color="auto" w:fill="auto"/>
        <w:bidi w:val="0"/>
        <w:spacing w:before="0" w:after="60" w:line="221" w:lineRule="auto"/>
        <w:ind w:left="0" w:right="0" w:firstLine="280"/>
        <w:jc w:val="both"/>
      </w:pPr>
      <w:r>
        <w:rPr>
          <w:color w:val="000000"/>
          <w:spacing w:val="0"/>
          <w:w w:val="100"/>
          <w:position w:val="0"/>
          <w:shd w:val="clear" w:color="auto" w:fill="auto"/>
          <w:lang w:val="pl-PL" w:eastAsia="pl-PL" w:bidi="pl-PL"/>
        </w:rPr>
        <w:t xml:space="preserve">Zawmętrzna warstwa </w:t>
      </w:r>
      <w:r>
        <w:rPr>
          <w:color w:val="000000"/>
          <w:spacing w:val="0"/>
          <w:w w:val="100"/>
          <w:position w:val="0"/>
          <w:shd w:val="clear" w:color="auto" w:fill="auto"/>
          <w:lang w:val="fr-FR" w:eastAsia="fr-FR" w:bidi="fr-FR"/>
        </w:rPr>
        <w:t xml:space="preserve">skiera </w:t>
      </w:r>
      <w:r>
        <w:rPr>
          <w:color w:val="000000"/>
          <w:spacing w:val="0"/>
          <w:w w:val="100"/>
          <w:position w:val="0"/>
          <w:shd w:val="clear" w:color="auto" w:fill="auto"/>
          <w:lang w:val="pl-PL" w:eastAsia="pl-PL" w:bidi="pl-PL"/>
        </w:rPr>
        <w:t>jest tkanką tej samej budowy co ścięgna i podlega również wszystkim choro</w:t>
        <w:softHyphen/>
        <w:t>bom stawów powstającym najczęś</w:t>
        <w:softHyphen/>
        <w:t>ciej na tle złej przemiany materii względnie z powodu chronicznych in</w:t>
        <w:softHyphen/>
        <w:t>fekcyj, jak też pod wpływem klima</w:t>
        <w:softHyphen/>
        <w:t>tycznych i higienicznych warunków życia (pocftigra, reumatyzm, TBC, syfilis).</w:t>
      </w:r>
    </w:p>
    <w:p>
      <w:pPr>
        <w:pStyle w:val="Style33"/>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 xml:space="preserve">Najwrażliwsza jest </w:t>
      </w:r>
      <w:r>
        <w:rPr>
          <w:color w:val="000000"/>
          <w:spacing w:val="0"/>
          <w:w w:val="100"/>
          <w:position w:val="0"/>
          <w:shd w:val="clear" w:color="auto" w:fill="auto"/>
          <w:lang w:val="la-001" w:eastAsia="la-001" w:bidi="la-001"/>
        </w:rPr>
        <w:t xml:space="preserve">coniunctiva </w:t>
      </w:r>
      <w:r>
        <w:rPr>
          <w:color w:val="000000"/>
          <w:spacing w:val="0"/>
          <w:w w:val="100"/>
          <w:position w:val="0"/>
          <w:shd w:val="clear" w:color="auto" w:fill="auto"/>
          <w:lang w:val="pl-PL" w:eastAsia="pl-PL" w:bidi="pl-PL"/>
        </w:rPr>
        <w:t>— spojówka, pokrywająca oko i powie</w:t>
        <w:softHyphen/>
        <w:t>ki. Jest ona specjalnie wrażliwa na wszelkie podrażnienie, sprzyja temu jej zewnętrzne położenie i stałe ze</w:t>
        <w:softHyphen/>
        <w:t>wnętrzne wpływy. Dlatego w nor</w:t>
        <w:softHyphen/>
        <w:t>malnych warunkach najczęstsze są właśnie choroby spojówki.</w:t>
      </w:r>
    </w:p>
    <w:p>
      <w:pPr>
        <w:pStyle w:val="Style33"/>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Spośród innych grup chorób ocz</w:t>
        <w:softHyphen/>
        <w:t>nych na pierwszym miejscu stoją anomalie refrakcji, wśród których najliczniejsze są wypadki presbiopii to jest osłabienia akomodacji. Tacy chorzy np. z trudnością czytają drob</w:t>
        <w:softHyphen/>
        <w:t>ny druk i żle widzą z bliska. Jak wiadomo siła akomodacji zależy od elastyczności soczewiki i sprawności mięśnia akomodacyjnego. Dlatego presbiopia nastgpuje zazwyczaj w wieku po 4 0 latach, gdy soczewka ulega sklerozie. Wśród obserwowa</w:t>
        <w:softHyphen/>
        <w:t xml:space="preserve">nych przeze mnie chorych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znacz</w:t>
        <w:softHyphen/>
        <w:t>na część była poniżej 40 lat. Dla</w:t>
        <w:softHyphen/>
        <w:t>tego należy przypuszczać, że był tu wpływ nie sklerozy, a zmęczenia mięśnia. Samo przez się nasuwa się myśl, że jest to spowodowane nie</w:t>
        <w:softHyphen/>
        <w:t>dostatecznym odżywianiem, które przedfe wszystkim wpłynęło na oko, jako na najczulszy organ. Hipotezę tę potwierdzają obserwacje innych autorów o zmęczeniu mięśnia na skutek niedożywienia, o czym wspomniałam uprzednio. Nie są rzadkością wypadki nagłego osłabienia akomodacji na skutek przeżyć ner</w:t>
        <w:softHyphen/>
        <w:t>wowych. W tym wypadku wpływ czynnika nerwowego jest oczywisty.</w:t>
      </w:r>
    </w:p>
    <w:p>
      <w:pPr>
        <w:pStyle w:val="Style33"/>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Podstawą rozwoju innych anomalii refrakcji — hipermetropii i miopii, jest rośnlęcie zewnętrznej warstwy oka.</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Zrozumiałe jest, że rozwój całego oika i jego części składowych jest ściśle związany z rozwojem całego organizmu, a co za tym idzie i jego odżywianiem. Jednak trudno powie</w:t>
        <w:softHyphen/>
        <w:t xml:space="preserve">dzieć z pewriością, w jakim stopniu warunki życia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wpłynęły na roz</w:t>
        <w:softHyphen/>
        <w:t>wój tych ostatnio wymienionych ano- malii-refrakcji. Dla stwierdzenia tego</w:t>
        <w:br w:type="page"/>
      </w:r>
      <w:r>
        <w:rPr>
          <w:color w:val="000000"/>
          <w:spacing w:val="0"/>
          <w:w w:val="100"/>
          <w:position w:val="0"/>
          <w:shd w:val="clear" w:color="auto" w:fill="auto"/>
          <w:lang w:val="pl-PL" w:eastAsia="pl-PL" w:bidi="pl-PL"/>
        </w:rPr>
        <w:t>Jednak byłyby potrzebne dłuższe ba</w:t>
        <w:softHyphen/>
        <w:t>dania i obserwacje.</w:t>
      </w:r>
    </w:p>
    <w:p>
      <w:pPr>
        <w:pStyle w:val="Style33"/>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Zachorzenia spojówki i powie* zdarzają się przeważnie jednocześnie i można je traktować łącznie. Rozpa</w:t>
        <w:softHyphen/>
        <w:t>trując tę grupę, bardziej na uwagę zasługują nie ilości wypadków, lecz ich dokładna analiza. Zacznijmy od Skrofulozy, to jest dziecięcego TBC gruczołów. Oprócz 80 wypadków ty</w:t>
        <w:softHyphen/>
        <w:t xml:space="preserve">powych skrofulozy oka w formie flikten, należy tu również zaliczyć bardzo wielką ilość blefaro-coniuc- </w:t>
      </w:r>
      <w:r>
        <w:rPr>
          <w:color w:val="000000"/>
          <w:spacing w:val="0"/>
          <w:w w:val="100"/>
          <w:position w:val="0"/>
          <w:shd w:val="clear" w:color="auto" w:fill="auto"/>
          <w:lang w:val="fr-FR" w:eastAsia="fr-FR" w:bidi="fr-FR"/>
        </w:rPr>
        <w:t xml:space="preserve">tivitôw </w:t>
      </w:r>
      <w:r>
        <w:rPr>
          <w:color w:val="000000"/>
          <w:spacing w:val="0"/>
          <w:w w:val="100"/>
          <w:position w:val="0"/>
          <w:shd w:val="clear" w:color="auto" w:fill="auto"/>
          <w:lang w:val="pl-PL" w:eastAsia="pl-PL" w:bidi="pl-PL"/>
        </w:rPr>
        <w:t xml:space="preserve">i follikularnych </w:t>
      </w:r>
      <w:r>
        <w:rPr>
          <w:color w:val="000000"/>
          <w:spacing w:val="0"/>
          <w:w w:val="100"/>
          <w:position w:val="0"/>
          <w:shd w:val="clear" w:color="auto" w:fill="auto"/>
          <w:lang w:val="la-001" w:eastAsia="la-001" w:bidi="la-001"/>
        </w:rPr>
        <w:t xml:space="preserve">coniunctivi- </w:t>
      </w:r>
      <w:r>
        <w:rPr>
          <w:color w:val="000000"/>
          <w:spacing w:val="0"/>
          <w:w w:val="100"/>
          <w:position w:val="0"/>
          <w:shd w:val="clear" w:color="auto" w:fill="auto"/>
          <w:lang w:val="pl-PL" w:eastAsia="pl-PL" w:bidi="pl-PL"/>
        </w:rPr>
        <w:t>tów.. Niestety te ostatnie wypadki w rejestracji chorób nie są osobno wyodrębnione, lecz o ile pamiętam ilość Ich była bardzo znaczna. Dla potwierdzenia ich gruźlicznego po</w:t>
        <w:softHyphen/>
        <w:t>chodzenia zazwyczaj badany był stan ogólny 1 przede wszystkim stan gru</w:t>
        <w:softHyphen/>
        <w:t>czołów limfatycznych, które w tych wypadkach bywały prawie zawsze powiększone. Na mocy moich obser</w:t>
        <w:softHyphen/>
        <w:t>wacji nie można się zgodzić z punk</w:t>
        <w:softHyphen/>
        <w:t xml:space="preserve">tem widzenia niektórych pediatrów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 xml:space="preserve">i przedstawicieli IRO, że wśród dzieci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mało jest gruźlików. Prócz tego często dało się zauważyć u dzie</w:t>
        <w:softHyphen/>
        <w:t>ci niezwykle wielką hiperplezję filli- kułów spojówki, co niekiedy zewnęt</w:t>
        <w:softHyphen/>
        <w:t xml:space="preserve">rznie przypomina trachomę. </w:t>
      </w:r>
      <w:r>
        <w:rPr>
          <w:color w:val="000000"/>
          <w:spacing w:val="0"/>
          <w:w w:val="100"/>
          <w:position w:val="0"/>
          <w:shd w:val="clear" w:color="auto" w:fill="auto"/>
          <w:lang w:val="fr-FR" w:eastAsia="fr-FR" w:bidi="fr-FR"/>
        </w:rPr>
        <w:t xml:space="preserve">Ta'âje </w:t>
      </w:r>
      <w:r>
        <w:rPr>
          <w:color w:val="000000"/>
          <w:spacing w:val="0"/>
          <w:w w:val="100"/>
          <w:position w:val="0"/>
          <w:shd w:val="clear" w:color="auto" w:fill="auto"/>
          <w:lang w:val="pl-PL" w:eastAsia="pl-PL" w:bidi="pl-PL"/>
        </w:rPr>
        <w:t>niezwykłe reagowanie adenoidowej tikanki, zawsze dawało się zauważyć u dzieci bladych i niedożywionych.</w:t>
      </w:r>
    </w:p>
    <w:p>
      <w:pPr>
        <w:pStyle w:val="Style3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 wpływie złego ogólnego stanu organizmu na przebieg procesów mó</w:t>
        <w:softHyphen/>
        <w:t>wi też niezwyczajna przewaga pro</w:t>
        <w:softHyphen/>
        <w:t>cesów chronicznych nad ostrymi. Wiadomo, że ostre procesy w więk</w:t>
        <w:softHyphen/>
        <w:t>szości wypadków są pochodzenia egzogennego i przede wszystkim in</w:t>
        <w:softHyphen/>
        <w:t>fekcyjnego, podczas gdy chroniczne są wyrazem ogólnego stanu organiz</w:t>
        <w:softHyphen/>
        <w:t>mu. Małą ilość ostrych infekcji moż</w:t>
        <w:softHyphen/>
        <w:t>na rozpatrywać jako czynnik pozy</w:t>
        <w:softHyphen/>
        <w:t xml:space="preserve">tywny na 'korzyść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gdyż pomimo całego stłoczenia, stan higieny i pro- filatyki jest dosyć wysoki.</w:t>
      </w:r>
    </w:p>
    <w:p>
      <w:pPr>
        <w:pStyle w:val="Style33"/>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Wielka ilość egzem oka zasługuje na uwagę, tak z punktu widzenia etiologii jak i kliniki. Egzemy z re</w:t>
        <w:softHyphen/>
        <w:t>guły występowały nagle i miały prze</w:t>
        <w:softHyphen/>
        <w:t>bieg męczący i przewlekły. Bardzo często w historii choroby dawał się ustalić związek z jakim bądź prze</w:t>
        <w:softHyphen/>
        <w:t>życiem nerwowym. Sądzą, że w ich rozwoju odergrał rolę brak witamin, zaś czynnik nerwowy był bodźcem do rozpoczęcia się choroby. Potwier</w:t>
        <w:softHyphen/>
        <w:t>dzeniem takiej oceny może być fakt, że miałam świetne rezultaty po za</w:t>
        <w:softHyphen/>
        <w:t>strzyku witaminy B.l. Zwłaszcza cie</w:t>
        <w:softHyphen/>
      </w:r>
      <w:r>
        <w:rPr>
          <w:color w:val="000000"/>
          <w:spacing w:val="0"/>
          <w:w w:val="100"/>
          <w:position w:val="0"/>
          <w:shd w:val="clear" w:color="auto" w:fill="auto"/>
          <w:lang w:val="pl-PL" w:eastAsia="pl-PL" w:bidi="pl-PL"/>
        </w:rPr>
        <w:t>kawe były objawy kliniczne pewnych egzem spojówki z ostrym zaczer</w:t>
        <w:softHyphen/>
        <w:t>wieniem całego oka, opuchnięciem spojówki, episklerytem i bólami (to jest objawami świadczącymi nie tyl</w:t>
        <w:softHyphen/>
        <w:t xml:space="preserve">ko o </w:t>
      </w:r>
      <w:r>
        <w:rPr>
          <w:color w:val="000000"/>
          <w:spacing w:val="0"/>
          <w:w w:val="100"/>
          <w:position w:val="0"/>
          <w:shd w:val="clear" w:color="auto" w:fill="auto"/>
          <w:lang w:val="la-001" w:eastAsia="la-001" w:bidi="la-001"/>
        </w:rPr>
        <w:t xml:space="preserve">coniunctivicie, </w:t>
      </w:r>
      <w:r>
        <w:rPr>
          <w:color w:val="000000"/>
          <w:spacing w:val="0"/>
          <w:w w:val="100"/>
          <w:position w:val="0"/>
          <w:shd w:val="clear" w:color="auto" w:fill="auto"/>
          <w:lang w:val="pl-PL" w:eastAsia="pl-PL" w:bidi="pl-PL"/>
        </w:rPr>
        <w:t>ale i o episclery- cie). Pacjenci skarżyli się nie tylko na ból, ale i na swędzenie. W ciągu 25 lat mej pracy, nigdy uprzednio nie zauważyłam takich form.</w:t>
      </w:r>
    </w:p>
    <w:p>
      <w:pPr>
        <w:pStyle w:val="Style33"/>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la-001" w:eastAsia="la-001" w:bidi="la-001"/>
        </w:rPr>
        <w:t xml:space="preserve">Rosacea </w:t>
      </w:r>
      <w:r>
        <w:rPr>
          <w:color w:val="000000"/>
          <w:spacing w:val="0"/>
          <w:w w:val="100"/>
          <w:position w:val="0"/>
          <w:shd w:val="clear" w:color="auto" w:fill="auto"/>
          <w:lang w:val="pl-PL" w:eastAsia="pl-PL" w:bidi="pl-PL"/>
        </w:rPr>
        <w:t xml:space="preserve">oka była przedmiotem moich studiów w ciągu długich lat i mogę stwierdzić, niezwykle wielką ilość wypadków </w:t>
      </w:r>
      <w:r>
        <w:rPr>
          <w:color w:val="000000"/>
          <w:spacing w:val="0"/>
          <w:w w:val="100"/>
          <w:position w:val="0"/>
          <w:shd w:val="clear" w:color="auto" w:fill="auto"/>
          <w:lang w:val="la-001" w:eastAsia="la-001" w:bidi="la-001"/>
        </w:rPr>
        <w:t xml:space="preserve">rosacea </w:t>
      </w:r>
      <w:r>
        <w:rPr>
          <w:color w:val="000000"/>
          <w:spacing w:val="0"/>
          <w:w w:val="100"/>
          <w:position w:val="0"/>
          <w:shd w:val="clear" w:color="auto" w:fill="auto"/>
          <w:lang w:val="pl-PL" w:eastAsia="pl-PL" w:bidi="pl-PL"/>
        </w:rPr>
        <w:t xml:space="preserve">wśród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 xml:space="preserve">a również rozmaitość jej form i przebiegu. Większość * blefarytów 1 </w:t>
      </w:r>
      <w:r>
        <w:rPr>
          <w:color w:val="000000"/>
          <w:spacing w:val="0"/>
          <w:w w:val="100"/>
          <w:position w:val="0"/>
          <w:shd w:val="clear" w:color="auto" w:fill="auto"/>
          <w:lang w:val="fr-FR" w:eastAsia="fr-FR" w:bidi="fr-FR"/>
        </w:rPr>
        <w:t xml:space="preserve">coniunctivitôw </w:t>
      </w:r>
      <w:r>
        <w:rPr>
          <w:color w:val="000000"/>
          <w:spacing w:val="0"/>
          <w:w w:val="100"/>
          <w:position w:val="0"/>
          <w:shd w:val="clear" w:color="auto" w:fill="auto"/>
          <w:lang w:val="pl-PL" w:eastAsia="pl-PL" w:bidi="pl-PL"/>
        </w:rPr>
        <w:t>z niezwykłą hiperple- zją nasady nerwu wzrokowego, ikle- ratytów rozmaitych, należy rozpatry</w:t>
        <w:softHyphen/>
        <w:t xml:space="preserve">wać jako objawy </w:t>
      </w:r>
      <w:r>
        <w:rPr>
          <w:color w:val="000000"/>
          <w:spacing w:val="0"/>
          <w:w w:val="100"/>
          <w:position w:val="0"/>
          <w:shd w:val="clear" w:color="auto" w:fill="auto"/>
          <w:lang w:val="la-001" w:eastAsia="la-001" w:bidi="la-001"/>
        </w:rPr>
        <w:t xml:space="preserve">rosacea. </w:t>
      </w:r>
      <w:r>
        <w:rPr>
          <w:color w:val="000000"/>
          <w:spacing w:val="0"/>
          <w:w w:val="100"/>
          <w:position w:val="0"/>
          <w:shd w:val="clear" w:color="auto" w:fill="auto"/>
          <w:lang w:val="pl-PL" w:eastAsia="pl-PL" w:bidi="pl-PL"/>
        </w:rPr>
        <w:t xml:space="preserve">Istotą </w:t>
      </w:r>
      <w:r>
        <w:rPr>
          <w:color w:val="000000"/>
          <w:spacing w:val="0"/>
          <w:w w:val="100"/>
          <w:position w:val="0"/>
          <w:shd w:val="clear" w:color="auto" w:fill="auto"/>
          <w:lang w:val="la-001" w:eastAsia="la-001" w:bidi="la-001"/>
        </w:rPr>
        <w:t>ro</w:t>
        <w:softHyphen/>
        <w:t xml:space="preserve">sacea </w:t>
      </w:r>
      <w:r>
        <w:rPr>
          <w:color w:val="000000"/>
          <w:spacing w:val="0"/>
          <w:w w:val="100"/>
          <w:position w:val="0"/>
          <w:shd w:val="clear" w:color="auto" w:fill="auto"/>
          <w:lang w:val="pl-PL" w:eastAsia="pl-PL" w:bidi="pl-PL"/>
        </w:rPr>
        <w:t>jest paretyczny stan naczyń krwionośnych, wskutek czego pozo- stają one mocno rozszerzone i nie mogą z powrotem się ściągnąć. Wy</w:t>
        <w:softHyphen/>
        <w:t xml:space="preserve">tłumaczenie przyczyn </w:t>
      </w:r>
      <w:r>
        <w:rPr>
          <w:color w:val="000000"/>
          <w:spacing w:val="0"/>
          <w:w w:val="100"/>
          <w:position w:val="0"/>
          <w:shd w:val="clear" w:color="auto" w:fill="auto"/>
          <w:lang w:val="la-001" w:eastAsia="la-001" w:bidi="la-001"/>
        </w:rPr>
        <w:t xml:space="preserve">rosacea </w:t>
      </w:r>
      <w:r>
        <w:rPr>
          <w:color w:val="000000"/>
          <w:spacing w:val="0"/>
          <w:w w:val="100"/>
          <w:position w:val="0"/>
          <w:shd w:val="clear" w:color="auto" w:fill="auto"/>
          <w:lang w:val="pl-PL" w:eastAsia="pl-PL" w:bidi="pl-PL"/>
        </w:rPr>
        <w:t>jest ciekawym i mało zbadanym rozdzia</w:t>
        <w:softHyphen/>
        <w:t xml:space="preserve">łem oftalmologii. Na podstawie moich obserwacji pozwolę sobie przypuścić, że przy </w:t>
      </w:r>
      <w:r>
        <w:rPr>
          <w:color w:val="000000"/>
          <w:spacing w:val="0"/>
          <w:w w:val="100"/>
          <w:position w:val="0"/>
          <w:shd w:val="clear" w:color="auto" w:fill="auto"/>
          <w:lang w:val="la-001" w:eastAsia="la-001" w:bidi="la-001"/>
        </w:rPr>
        <w:t xml:space="preserve">rosacea </w:t>
      </w:r>
      <w:r>
        <w:rPr>
          <w:color w:val="000000"/>
          <w:spacing w:val="0"/>
          <w:w w:val="100"/>
          <w:position w:val="0"/>
          <w:shd w:val="clear" w:color="auto" w:fill="auto"/>
          <w:lang w:val="pl-PL" w:eastAsia="pl-PL" w:bidi="pl-PL"/>
        </w:rPr>
        <w:t>jest nie tylko ze</w:t>
        <w:softHyphen/>
        <w:t>wnętrzne zachorzenie skóry, lecz że choroba ma bardziej głębokie przy</w:t>
        <w:softHyphen/>
        <w:t>czyny, a mianowicie niepelnowartoś- ciowość systemu krwionośnego całe</w:t>
        <w:softHyphen/>
        <w:t>go organizmu.</w:t>
      </w:r>
    </w:p>
    <w:p>
      <w:pPr>
        <w:pStyle w:val="Style33"/>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 xml:space="preserve">Jak wskazywałam </w:t>
      </w:r>
      <w:r>
        <w:rPr>
          <w:color w:val="000000"/>
          <w:spacing w:val="0"/>
          <w:w w:val="100"/>
          <w:position w:val="0"/>
          <w:shd w:val="clear" w:color="auto" w:fill="auto"/>
          <w:lang w:val="fr-FR" w:eastAsia="fr-FR" w:bidi="fr-FR"/>
        </w:rPr>
        <w:t xml:space="preserve">tonus </w:t>
      </w:r>
      <w:r>
        <w:rPr>
          <w:color w:val="000000"/>
          <w:spacing w:val="0"/>
          <w:w w:val="100"/>
          <w:position w:val="0"/>
          <w:shd w:val="clear" w:color="auto" w:fill="auto"/>
          <w:lang w:val="pl-PL" w:eastAsia="pl-PL" w:bidi="pl-PL"/>
        </w:rPr>
        <w:t>naczyń krwionośnych jest regulowany przez wegetatywny system nerwowy. Na</w:t>
        <w:softHyphen/>
        <w:t>leży przypuszczać, że specjalne właś</w:t>
        <w:softHyphen/>
        <w:t xml:space="preserve">ciwości </w:t>
      </w:r>
      <w:r>
        <w:rPr>
          <w:color w:val="000000"/>
          <w:spacing w:val="0"/>
          <w:w w:val="100"/>
          <w:position w:val="0"/>
          <w:shd w:val="clear" w:color="auto" w:fill="auto"/>
          <w:lang w:val="la-001" w:eastAsia="la-001" w:bidi="la-001"/>
        </w:rPr>
        <w:t xml:space="preserve">rosacea </w:t>
      </w:r>
      <w:r>
        <w:rPr>
          <w:color w:val="000000"/>
          <w:spacing w:val="0"/>
          <w:w w:val="100"/>
          <w:position w:val="0"/>
          <w:shd w:val="clear" w:color="auto" w:fill="auto"/>
          <w:lang w:val="pl-PL" w:eastAsia="pl-PL" w:bidi="pl-PL"/>
        </w:rPr>
        <w:t xml:space="preserve">wśród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tłumaczy się przede wszystkim wpływem czyn</w:t>
        <w:softHyphen/>
        <w:t>ników nerwowych. Według danych amerykańskich nie można również w tym wypadku zaprzeczyć roli awi</w:t>
        <w:softHyphen/>
        <w:t>taminozy. Na ogół jednak przy wiel- ikej rozmaitości form, bardzo ciężkie wypadki zdarzają się rzadko.</w:t>
      </w:r>
    </w:p>
    <w:p>
      <w:pPr>
        <w:pStyle w:val="Style33"/>
        <w:keepNext w:val="0"/>
        <w:keepLines w:val="0"/>
        <w:widowControl w:val="0"/>
        <w:shd w:val="clear" w:color="auto" w:fill="auto"/>
        <w:bidi w:val="0"/>
        <w:spacing w:before="0" w:after="0" w:line="216" w:lineRule="auto"/>
        <w:ind w:left="0" w:right="0" w:firstLine="200"/>
        <w:jc w:val="both"/>
        <w:sectPr>
          <w:headerReference w:type="default" r:id="rId112"/>
          <w:headerReference w:type="even" r:id="rId113"/>
          <w:footnotePr>
            <w:pos w:val="pageBottom"/>
            <w:numFmt w:val="decimal"/>
            <w:numRestart w:val="continuous"/>
            <w15:footnoteColumns w:val="1"/>
          </w:footnotePr>
          <w:pgSz w:w="6940" w:h="11270"/>
          <w:pgMar w:top="871" w:left="555" w:right="589" w:bottom="554" w:header="0" w:footer="3" w:gutter="0"/>
          <w:pgNumType w:start="149"/>
          <w:cols w:num="2" w:space="100"/>
          <w:noEndnote/>
          <w:rtlGutter w:val="0"/>
          <w:docGrid w:linePitch="360"/>
        </w:sectPr>
      </w:pPr>
      <w:r>
        <w:rPr>
          <w:color w:val="000000"/>
          <w:spacing w:val="0"/>
          <w:w w:val="100"/>
          <w:position w:val="0"/>
          <w:shd w:val="clear" w:color="auto" w:fill="auto"/>
          <w:lang w:val="pl-PL" w:eastAsia="pl-PL" w:bidi="pl-PL"/>
        </w:rPr>
        <w:t>W grupie kieratytów (chorób ro</w:t>
        <w:softHyphen/>
        <w:t xml:space="preserve">gówki) również przeważa skrofulo- za i </w:t>
      </w:r>
      <w:r>
        <w:rPr>
          <w:color w:val="000000"/>
          <w:spacing w:val="0"/>
          <w:w w:val="100"/>
          <w:position w:val="0"/>
          <w:shd w:val="clear" w:color="auto" w:fill="auto"/>
          <w:lang w:val="la-001" w:eastAsia="la-001" w:bidi="la-001"/>
        </w:rPr>
        <w:t xml:space="preserve">rosacea </w:t>
      </w:r>
      <w:r>
        <w:rPr>
          <w:color w:val="000000"/>
          <w:spacing w:val="0"/>
          <w:w w:val="100"/>
          <w:position w:val="0"/>
          <w:shd w:val="clear" w:color="auto" w:fill="auto"/>
          <w:lang w:val="pl-PL" w:eastAsia="pl-PL" w:bidi="pl-PL"/>
        </w:rPr>
        <w:t>o przewlekłym i nawrot- nym przebiegu. Równorzędnie stoją kataralne wrzody rogówki, przyczy</w:t>
        <w:softHyphen/>
        <w:t>ną których jest nienormalna przemia</w:t>
        <w:softHyphen/>
        <w:t>na materii i trofika. Ciężkie formy kieratytów też były wielką rzadkoś</w:t>
        <w:softHyphen/>
        <w:t>cią. Dalej idą traumy oka, których pochodzenie w większbścl związane jest z pracą zawodową. U bezrobot</w:t>
        <w:softHyphen/>
        <w:t xml:space="preserve">nych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ilość traum jest naturalnie niewielka. Mało również wypadków ciał obcych w oku, ponieważ w Ba</w:t>
        <w:softHyphen/>
        <w:t xml:space="preserve">warii rzadko się zdarzają porywiste wichry unoszące z sobą dużo ikurzu. </w:t>
      </w:r>
    </w:p>
    <w:p>
      <w:pPr>
        <w:pStyle w:val="Style33"/>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Rzadkie też bywają traumy jako na</w:t>
        <w:softHyphen/>
        <w:t>stępstwa nienormalnego prowadze</w:t>
        <w:softHyphen/>
        <w:t xml:space="preserve">nia się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bójek skaleczeń nożem itp.</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Mała grupa chorób dna oka nie daje podstaw do jakichbądź wnios</w:t>
        <w:softHyphen/>
        <w:t>ków, Jednak warto wymienić 15 wy</w:t>
        <w:softHyphen/>
        <w:t>padków zatrucia alkoholem metylo</w:t>
        <w:softHyphen/>
        <w:t>wym, z których 8 skończyło się at- rofią nerwu wzrokowego i całkowity ślepotą. Zwłaszcza dużo wypadków zatrućia alkoholem metylowym i to nawet grupowych, miało miejsce krótko po zakończeniu działań wo</w:t>
        <w:softHyphen/>
        <w:t>jennych. Wówczas częste bywały wypadki śmiertelne. Na ten okres przypadają też najcięższe wypadki spośród wyżej, wymienionych. Rów</w:t>
        <w:softHyphen/>
        <w:t>nież w tych wypadkach należy przy</w:t>
        <w:softHyphen/>
        <w:t>puszczać, że pewną rolę odegrało zmiejszenie odporności organizmu wsikutek wycieńczenia w okresie wo</w:t>
        <w:softHyphen/>
        <w:t>jennym.</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Grupa chorób dróg łzowych mo</w:t>
        <w:softHyphen/>
        <w:t>głaby być znacznie większa, gdyby do niej zaliczyć wszystkie wypadki zażaleń na chorobliwe cieknięcie łez, tak u dorosłych jak i u dzieci. Za</w:t>
        <w:softHyphen/>
        <w:t>zwyczaj jednak lekarze czują się bezsilni w tych wypadkach i pacjen</w:t>
        <w:softHyphen/>
      </w:r>
      <w:r>
        <w:rPr>
          <w:color w:val="000000"/>
          <w:spacing w:val="0"/>
          <w:w w:val="100"/>
          <w:position w:val="0"/>
          <w:shd w:val="clear" w:color="auto" w:fill="auto"/>
          <w:lang w:val="pl-PL" w:eastAsia="pl-PL" w:bidi="pl-PL"/>
        </w:rPr>
        <w:t>tów odsyłają nie rejestrując ich ja</w:t>
        <w:softHyphen/>
        <w:t>ko chorych. Do tych sikarg trzeba by jednak odnieść się z większą uwa</w:t>
        <w:softHyphen/>
        <w:t>gą, gdyż są dane, że chorobliwe ciek</w:t>
        <w:softHyphen/>
        <w:t>nięcie łez może być spowodowane brakiem witamin B2.</w:t>
      </w:r>
    </w:p>
    <w:p>
      <w:pPr>
        <w:pStyle w:val="Style33"/>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Wielka ilość obserwacji i ich ana</w:t>
        <w:softHyphen/>
        <w:t>liza pozwalają, jeżeli nie na ostatecz</w:t>
        <w:softHyphen/>
        <w:t>ne stwierdzenie, to w każdym razie na pewne wnioski dosyć ciekawe i nie bez znaczenia. Charakter przebie</w:t>
        <w:softHyphen/>
        <w:t xml:space="preserve">gu chorób oczu u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wykazuje, że niedostateczne wyżywienie odgrywa znaczną rolę, jednak wśród przyczyn choroby i komplikacji przebiegu przeważa czynnik nerwowy, gdyż sy</w:t>
        <w:softHyphen/>
        <w:t xml:space="preserve">stem nerwowy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Jest bardzo nad</w:t>
        <w:softHyphen/>
        <w:t>wyrężony. Rzadkość specjalnie cięż</w:t>
        <w:softHyphen/>
        <w:t>kich form zachorzeń oczu i przewaga procesów chronicznych wskazują, że szkodliwe czynniki działają destruk</w:t>
        <w:softHyphen/>
        <w:t>cyjnie na organizm słabo, lecz w ciągu długiego okresu. Dopiero dal</w:t>
        <w:softHyphen/>
        <w:t>sze obserwacje mogłyby wykazać jak daleko zaszło destrukcyjne dzia</w:t>
        <w:softHyphen/>
        <w:t>łanie tych czynników, tak dla dzi</w:t>
        <w:softHyphen/>
        <w:t xml:space="preserve">siejszych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jak 1 dla ich potomst</w:t>
        <w:softHyphen/>
        <w:t>wa.</w:t>
      </w:r>
    </w:p>
    <w:p>
      <w:pPr>
        <w:pStyle w:val="Style57"/>
        <w:keepNext w:val="0"/>
        <w:keepLines w:val="0"/>
        <w:widowControl w:val="0"/>
        <w:shd w:val="clear" w:color="auto" w:fill="auto"/>
        <w:bidi w:val="0"/>
        <w:spacing w:before="0" w:after="0" w:line="240" w:lineRule="auto"/>
        <w:ind w:left="0" w:right="0" w:firstLine="380"/>
        <w:jc w:val="both"/>
        <w:sectPr>
          <w:headerReference w:type="default" r:id="rId114"/>
          <w:footerReference w:type="default" r:id="rId115"/>
          <w:headerReference w:type="even" r:id="rId116"/>
          <w:footerReference w:type="even" r:id="rId117"/>
          <w:footnotePr>
            <w:pos w:val="pageBottom"/>
            <w:numFmt w:val="decimal"/>
            <w:numRestart w:val="continuous"/>
            <w15:footnoteColumns w:val="1"/>
          </w:footnotePr>
          <w:pgSz w:w="6940" w:h="11270"/>
          <w:pgMar w:top="871" w:left="555" w:right="589" w:bottom="554" w:header="0" w:footer="3" w:gutter="0"/>
          <w:cols w:num="2" w:space="100"/>
          <w:noEndnote/>
          <w:rtlGutter w:val="0"/>
          <w:docGrid w:linePitch="360"/>
        </w:sectPr>
      </w:pPr>
      <w:r>
        <w:rPr>
          <w:color w:val="000000"/>
          <w:spacing w:val="0"/>
          <w:w w:val="100"/>
          <w:position w:val="0"/>
          <w:shd w:val="clear" w:color="auto" w:fill="auto"/>
          <w:lang w:val="pl-PL" w:eastAsia="pl-PL" w:bidi="pl-PL"/>
        </w:rPr>
        <w:t>Prof Dr Helena FEDUKOWICZ.</w:t>
      </w:r>
    </w:p>
    <w:p>
      <w:pPr>
        <w:pStyle w:val="Style48"/>
        <w:keepNext/>
        <w:keepLines/>
        <w:widowControl w:val="0"/>
        <w:shd w:val="clear" w:color="auto" w:fill="auto"/>
        <w:bidi w:val="0"/>
        <w:spacing w:before="0" w:after="0" w:line="240" w:lineRule="auto"/>
        <w:ind w:left="0" w:right="0" w:firstLine="0"/>
        <w:jc w:val="center"/>
        <w:sectPr>
          <w:footnotePr>
            <w:pos w:val="pageBottom"/>
            <w:numFmt w:val="decimal"/>
            <w:numRestart w:val="continuous"/>
            <w15:footnoteColumns w:val="1"/>
          </w:footnotePr>
          <w:type w:val="continuous"/>
          <w:pgSz w:w="6940" w:h="11270"/>
          <w:pgMar w:top="928" w:left="572" w:right="622" w:bottom="633" w:header="0" w:footer="3" w:gutter="0"/>
          <w:cols w:space="720"/>
          <w:noEndnote/>
          <w:rtlGutter w:val="0"/>
          <w:docGrid w:linePitch="360"/>
        </w:sectPr>
      </w:pPr>
      <w:bookmarkStart w:id="77" w:name="bookmark77"/>
      <w:bookmarkStart w:id="78" w:name="bookmark78"/>
      <w:r>
        <w:rPr>
          <w:color w:val="000000"/>
          <w:spacing w:val="0"/>
          <w:w w:val="100"/>
          <w:position w:val="0"/>
          <w:shd w:val="clear" w:color="auto" w:fill="auto"/>
          <w:lang w:val="pl-PL" w:eastAsia="pl-PL" w:bidi="pl-PL"/>
        </w:rPr>
        <w:t>ZESTAWIENIE CHORÓB</w:t>
      </w:r>
      <w:bookmarkEnd w:id="77"/>
      <w:bookmarkEnd w:id="78"/>
    </w:p>
    <w:p>
      <w:pPr>
        <w:pStyle w:val="Style5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Anomalie refrakoji</w:t>
      </w:r>
    </w:p>
    <w:p>
      <w:pPr>
        <w:pStyle w:val="Style20"/>
        <w:keepNext w:val="0"/>
        <w:keepLines w:val="0"/>
        <w:widowControl w:val="0"/>
        <w:shd w:val="clear" w:color="auto" w:fill="auto"/>
        <w:tabs>
          <w:tab w:leader="dot" w:pos="2697" w:val="right"/>
        </w:tabs>
        <w:bidi w:val="0"/>
        <w:spacing w:before="0" w:after="0" w:line="216" w:lineRule="auto"/>
        <w:ind w:left="0" w:right="0" w:firstLine="0"/>
        <w:jc w:val="left"/>
        <w:rPr>
          <w:sz w:val="15"/>
          <w:szCs w:val="15"/>
        </w:rPr>
      </w:pPr>
      <w:r>
        <w:fldChar w:fldCharType="begin"/>
        <w:instrText xml:space="preserve"> TOC \o "1-5" \h \z </w:instrText>
        <w:fldChar w:fldCharType="separate"/>
      </w:r>
      <w:r>
        <w:rPr>
          <w:rFonts w:ascii="Georgia" w:eastAsia="Georgia" w:hAnsi="Georgia" w:cs="Georgia"/>
          <w:color w:val="000000"/>
          <w:spacing w:val="0"/>
          <w:w w:val="100"/>
          <w:position w:val="0"/>
          <w:sz w:val="15"/>
          <w:szCs w:val="15"/>
          <w:shd w:val="clear" w:color="auto" w:fill="auto"/>
          <w:lang w:val="pl-PL" w:eastAsia="pl-PL" w:bidi="pl-PL"/>
        </w:rPr>
        <w:t xml:space="preserve">Presbiopia </w:t>
        <w:tab/>
        <w:t xml:space="preserve"> 632</w:t>
      </w:r>
    </w:p>
    <w:p>
      <w:pPr>
        <w:pStyle w:val="Style20"/>
        <w:keepNext w:val="0"/>
        <w:keepLines w:val="0"/>
        <w:widowControl w:val="0"/>
        <w:shd w:val="clear" w:color="auto" w:fill="auto"/>
        <w:tabs>
          <w:tab w:leader="dot" w:pos="2697" w:val="right"/>
        </w:tabs>
        <w:bidi w:val="0"/>
        <w:spacing w:before="0" w:after="0" w:line="216"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Hypermetropia </w:t>
        <w:tab/>
        <w:t xml:space="preserve"> 615</w:t>
      </w:r>
    </w:p>
    <w:p>
      <w:pPr>
        <w:pStyle w:val="Style20"/>
        <w:keepNext w:val="0"/>
        <w:keepLines w:val="0"/>
        <w:widowControl w:val="0"/>
        <w:shd w:val="clear" w:color="auto" w:fill="auto"/>
        <w:tabs>
          <w:tab w:leader="dot" w:pos="2697" w:val="right"/>
        </w:tabs>
        <w:bidi w:val="0"/>
        <w:spacing w:before="0" w:after="0" w:line="211"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Myopia </w:t>
      </w:r>
      <w:r>
        <w:rPr>
          <w:rFonts w:ascii="Georgia" w:eastAsia="Georgia" w:hAnsi="Georgia" w:cs="Georgia"/>
          <w:color w:val="000000"/>
          <w:spacing w:val="0"/>
          <w:w w:val="100"/>
          <w:position w:val="0"/>
          <w:sz w:val="15"/>
          <w:szCs w:val="15"/>
          <w:shd w:val="clear" w:color="auto" w:fill="auto"/>
          <w:lang w:val="pl-PL" w:eastAsia="pl-PL" w:bidi="pl-PL"/>
        </w:rPr>
        <w:tab/>
        <w:t xml:space="preserve"> 229</w:t>
      </w:r>
    </w:p>
    <w:p>
      <w:pPr>
        <w:pStyle w:val="Style20"/>
        <w:keepNext w:val="0"/>
        <w:keepLines w:val="0"/>
        <w:widowControl w:val="0"/>
        <w:shd w:val="clear" w:color="auto" w:fill="auto"/>
        <w:tabs>
          <w:tab w:leader="dot" w:pos="2697" w:val="right"/>
        </w:tabs>
        <w:bidi w:val="0"/>
        <w:spacing w:before="0" w:after="0" w:line="211"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Astigmatismus </w:t>
      </w:r>
      <w:r>
        <w:rPr>
          <w:rFonts w:ascii="Georgia" w:eastAsia="Georgia" w:hAnsi="Georgia" w:cs="Georgia"/>
          <w:color w:val="000000"/>
          <w:spacing w:val="0"/>
          <w:w w:val="100"/>
          <w:position w:val="0"/>
          <w:sz w:val="15"/>
          <w:szCs w:val="15"/>
          <w:shd w:val="clear" w:color="auto" w:fill="auto"/>
          <w:lang w:val="pl-PL" w:eastAsia="pl-PL" w:bidi="pl-PL"/>
        </w:rPr>
        <w:tab/>
        <w:t xml:space="preserve"> 148</w:t>
      </w:r>
    </w:p>
    <w:p>
      <w:pPr>
        <w:pStyle w:val="Style20"/>
        <w:keepNext w:val="0"/>
        <w:keepLines w:val="0"/>
        <w:widowControl w:val="0"/>
        <w:shd w:val="clear" w:color="auto" w:fill="auto"/>
        <w:bidi w:val="0"/>
        <w:spacing w:before="0" w:after="0" w:line="240" w:lineRule="auto"/>
        <w:ind w:left="0" w:right="0" w:firstLine="380"/>
        <w:jc w:val="left"/>
        <w:rPr>
          <w:sz w:val="13"/>
          <w:szCs w:val="13"/>
        </w:rPr>
      </w:pPr>
      <w:r>
        <w:rPr>
          <w:rFonts w:ascii="Arial" w:eastAsia="Arial" w:hAnsi="Arial" w:cs="Arial"/>
          <w:b/>
          <w:bCs/>
          <w:color w:val="000000"/>
          <w:spacing w:val="0"/>
          <w:w w:val="100"/>
          <w:position w:val="0"/>
          <w:sz w:val="13"/>
          <w:szCs w:val="13"/>
          <w:shd w:val="clear" w:color="auto" w:fill="auto"/>
          <w:lang w:val="pl-PL" w:eastAsia="pl-PL" w:bidi="pl-PL"/>
        </w:rPr>
        <w:t>Choroby 'kanałów łzowych</w:t>
      </w:r>
    </w:p>
    <w:p>
      <w:pPr>
        <w:pStyle w:val="Style20"/>
        <w:keepNext w:val="0"/>
        <w:keepLines w:val="0"/>
        <w:widowControl w:val="0"/>
        <w:shd w:val="clear" w:color="auto" w:fill="auto"/>
        <w:tabs>
          <w:tab w:leader="dot" w:pos="2239" w:val="left"/>
          <w:tab w:pos="2686" w:val="right"/>
        </w:tabs>
        <w:bidi w:val="0"/>
        <w:spacing w:before="0" w:after="0" w:line="211" w:lineRule="auto"/>
        <w:ind w:left="0" w:right="0" w:firstLine="0"/>
        <w:jc w:val="right"/>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Stenosis </w:t>
      </w:r>
      <w:r>
        <w:rPr>
          <w:rFonts w:ascii="Georgia" w:eastAsia="Georgia" w:hAnsi="Georgia" w:cs="Georgia"/>
          <w:color w:val="000000"/>
          <w:spacing w:val="0"/>
          <w:w w:val="100"/>
          <w:position w:val="0"/>
          <w:sz w:val="15"/>
          <w:szCs w:val="15"/>
          <w:shd w:val="clear" w:color="auto" w:fill="auto"/>
          <w:lang w:val="pl-PL" w:eastAsia="pl-PL" w:bidi="pl-PL"/>
        </w:rPr>
        <w:t xml:space="preserve">can. </w:t>
      </w:r>
      <w:r>
        <w:rPr>
          <w:rFonts w:ascii="Georgia" w:eastAsia="Georgia" w:hAnsi="Georgia" w:cs="Georgia"/>
          <w:color w:val="000000"/>
          <w:spacing w:val="0"/>
          <w:w w:val="100"/>
          <w:position w:val="0"/>
          <w:sz w:val="15"/>
          <w:szCs w:val="15"/>
          <w:shd w:val="clear" w:color="auto" w:fill="auto"/>
          <w:lang w:val="la-001" w:eastAsia="la-001" w:bidi="la-001"/>
        </w:rPr>
        <w:t>lacrimalis</w:t>
      </w:r>
      <w:r>
        <w:rPr>
          <w:rFonts w:ascii="Georgia" w:eastAsia="Georgia" w:hAnsi="Georgia" w:cs="Georgia"/>
          <w:color w:val="000000"/>
          <w:spacing w:val="0"/>
          <w:w w:val="100"/>
          <w:position w:val="0"/>
          <w:sz w:val="15"/>
          <w:szCs w:val="15"/>
          <w:shd w:val="clear" w:color="auto" w:fill="auto"/>
          <w:lang w:val="pl-PL" w:eastAsia="pl-PL" w:bidi="pl-PL"/>
        </w:rPr>
        <w:tab/>
        <w:tab/>
        <w:t>36</w:t>
      </w:r>
    </w:p>
    <w:p>
      <w:pPr>
        <w:pStyle w:val="Style20"/>
        <w:keepNext w:val="0"/>
        <w:keepLines w:val="0"/>
        <w:widowControl w:val="0"/>
        <w:shd w:val="clear" w:color="auto" w:fill="auto"/>
        <w:tabs>
          <w:tab w:leader="dot" w:pos="2686" w:val="right"/>
        </w:tabs>
        <w:bidi w:val="0"/>
        <w:spacing w:before="0" w:after="120" w:line="216" w:lineRule="auto"/>
        <w:ind w:left="0" w:right="0" w:firstLine="0"/>
        <w:jc w:val="righ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Dacryocistitis </w:t>
        <w:tab/>
        <w:t xml:space="preserve"> 15</w:t>
      </w:r>
    </w:p>
    <w:p>
      <w:pPr>
        <w:pStyle w:val="Style20"/>
        <w:keepNext w:val="0"/>
        <w:keepLines w:val="0"/>
        <w:widowControl w:val="0"/>
        <w:shd w:val="clear" w:color="auto" w:fill="auto"/>
        <w:tabs>
          <w:tab w:leader="dot" w:pos="1998" w:val="right"/>
        </w:tabs>
        <w:bidi w:val="0"/>
        <w:spacing w:before="0" w:after="0" w:line="240" w:lineRule="auto"/>
        <w:ind w:left="0" w:right="0" w:firstLine="0"/>
        <w:jc w:val="right"/>
        <w:rPr>
          <w:sz w:val="15"/>
          <w:szCs w:val="15"/>
        </w:rPr>
        <w:sectPr>
          <w:footnotePr>
            <w:pos w:val="pageBottom"/>
            <w:numFmt w:val="decimal"/>
            <w:numRestart w:val="continuous"/>
            <w15:footnoteColumns w:val="1"/>
          </w:footnotePr>
          <w:type w:val="continuous"/>
          <w:pgSz w:w="6940" w:h="11270"/>
          <w:pgMar w:top="928" w:left="601" w:right="633" w:bottom="633" w:header="0" w:footer="3" w:gutter="0"/>
          <w:cols w:num="2" w:space="183"/>
          <w:noEndnote/>
          <w:rtlGutter w:val="0"/>
          <w:docGrid w:linePitch="360"/>
        </w:sect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51</w:t>
      </w:r>
    </w:p>
    <w:p>
      <w:pPr>
        <w:pStyle w:val="Style20"/>
        <w:keepNext w:val="0"/>
        <w:keepLines w:val="0"/>
        <w:widowControl w:val="0"/>
        <w:shd w:val="clear" w:color="auto" w:fill="auto"/>
        <w:tabs>
          <w:tab w:leader="dot" w:pos="2032" w:val="right"/>
        </w:tabs>
        <w:bidi w:val="0"/>
        <w:spacing w:before="0" w:after="120" w:line="240" w:lineRule="auto"/>
        <w:ind w:left="0" w:right="0" w:firstLine="0"/>
        <w:jc w:val="righ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1.624</w:t>
      </w:r>
    </w:p>
    <w:p>
      <w:pPr>
        <w:pStyle w:val="Style20"/>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Choroby spojówki</w:t>
      </w:r>
    </w:p>
    <w:p>
      <w:pPr>
        <w:pStyle w:val="Style20"/>
        <w:keepNext w:val="0"/>
        <w:keepLines w:val="0"/>
        <w:widowControl w:val="0"/>
        <w:shd w:val="clear" w:color="auto" w:fill="auto"/>
        <w:tabs>
          <w:tab w:leader="dot" w:pos="269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Acuta </w:t>
      </w:r>
      <w:r>
        <w:rPr>
          <w:rFonts w:ascii="Georgia" w:eastAsia="Georgia" w:hAnsi="Georgia" w:cs="Georgia"/>
          <w:color w:val="000000"/>
          <w:spacing w:val="0"/>
          <w:w w:val="100"/>
          <w:position w:val="0"/>
          <w:sz w:val="15"/>
          <w:szCs w:val="15"/>
          <w:shd w:val="clear" w:color="auto" w:fill="auto"/>
          <w:lang w:val="pl-PL" w:eastAsia="pl-PL" w:bidi="pl-PL"/>
        </w:rPr>
        <w:tab/>
        <w:t xml:space="preserve"> 129</w:t>
      </w:r>
    </w:p>
    <w:p>
      <w:pPr>
        <w:pStyle w:val="Style20"/>
        <w:keepNext w:val="0"/>
        <w:keepLines w:val="0"/>
        <w:widowControl w:val="0"/>
        <w:shd w:val="clear" w:color="auto" w:fill="auto"/>
        <w:tabs>
          <w:tab w:leader="dot" w:pos="269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Chronica </w:t>
      </w:r>
      <w:r>
        <w:rPr>
          <w:rFonts w:ascii="Georgia" w:eastAsia="Georgia" w:hAnsi="Georgia" w:cs="Georgia"/>
          <w:color w:val="000000"/>
          <w:spacing w:val="0"/>
          <w:w w:val="100"/>
          <w:position w:val="0"/>
          <w:sz w:val="15"/>
          <w:szCs w:val="15"/>
          <w:shd w:val="clear" w:color="auto" w:fill="auto"/>
          <w:lang w:val="pl-PL" w:eastAsia="pl-PL" w:bidi="pl-PL"/>
        </w:rPr>
        <w:tab/>
        <w:t xml:space="preserve"> 365</w:t>
      </w:r>
    </w:p>
    <w:p>
      <w:pPr>
        <w:pStyle w:val="Style20"/>
        <w:keepNext w:val="0"/>
        <w:keepLines w:val="0"/>
        <w:widowControl w:val="0"/>
        <w:shd w:val="clear" w:color="auto" w:fill="auto"/>
        <w:tabs>
          <w:tab w:leader="dot" w:pos="269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Phlictenularis </w:t>
      </w:r>
      <w:r>
        <w:rPr>
          <w:rFonts w:ascii="Georgia" w:eastAsia="Georgia" w:hAnsi="Georgia" w:cs="Georgia"/>
          <w:color w:val="000000"/>
          <w:spacing w:val="0"/>
          <w:w w:val="100"/>
          <w:position w:val="0"/>
          <w:sz w:val="15"/>
          <w:szCs w:val="15"/>
          <w:shd w:val="clear" w:color="auto" w:fill="auto"/>
          <w:lang w:val="pl-PL" w:eastAsia="pl-PL" w:bidi="pl-PL"/>
        </w:rPr>
        <w:tab/>
        <w:t xml:space="preserve"> 80</w:t>
      </w:r>
    </w:p>
    <w:p>
      <w:pPr>
        <w:pStyle w:val="Style20"/>
        <w:keepNext w:val="0"/>
        <w:keepLines w:val="0"/>
        <w:widowControl w:val="0"/>
        <w:shd w:val="clear" w:color="auto" w:fill="auto"/>
        <w:tabs>
          <w:tab w:leader="dot" w:pos="2697" w:val="right"/>
        </w:tabs>
        <w:bidi w:val="0"/>
        <w:spacing w:before="0" w:after="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Rosacea </w:t>
      </w:r>
      <w:r>
        <w:rPr>
          <w:rFonts w:ascii="Georgia" w:eastAsia="Georgia" w:hAnsi="Georgia" w:cs="Georgia"/>
          <w:color w:val="000000"/>
          <w:spacing w:val="0"/>
          <w:w w:val="100"/>
          <w:position w:val="0"/>
          <w:sz w:val="15"/>
          <w:szCs w:val="15"/>
          <w:shd w:val="clear" w:color="auto" w:fill="auto"/>
          <w:lang w:val="pl-PL" w:eastAsia="pl-PL" w:bidi="pl-PL"/>
        </w:rPr>
        <w:tab/>
        <w:t xml:space="preserve"> 48</w:t>
      </w:r>
    </w:p>
    <w:p>
      <w:pPr>
        <w:pStyle w:val="Style20"/>
        <w:keepNext w:val="0"/>
        <w:keepLines w:val="0"/>
        <w:widowControl w:val="0"/>
        <w:shd w:val="clear" w:color="auto" w:fill="auto"/>
        <w:tabs>
          <w:tab w:leader="dot" w:pos="269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Follicularis </w:t>
      </w:r>
      <w:r>
        <w:rPr>
          <w:rFonts w:ascii="Georgia" w:eastAsia="Georgia" w:hAnsi="Georgia" w:cs="Georgia"/>
          <w:color w:val="000000"/>
          <w:spacing w:val="0"/>
          <w:w w:val="100"/>
          <w:position w:val="0"/>
          <w:sz w:val="15"/>
          <w:szCs w:val="15"/>
          <w:shd w:val="clear" w:color="auto" w:fill="auto"/>
          <w:lang w:val="pl-PL" w:eastAsia="pl-PL" w:bidi="pl-PL"/>
        </w:rPr>
        <w:tab/>
        <w:t xml:space="preserve"> 27</w:t>
      </w:r>
    </w:p>
    <w:p>
      <w:pPr>
        <w:pStyle w:val="Style20"/>
        <w:keepNext w:val="0"/>
        <w:keepLines w:val="0"/>
        <w:widowControl w:val="0"/>
        <w:shd w:val="clear" w:color="auto" w:fill="auto"/>
        <w:tabs>
          <w:tab w:leader="dot" w:pos="2697" w:val="right"/>
        </w:tabs>
        <w:bidi w:val="0"/>
        <w:spacing w:before="0" w:after="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Vernalis </w:t>
        <w:tab/>
        <w:t xml:space="preserve"> 4</w:t>
      </w:r>
    </w:p>
    <w:p>
      <w:pPr>
        <w:pStyle w:val="Style20"/>
        <w:keepNext w:val="0"/>
        <w:keepLines w:val="0"/>
        <w:widowControl w:val="0"/>
        <w:shd w:val="clear" w:color="auto" w:fill="auto"/>
        <w:tabs>
          <w:tab w:leader="dot" w:pos="2032" w:val="right"/>
          <w:tab w:pos="2284" w:val="left"/>
          <w:tab w:pos="2635" w:val="left"/>
        </w:tabs>
        <w:bidi w:val="0"/>
        <w:spacing w:before="0" w:after="12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Irachoma </w:t>
        <w:tab/>
      </w:r>
      <w:r>
        <w:rPr>
          <w:rFonts w:ascii="Georgia" w:eastAsia="Georgia" w:hAnsi="Georgia" w:cs="Georgia"/>
          <w:color w:val="000000"/>
          <w:spacing w:val="0"/>
          <w:w w:val="100"/>
          <w:position w:val="0"/>
          <w:sz w:val="15"/>
          <w:szCs w:val="15"/>
          <w:shd w:val="clear" w:color="auto" w:fill="auto"/>
          <w:lang w:val="la-001" w:eastAsia="la-001" w:bidi="la-001"/>
        </w:rPr>
        <w:t>^</w:t>
        <w:tab/>
      </w:r>
      <w:r>
        <w:rPr>
          <w:rFonts w:ascii="Georgia" w:eastAsia="Georgia" w:hAnsi="Georgia" w:cs="Georgia"/>
          <w:color w:val="000000"/>
          <w:spacing w:val="0"/>
          <w:w w:val="100"/>
          <w:position w:val="0"/>
          <w:sz w:val="15"/>
          <w:szCs w:val="15"/>
          <w:shd w:val="clear" w:color="auto" w:fill="auto"/>
          <w:lang w:val="la-001" w:eastAsia="la-001" w:bidi="la-001"/>
        </w:rPr>
        <w:t>...</w:t>
        <w:tab/>
        <w:t>7</w:t>
      </w:r>
    </w:p>
    <w:p>
      <w:pPr>
        <w:pStyle w:val="Style20"/>
        <w:keepNext w:val="0"/>
        <w:keepLines w:val="0"/>
        <w:widowControl w:val="0"/>
        <w:shd w:val="clear" w:color="auto" w:fill="auto"/>
        <w:tabs>
          <w:tab w:leader="dot" w:pos="2032" w:val="right"/>
        </w:tabs>
        <w:bidi w:val="0"/>
        <w:spacing w:before="0" w:after="120" w:line="240" w:lineRule="auto"/>
        <w:ind w:left="0" w:right="0" w:firstLine="0"/>
        <w:jc w:val="righ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r>
      <w:r>
        <w:rPr>
          <w:rFonts w:ascii="Georgia" w:eastAsia="Georgia" w:hAnsi="Georgia" w:cs="Georgia"/>
          <w:color w:val="000000"/>
          <w:spacing w:val="0"/>
          <w:w w:val="100"/>
          <w:position w:val="0"/>
          <w:sz w:val="15"/>
          <w:szCs w:val="15"/>
          <w:shd w:val="clear" w:color="auto" w:fill="auto"/>
          <w:lang w:val="la-001" w:eastAsia="la-001" w:bidi="la-001"/>
        </w:rPr>
        <w:tab/>
        <w:t xml:space="preserve"> 660</w:t>
      </w:r>
    </w:p>
    <w:p>
      <w:pPr>
        <w:pStyle w:val="Style20"/>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Choroby powiek</w:t>
      </w:r>
    </w:p>
    <w:p>
      <w:pPr>
        <w:pStyle w:val="Style20"/>
        <w:keepNext w:val="0"/>
        <w:keepLines w:val="0"/>
        <w:widowControl w:val="0"/>
        <w:shd w:val="clear" w:color="auto" w:fill="auto"/>
        <w:tabs>
          <w:tab w:leader="dot" w:pos="2697" w:val="right"/>
        </w:tabs>
        <w:bidi w:val="0"/>
        <w:spacing w:before="0" w:after="0" w:line="223"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Blepharitis </w:t>
        <w:tab/>
        <w:t xml:space="preserve">   278</w:t>
      </w:r>
    </w:p>
    <w:p>
      <w:pPr>
        <w:pStyle w:val="Style20"/>
        <w:keepNext w:val="0"/>
        <w:keepLines w:val="0"/>
        <w:widowControl w:val="0"/>
        <w:shd w:val="clear" w:color="auto" w:fill="auto"/>
        <w:tabs>
          <w:tab w:pos="2697" w:val="right"/>
        </w:tabs>
        <w:bidi w:val="0"/>
        <w:spacing w:before="0" w:after="0" w:line="20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Ch. </w:t>
      </w:r>
      <w:r>
        <w:rPr>
          <w:rFonts w:ascii="Georgia" w:eastAsia="Georgia" w:hAnsi="Georgia" w:cs="Georgia"/>
          <w:color w:val="000000"/>
          <w:spacing w:val="0"/>
          <w:w w:val="100"/>
          <w:position w:val="0"/>
          <w:sz w:val="15"/>
          <w:szCs w:val="15"/>
          <w:shd w:val="clear" w:color="auto" w:fill="auto"/>
          <w:lang w:val="pl-PL" w:eastAsia="pl-PL" w:bidi="pl-PL"/>
        </w:rPr>
        <w:t>gruczołów tłuszczowych ..</w:t>
        <w:tab/>
        <w:t>221</w:t>
      </w:r>
    </w:p>
    <w:p>
      <w:pPr>
        <w:pStyle w:val="Style20"/>
        <w:keepNext w:val="0"/>
        <w:keepLines w:val="0"/>
        <w:widowControl w:val="0"/>
        <w:shd w:val="clear" w:color="auto" w:fill="auto"/>
        <w:tabs>
          <w:tab w:leader="dot" w:pos="2697" w:val="right"/>
        </w:tabs>
        <w:bidi w:val="0"/>
        <w:spacing w:before="0" w:after="120" w:line="240"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fr-FR" w:eastAsia="fr-FR" w:bidi="fr-FR"/>
        </w:rPr>
        <w:t xml:space="preserve">Eczema </w:t>
      </w:r>
      <w:r>
        <w:rPr>
          <w:rFonts w:ascii="Georgia" w:eastAsia="Georgia" w:hAnsi="Georgia" w:cs="Georgia"/>
          <w:color w:val="000000"/>
          <w:spacing w:val="0"/>
          <w:w w:val="100"/>
          <w:position w:val="0"/>
          <w:sz w:val="15"/>
          <w:szCs w:val="15"/>
          <w:shd w:val="clear" w:color="auto" w:fill="auto"/>
          <w:lang w:val="pl-PL" w:eastAsia="pl-PL" w:bidi="pl-PL"/>
        </w:rPr>
        <w:tab/>
        <w:t xml:space="preserve"> 101</w:t>
      </w:r>
    </w:p>
    <w:p>
      <w:pPr>
        <w:pStyle w:val="Style20"/>
        <w:keepNext w:val="0"/>
        <w:keepLines w:val="0"/>
        <w:widowControl w:val="0"/>
        <w:shd w:val="clear" w:color="auto" w:fill="auto"/>
        <w:tabs>
          <w:tab w:leader="dot" w:pos="2032" w:val="right"/>
        </w:tabs>
        <w:bidi w:val="0"/>
        <w:spacing w:before="0" w:after="120" w:line="240" w:lineRule="auto"/>
        <w:ind w:left="0" w:right="0" w:firstLine="0"/>
        <w:jc w:val="righ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600</w:t>
      </w:r>
    </w:p>
    <w:p>
      <w:pPr>
        <w:pStyle w:val="Style20"/>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Choroby rogówki</w:t>
      </w:r>
    </w:p>
    <w:p>
      <w:pPr>
        <w:pStyle w:val="Style20"/>
        <w:keepNext w:val="0"/>
        <w:keepLines w:val="0"/>
        <w:widowControl w:val="0"/>
        <w:shd w:val="clear" w:color="auto" w:fill="auto"/>
        <w:tabs>
          <w:tab w:pos="783" w:val="left"/>
          <w:tab w:leader="dot" w:pos="2697" w:val="right"/>
        </w:tabs>
        <w:bidi w:val="0"/>
        <w:spacing w:before="0" w:after="0" w:line="223"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Keratitis</w:t>
        <w:tab/>
      </w:r>
      <w:r>
        <w:rPr>
          <w:rFonts w:ascii="Georgia" w:eastAsia="Georgia" w:hAnsi="Georgia" w:cs="Georgia"/>
          <w:color w:val="000000"/>
          <w:spacing w:val="0"/>
          <w:w w:val="100"/>
          <w:position w:val="0"/>
          <w:sz w:val="15"/>
          <w:szCs w:val="15"/>
          <w:shd w:val="clear" w:color="auto" w:fill="auto"/>
          <w:lang w:val="pl-PL" w:eastAsia="pl-PL" w:bidi="pl-PL"/>
        </w:rPr>
        <w:t xml:space="preserve">eczematosa </w:t>
        <w:tab/>
        <w:t xml:space="preserve"> 60</w:t>
      </w:r>
    </w:p>
    <w:p>
      <w:pPr>
        <w:pStyle w:val="Style20"/>
        <w:keepNext w:val="0"/>
        <w:keepLines w:val="0"/>
        <w:widowControl w:val="0"/>
        <w:shd w:val="clear" w:color="auto" w:fill="auto"/>
        <w:tabs>
          <w:tab w:pos="783" w:val="left"/>
          <w:tab w:leader="dot" w:pos="2697" w:val="right"/>
        </w:tabs>
        <w:bidi w:val="0"/>
        <w:spacing w:before="0" w:after="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Keratitis</w:t>
        <w:tab/>
        <w:t xml:space="preserve">rosaceae </w:t>
      </w:r>
      <w:r>
        <w:rPr>
          <w:rFonts w:ascii="Georgia" w:eastAsia="Georgia" w:hAnsi="Georgia" w:cs="Georgia"/>
          <w:color w:val="000000"/>
          <w:spacing w:val="0"/>
          <w:w w:val="100"/>
          <w:position w:val="0"/>
          <w:sz w:val="15"/>
          <w:szCs w:val="15"/>
          <w:shd w:val="clear" w:color="auto" w:fill="auto"/>
          <w:lang w:val="pl-PL" w:eastAsia="pl-PL" w:bidi="pl-PL"/>
        </w:rPr>
        <w:tab/>
        <w:t xml:space="preserve"> 31</w:t>
      </w:r>
    </w:p>
    <w:p>
      <w:pPr>
        <w:pStyle w:val="Style20"/>
        <w:keepNext w:val="0"/>
        <w:keepLines w:val="0"/>
        <w:widowControl w:val="0"/>
        <w:shd w:val="clear" w:color="auto" w:fill="auto"/>
        <w:tabs>
          <w:tab w:pos="798" w:val="left"/>
          <w:tab w:leader="dot" w:pos="2697" w:val="right"/>
        </w:tabs>
        <w:bidi w:val="0"/>
        <w:spacing w:before="0" w:after="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Kerasitis</w:t>
        <w:tab/>
        <w:t xml:space="preserve">scrophulosa </w:t>
        <w:tab/>
        <w:t xml:space="preserve"> 27</w:t>
      </w:r>
    </w:p>
    <w:p>
      <w:pPr>
        <w:pStyle w:val="Style20"/>
        <w:keepNext w:val="0"/>
        <w:keepLines w:val="0"/>
        <w:widowControl w:val="0"/>
        <w:shd w:val="clear" w:color="auto" w:fill="auto"/>
        <w:tabs>
          <w:tab w:pos="780" w:val="left"/>
          <w:tab w:leader="dot" w:pos="2697" w:val="right"/>
        </w:tabs>
        <w:bidi w:val="0"/>
        <w:spacing w:before="0" w:after="0" w:line="216"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Keratitis</w:t>
        <w:tab/>
        <w:t xml:space="preserve">ulcerosa </w:t>
      </w:r>
      <w:r>
        <w:rPr>
          <w:rFonts w:ascii="Georgia" w:eastAsia="Georgia" w:hAnsi="Georgia" w:cs="Georgia"/>
          <w:color w:val="000000"/>
          <w:spacing w:val="0"/>
          <w:w w:val="100"/>
          <w:position w:val="0"/>
          <w:sz w:val="15"/>
          <w:szCs w:val="15"/>
          <w:shd w:val="clear" w:color="auto" w:fill="auto"/>
          <w:lang w:val="pl-PL" w:eastAsia="pl-PL" w:bidi="pl-PL"/>
        </w:rPr>
        <w:tab/>
        <w:t xml:space="preserve"> 27</w:t>
      </w:r>
    </w:p>
    <w:p>
      <w:pPr>
        <w:pStyle w:val="Style20"/>
        <w:keepNext w:val="0"/>
        <w:keepLines w:val="0"/>
        <w:widowControl w:val="0"/>
        <w:shd w:val="clear" w:color="auto" w:fill="auto"/>
        <w:bidi w:val="0"/>
        <w:spacing w:before="0" w:after="0" w:line="240" w:lineRule="auto"/>
        <w:ind w:left="0" w:right="0" w:firstLine="340"/>
        <w:jc w:val="left"/>
        <w:rPr>
          <w:sz w:val="13"/>
          <w:szCs w:val="13"/>
        </w:rPr>
      </w:pPr>
      <w:r>
        <w:rPr>
          <w:rFonts w:ascii="Arial" w:eastAsia="Arial" w:hAnsi="Arial" w:cs="Arial"/>
          <w:b/>
          <w:bCs/>
          <w:color w:val="000000"/>
          <w:spacing w:val="0"/>
          <w:w w:val="100"/>
          <w:position w:val="0"/>
          <w:sz w:val="13"/>
          <w:szCs w:val="13"/>
          <w:shd w:val="clear" w:color="auto" w:fill="auto"/>
          <w:lang w:val="pl-PL" w:eastAsia="pl-PL" w:bidi="pl-PL"/>
        </w:rPr>
        <w:t>Choroby dróg naczyniowych</w:t>
      </w:r>
    </w:p>
    <w:p>
      <w:pPr>
        <w:pStyle w:val="Style20"/>
        <w:keepNext w:val="0"/>
        <w:keepLines w:val="0"/>
        <w:widowControl w:val="0"/>
        <w:shd w:val="clear" w:color="auto" w:fill="auto"/>
        <w:tabs>
          <w:tab w:leader="dot" w:pos="268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Iritis . . .</w:t>
      </w:r>
      <w:r>
        <w:rPr>
          <w:rFonts w:ascii="Georgia" w:eastAsia="Georgia" w:hAnsi="Georgia" w:cs="Georgia"/>
          <w:color w:val="000000"/>
          <w:spacing w:val="0"/>
          <w:w w:val="100"/>
          <w:position w:val="0"/>
          <w:sz w:val="15"/>
          <w:szCs w:val="15"/>
          <w:shd w:val="clear" w:color="auto" w:fill="auto"/>
          <w:lang w:val="pl-PL" w:eastAsia="pl-PL" w:bidi="pl-PL"/>
        </w:rPr>
        <w:t>.’</w:t>
      </w:r>
      <w:r>
        <w:rPr>
          <w:rFonts w:ascii="Georgia" w:eastAsia="Georgia" w:hAnsi="Georgia" w:cs="Georgia"/>
          <w:color w:val="000000"/>
          <w:spacing w:val="0"/>
          <w:w w:val="100"/>
          <w:position w:val="0"/>
          <w:sz w:val="15"/>
          <w:szCs w:val="15"/>
          <w:shd w:val="clear" w:color="auto" w:fill="auto"/>
          <w:lang w:val="pl-PL" w:eastAsia="pl-PL" w:bidi="pl-PL"/>
        </w:rPr>
        <w:tab/>
        <w:t xml:space="preserve"> 7</w:t>
      </w:r>
    </w:p>
    <w:p>
      <w:pPr>
        <w:pStyle w:val="Style20"/>
        <w:keepNext w:val="0"/>
        <w:keepLines w:val="0"/>
        <w:widowControl w:val="0"/>
        <w:shd w:val="clear" w:color="auto" w:fill="auto"/>
        <w:tabs>
          <w:tab w:leader="dot" w:pos="2687" w:val="right"/>
        </w:tabs>
        <w:bidi w:val="0"/>
        <w:spacing w:before="0" w:after="14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Iridocyclitis </w:t>
      </w:r>
      <w:r>
        <w:rPr>
          <w:rFonts w:ascii="Georgia" w:eastAsia="Georgia" w:hAnsi="Georgia" w:cs="Georgia"/>
          <w:color w:val="000000"/>
          <w:spacing w:val="0"/>
          <w:w w:val="100"/>
          <w:position w:val="0"/>
          <w:sz w:val="15"/>
          <w:szCs w:val="15"/>
          <w:shd w:val="clear" w:color="auto" w:fill="auto"/>
          <w:lang w:val="pl-PL" w:eastAsia="pl-PL" w:bidi="pl-PL"/>
        </w:rPr>
        <w:tab/>
        <w:t xml:space="preserve"> 5</w:t>
      </w:r>
    </w:p>
    <w:p>
      <w:pPr>
        <w:pStyle w:val="Style20"/>
        <w:keepNext w:val="0"/>
        <w:keepLines w:val="0"/>
        <w:widowControl w:val="0"/>
        <w:shd w:val="clear" w:color="auto" w:fill="auto"/>
        <w:tabs>
          <w:tab w:leader="dot" w:pos="2687" w:val="right"/>
        </w:tabs>
        <w:bidi w:val="0"/>
        <w:spacing w:before="0" w:after="140" w:line="240" w:lineRule="auto"/>
        <w:ind w:left="0" w:right="0" w:firstLine="68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12</w:t>
      </w:r>
    </w:p>
    <w:p>
      <w:pPr>
        <w:pStyle w:val="Style20"/>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Choroby dna oka</w:t>
      </w:r>
    </w:p>
    <w:p>
      <w:pPr>
        <w:pStyle w:val="Style20"/>
        <w:keepNext w:val="0"/>
        <w:keepLines w:val="0"/>
        <w:widowControl w:val="0"/>
        <w:shd w:val="clear" w:color="auto" w:fill="auto"/>
        <w:tabs>
          <w:tab w:leader="dot" w:pos="2687" w:val="right"/>
        </w:tabs>
        <w:bidi w:val="0"/>
        <w:spacing w:before="0" w:after="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Chorioretinitis </w:t>
      </w:r>
      <w:r>
        <w:rPr>
          <w:rFonts w:ascii="Georgia" w:eastAsia="Georgia" w:hAnsi="Georgia" w:cs="Georgia"/>
          <w:color w:val="000000"/>
          <w:spacing w:val="0"/>
          <w:w w:val="100"/>
          <w:position w:val="0"/>
          <w:sz w:val="15"/>
          <w:szCs w:val="15"/>
          <w:shd w:val="clear" w:color="auto" w:fill="auto"/>
          <w:lang w:val="pl-PL" w:eastAsia="pl-PL" w:bidi="pl-PL"/>
        </w:rPr>
        <w:tab/>
        <w:t xml:space="preserve"> 12</w:t>
      </w:r>
    </w:p>
    <w:p>
      <w:pPr>
        <w:pStyle w:val="Style20"/>
        <w:keepNext w:val="0"/>
        <w:keepLines w:val="0"/>
        <w:widowControl w:val="0"/>
        <w:shd w:val="clear" w:color="auto" w:fill="auto"/>
        <w:tabs>
          <w:tab w:leader="dot" w:pos="2687" w:val="right"/>
        </w:tabs>
        <w:bidi w:val="0"/>
        <w:spacing w:before="0" w:after="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Atrophia nerv. optici </w:t>
        <w:tab/>
        <w:t xml:space="preserve"> 17</w:t>
      </w:r>
    </w:p>
    <w:p>
      <w:pPr>
        <w:pStyle w:val="Style20"/>
        <w:keepNext w:val="0"/>
        <w:keepLines w:val="0"/>
        <w:widowControl w:val="0"/>
        <w:shd w:val="clear" w:color="auto" w:fill="auto"/>
        <w:tabs>
          <w:tab w:pos="268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Zatrucie metylów, alkoholem .</w:t>
        <w:tab/>
        <w:t>15</w:t>
      </w:r>
    </w:p>
    <w:p>
      <w:pPr>
        <w:pStyle w:val="Style20"/>
        <w:keepNext w:val="0"/>
        <w:keepLines w:val="0"/>
        <w:widowControl w:val="0"/>
        <w:shd w:val="clear" w:color="auto" w:fill="auto"/>
        <w:tabs>
          <w:tab w:leader="dot" w:pos="268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Retinitis proliferans </w:t>
        <w:tab/>
        <w:t xml:space="preserve"> 4</w:t>
      </w:r>
    </w:p>
    <w:p>
      <w:pPr>
        <w:pStyle w:val="Style20"/>
        <w:keepNext w:val="0"/>
        <w:keepLines w:val="0"/>
        <w:widowControl w:val="0"/>
        <w:shd w:val="clear" w:color="auto" w:fill="auto"/>
        <w:tabs>
          <w:tab w:leader="dot" w:pos="2687" w:val="right"/>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 xml:space="preserve">Ablatio </w:t>
      </w:r>
      <w:r>
        <w:rPr>
          <w:rFonts w:ascii="Georgia" w:eastAsia="Georgia" w:hAnsi="Georgia" w:cs="Georgia"/>
          <w:color w:val="000000"/>
          <w:spacing w:val="0"/>
          <w:w w:val="100"/>
          <w:position w:val="0"/>
          <w:sz w:val="15"/>
          <w:szCs w:val="15"/>
          <w:shd w:val="clear" w:color="auto" w:fill="auto"/>
          <w:lang w:val="pl-PL" w:eastAsia="pl-PL" w:bidi="pl-PL"/>
        </w:rPr>
        <w:t xml:space="preserve">retineae </w:t>
        <w:tab/>
        <w:t xml:space="preserve"> 3</w:t>
      </w:r>
    </w:p>
    <w:p>
      <w:pPr>
        <w:pStyle w:val="Style20"/>
        <w:keepNext w:val="0"/>
        <w:keepLines w:val="0"/>
        <w:widowControl w:val="0"/>
        <w:shd w:val="clear" w:color="auto" w:fill="auto"/>
        <w:tabs>
          <w:tab w:leader="dot" w:pos="2687" w:val="right"/>
        </w:tabs>
        <w:bidi w:val="0"/>
        <w:spacing w:before="0" w:after="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Retinitis </w:t>
      </w:r>
      <w:r>
        <w:rPr>
          <w:rFonts w:ascii="Georgia" w:eastAsia="Georgia" w:hAnsi="Georgia" w:cs="Georgia"/>
          <w:color w:val="000000"/>
          <w:spacing w:val="0"/>
          <w:w w:val="100"/>
          <w:position w:val="0"/>
          <w:sz w:val="15"/>
          <w:szCs w:val="15"/>
          <w:shd w:val="clear" w:color="auto" w:fill="auto"/>
          <w:lang w:val="la-001" w:eastAsia="la-001" w:bidi="la-001"/>
        </w:rPr>
        <w:t xml:space="preserve">exudat. </w:t>
      </w:r>
      <w:r>
        <w:rPr>
          <w:rFonts w:ascii="Georgia" w:eastAsia="Georgia" w:hAnsi="Georgia" w:cs="Georgia"/>
          <w:color w:val="000000"/>
          <w:spacing w:val="0"/>
          <w:w w:val="100"/>
          <w:position w:val="0"/>
          <w:sz w:val="15"/>
          <w:szCs w:val="15"/>
          <w:shd w:val="clear" w:color="auto" w:fill="auto"/>
          <w:lang w:val="pl-PL" w:eastAsia="pl-PL" w:bidi="pl-PL"/>
        </w:rPr>
        <w:t>ext</w:t>
        <w:tab/>
        <w:t xml:space="preserve"> 1</w:t>
      </w:r>
    </w:p>
    <w:p>
      <w:pPr>
        <w:pStyle w:val="Style20"/>
        <w:keepNext w:val="0"/>
        <w:keepLines w:val="0"/>
        <w:widowControl w:val="0"/>
        <w:shd w:val="clear" w:color="auto" w:fill="auto"/>
        <w:tabs>
          <w:tab w:pos="2687" w:val="right"/>
        </w:tabs>
        <w:bidi w:val="0"/>
        <w:spacing w:before="0" w:after="14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Neuroretinitis prolifer</w:t>
        <w:tab/>
        <w:t>3</w:t>
      </w:r>
    </w:p>
    <w:p>
      <w:pPr>
        <w:pStyle w:val="Style20"/>
        <w:keepNext w:val="0"/>
        <w:keepLines w:val="0"/>
        <w:widowControl w:val="0"/>
        <w:shd w:val="clear" w:color="auto" w:fill="auto"/>
        <w:tabs>
          <w:tab w:leader="dot" w:pos="1926" w:val="right"/>
          <w:tab w:pos="2130" w:val="left"/>
        </w:tabs>
        <w:bidi w:val="0"/>
        <w:spacing w:before="0" w:after="140" w:line="240" w:lineRule="auto"/>
        <w:ind w:left="0" w:right="0" w:firstLine="0"/>
        <w:jc w:val="righ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5</w:t>
        <w:tab/>
        <w:t>5</w:t>
      </w:r>
    </w:p>
    <w:p>
      <w:pPr>
        <w:pStyle w:val="Style20"/>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Uszkodzenia</w:t>
      </w:r>
    </w:p>
    <w:p>
      <w:pPr>
        <w:pStyle w:val="Style20"/>
        <w:keepNext w:val="0"/>
        <w:keepLines w:val="0"/>
        <w:widowControl w:val="0"/>
        <w:shd w:val="clear" w:color="auto" w:fill="auto"/>
        <w:tabs>
          <w:tab w:pos="2172" w:val="center"/>
          <w:tab w:pos="2687" w:val="right"/>
        </w:tabs>
        <w:bidi w:val="0"/>
        <w:spacing w:before="0" w:after="0" w:line="20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Corpus alienum corneae</w:t>
        <w:tab/>
      </w:r>
      <w:r>
        <w:rPr>
          <w:rFonts w:ascii="Georgia" w:eastAsia="Georgia" w:hAnsi="Georgia" w:cs="Georgia"/>
          <w:color w:val="000000"/>
          <w:spacing w:val="0"/>
          <w:w w:val="100"/>
          <w:position w:val="0"/>
          <w:sz w:val="15"/>
          <w:szCs w:val="15"/>
          <w:shd w:val="clear" w:color="auto" w:fill="auto"/>
          <w:lang w:val="pl-PL" w:eastAsia="pl-PL" w:bidi="pl-PL"/>
        </w:rPr>
        <w:t>....</w:t>
        <w:tab/>
        <w:t>97</w:t>
      </w:r>
    </w:p>
    <w:p>
      <w:pPr>
        <w:pStyle w:val="Style20"/>
        <w:keepNext w:val="0"/>
        <w:keepLines w:val="0"/>
        <w:widowControl w:val="0"/>
        <w:shd w:val="clear" w:color="auto" w:fill="auto"/>
        <w:tabs>
          <w:tab w:pos="2172" w:val="center"/>
          <w:tab w:pos="2687" w:val="right"/>
        </w:tabs>
        <w:bidi w:val="0"/>
        <w:spacing w:before="0" w:after="0" w:line="223"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Vulnus perforat, corneae</w:t>
        <w:tab/>
        <w:t>....</w:t>
        <w:tab/>
        <w:t>4</w:t>
      </w:r>
    </w:p>
    <w:p>
      <w:pPr>
        <w:pStyle w:val="Style20"/>
        <w:keepNext w:val="0"/>
        <w:keepLines w:val="0"/>
        <w:widowControl w:val="0"/>
        <w:shd w:val="clear" w:color="auto" w:fill="auto"/>
        <w:tabs>
          <w:tab w:leader="dot" w:pos="2172" w:val="center"/>
        </w:tabs>
        <w:bidi w:val="0"/>
        <w:spacing w:before="0" w:after="140" w:line="211"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Vulnus conjunctlv</w:t>
        <w:tab/>
        <w:t xml:space="preserve"> 4</w:t>
      </w:r>
    </w:p>
    <w:p>
      <w:pPr>
        <w:pStyle w:val="Style20"/>
        <w:keepNext w:val="0"/>
        <w:keepLines w:val="0"/>
        <w:widowControl w:val="0"/>
        <w:shd w:val="clear" w:color="auto" w:fill="auto"/>
        <w:tabs>
          <w:tab w:leader="dot" w:pos="2687" w:val="right"/>
        </w:tabs>
        <w:bidi w:val="0"/>
        <w:spacing w:before="0" w:after="0" w:line="240" w:lineRule="auto"/>
        <w:ind w:left="0" w:right="0" w:firstLine="680"/>
        <w:jc w:val="both"/>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r>
      <w:r>
        <w:rPr>
          <w:rFonts w:ascii="Georgia" w:eastAsia="Georgia" w:hAnsi="Georgia" w:cs="Georgia"/>
          <w:color w:val="000000"/>
          <w:spacing w:val="0"/>
          <w:w w:val="100"/>
          <w:position w:val="0"/>
          <w:sz w:val="15"/>
          <w:szCs w:val="15"/>
          <w:shd w:val="clear" w:color="auto" w:fill="auto"/>
          <w:lang w:val="la-001" w:eastAsia="la-001" w:bidi="la-001"/>
        </w:rPr>
        <w:tab/>
        <w:t xml:space="preserve"> 105</w:t>
      </w:r>
    </w:p>
    <w:p>
      <w:pPr>
        <w:pStyle w:val="Style20"/>
        <w:keepNext w:val="0"/>
        <w:keepLines w:val="0"/>
        <w:widowControl w:val="0"/>
        <w:shd w:val="clear" w:color="auto" w:fill="auto"/>
        <w:tabs>
          <w:tab w:leader="dot" w:pos="2172" w:val="center"/>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Cataracta</w:t>
        <w:tab/>
        <w:t xml:space="preserve"> 62</w:t>
      </w:r>
    </w:p>
    <w:p>
      <w:pPr>
        <w:pStyle w:val="Style20"/>
        <w:keepNext w:val="0"/>
        <w:keepLines w:val="0"/>
        <w:widowControl w:val="0"/>
        <w:shd w:val="clear" w:color="auto" w:fill="auto"/>
        <w:tabs>
          <w:tab w:leader="dot" w:pos="2172" w:val="center"/>
        </w:tabs>
        <w:bidi w:val="0"/>
        <w:spacing w:before="0" w:after="0" w:line="216" w:lineRule="auto"/>
        <w:ind w:left="0" w:right="0" w:firstLine="0"/>
        <w:jc w:val="both"/>
        <w:rPr>
          <w:sz w:val="15"/>
          <w:szCs w:val="15"/>
        </w:rPr>
      </w:pPr>
      <w:r>
        <w:rPr>
          <w:rFonts w:ascii="Georgia" w:eastAsia="Georgia" w:hAnsi="Georgia" w:cs="Georgia"/>
          <w:color w:val="000000"/>
          <w:spacing w:val="0"/>
          <w:w w:val="100"/>
          <w:position w:val="0"/>
          <w:sz w:val="15"/>
          <w:szCs w:val="15"/>
          <w:shd w:val="clear" w:color="auto" w:fill="auto"/>
          <w:lang w:val="la-001" w:eastAsia="la-001" w:bidi="la-001"/>
        </w:rPr>
        <w:t>Glaucoma</w:t>
        <w:tab/>
        <w:t xml:space="preserve"> 8</w:t>
      </w:r>
    </w:p>
    <w:p>
      <w:pPr>
        <w:pStyle w:val="Style20"/>
        <w:keepNext w:val="0"/>
        <w:keepLines w:val="0"/>
        <w:widowControl w:val="0"/>
        <w:shd w:val="clear" w:color="auto" w:fill="auto"/>
        <w:tabs>
          <w:tab w:leader="dot" w:pos="2687" w:val="right"/>
        </w:tabs>
        <w:bidi w:val="0"/>
        <w:spacing w:before="0" w:after="60" w:line="211" w:lineRule="auto"/>
        <w:ind w:left="0" w:right="0" w:firstLine="0"/>
        <w:jc w:val="both"/>
        <w:rPr>
          <w:sz w:val="15"/>
          <w:szCs w:val="15"/>
        </w:rPr>
        <w:sectPr>
          <w:footnotePr>
            <w:pos w:val="pageBottom"/>
            <w:numFmt w:val="decimal"/>
            <w:numRestart w:val="continuous"/>
            <w15:footnoteColumns w:val="1"/>
          </w:footnotePr>
          <w:type w:val="continuous"/>
          <w:pgSz w:w="6940" w:h="11270"/>
          <w:pgMar w:top="928" w:left="601" w:right="623" w:bottom="633" w:header="0" w:footer="3" w:gutter="0"/>
          <w:cols w:num="2" w:space="172"/>
          <w:noEndnote/>
          <w:rtlGutter w:val="0"/>
          <w:docGrid w:linePitch="360"/>
        </w:sectPr>
      </w:pPr>
      <w:r>
        <w:rPr>
          <w:rFonts w:ascii="Georgia" w:eastAsia="Georgia" w:hAnsi="Georgia" w:cs="Georgia"/>
          <w:color w:val="000000"/>
          <w:spacing w:val="0"/>
          <w:w w:val="100"/>
          <w:position w:val="0"/>
          <w:sz w:val="15"/>
          <w:szCs w:val="15"/>
          <w:shd w:val="clear" w:color="auto" w:fill="auto"/>
          <w:lang w:val="pl-PL" w:eastAsia="pl-PL" w:bidi="pl-PL"/>
        </w:rPr>
        <w:t>Różne</w:t>
      </w:r>
      <w:r>
        <w:rPr>
          <w:rFonts w:ascii="Georgia" w:eastAsia="Georgia" w:hAnsi="Georgia" w:cs="Georgia"/>
          <w:color w:val="000000"/>
          <w:spacing w:val="0"/>
          <w:w w:val="100"/>
          <w:position w:val="0"/>
          <w:sz w:val="15"/>
          <w:szCs w:val="15"/>
          <w:shd w:val="clear" w:color="auto" w:fill="auto"/>
          <w:lang w:val="la-001" w:eastAsia="la-001" w:bidi="la-001"/>
        </w:rPr>
        <w:tab/>
        <w:t>73</w:t>
      </w:r>
      <w:r>
        <w:fldChar w:fldCharType="end"/>
      </w:r>
    </w:p>
    <w:p>
      <w:pPr>
        <w:rPr>
          <w:sz w:val="2"/>
          <w:szCs w:val="2"/>
        </w:rPr>
        <w:sectPr>
          <w:footnotePr>
            <w:pos w:val="pageBottom"/>
            <w:numFmt w:val="decimal"/>
            <w:numRestart w:val="continuous"/>
            <w15:footnoteColumns w:val="1"/>
          </w:footnotePr>
          <w:type w:val="continuous"/>
          <w:pgSz w:w="6940" w:h="11270"/>
          <w:pgMar w:top="928" w:left="601" w:right="623" w:bottom="633" w:header="0" w:footer="3" w:gutter="0"/>
          <w:cols w:num="2" w:space="172"/>
          <w:noEndnote/>
          <w:rtlGutter w:val="0"/>
          <w:docGrid w:linePitch="360"/>
        </w:sectPr>
      </w:pPr>
    </w:p>
    <w:p>
      <w:pPr>
        <w:pStyle w:val="Style38"/>
        <w:keepNext/>
        <w:keepLines/>
        <w:widowControl w:val="0"/>
        <w:shd w:val="clear" w:color="auto" w:fill="auto"/>
        <w:bidi w:val="0"/>
        <w:spacing w:before="0" w:after="0" w:line="264" w:lineRule="auto"/>
        <w:ind w:left="0" w:right="0" w:firstLine="0"/>
        <w:jc w:val="left"/>
        <w:sectPr>
          <w:headerReference w:type="default" r:id="rId118"/>
          <w:footerReference w:type="default" r:id="rId119"/>
          <w:headerReference w:type="even" r:id="rId120"/>
          <w:footerReference w:type="even" r:id="rId121"/>
          <w:footnotePr>
            <w:pos w:val="pageBottom"/>
            <w:numFmt w:val="decimal"/>
            <w:numRestart w:val="continuous"/>
            <w15:footnoteColumns w:val="1"/>
          </w:footnotePr>
          <w:pgSz w:w="6940" w:h="11270"/>
          <w:pgMar w:top="2444" w:left="583" w:right="579" w:bottom="372" w:header="2016" w:footer="3" w:gutter="0"/>
          <w:pgNumType w:start="155"/>
          <w:cols w:space="720"/>
          <w:noEndnote/>
          <w:rtlGutter w:val="0"/>
          <w:docGrid w:linePitch="360"/>
        </w:sectPr>
      </w:pPr>
      <w:bookmarkStart w:id="79" w:name="bookmark79"/>
      <w:bookmarkStart w:id="80" w:name="bookmark80"/>
      <w:r>
        <w:rPr>
          <w:color w:val="000000"/>
          <w:spacing w:val="0"/>
          <w:w w:val="100"/>
          <w:position w:val="0"/>
          <w:shd w:val="clear" w:color="auto" w:fill="auto"/>
          <w:lang w:val="pl-PL" w:eastAsia="pl-PL" w:bidi="pl-PL"/>
        </w:rPr>
        <w:t>Obliczenia trakcyjne i ekonomiczne środków transportowych</w:t>
      </w:r>
      <w:bookmarkEnd w:id="79"/>
      <w:bookmarkEnd w:id="80"/>
    </w:p>
    <w:p>
      <w:pPr>
        <w:widowControl w:val="0"/>
        <w:spacing w:line="169" w:lineRule="exact"/>
        <w:rPr>
          <w:sz w:val="14"/>
          <w:szCs w:val="14"/>
        </w:rPr>
      </w:pPr>
    </w:p>
    <w:p>
      <w:pPr>
        <w:widowControl w:val="0"/>
        <w:spacing w:line="1" w:lineRule="exact"/>
        <w:sectPr>
          <w:footnotePr>
            <w:pos w:val="pageBottom"/>
            <w:numFmt w:val="decimal"/>
            <w:numRestart w:val="continuous"/>
            <w15:footnoteColumns w:val="1"/>
          </w:footnotePr>
          <w:type w:val="continuous"/>
          <w:pgSz w:w="6940" w:h="11270"/>
          <w:pgMar w:top="942" w:left="0" w:right="0" w:bottom="521" w:header="0" w:footer="3" w:gutter="0"/>
          <w:cols w:space="720"/>
          <w:noEndnote/>
          <w:rtlGutter w:val="0"/>
          <w:docGrid w:linePitch="360"/>
        </w:sectPr>
      </w:pP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ciągu ostatnich kilkunastu lat, w szczególności Od początku drugiej wojny światowej, nastąpiły olbrzymie przemiany we wszystkich dziedzi</w:t>
        <w:softHyphen/>
        <w:t>nach życia ludzkiego; dokonano wie</w:t>
        <w:softHyphen/>
        <w:t>lu zasadniczych odkryć naukowych, całe państwa zniknęły, całe narody zostały wytępione, wzniesiono pewne granice, zniesiono inne. Nastąpiły gwałtowne przewroty społeczne i ekonomiczne. Jesteśmy zmuszeni myśleć kategoriami kontynentalnymi, gdyż granice państwowe za ciasne są nawet dla mocarstw. Wcześniej czy później nastąpi okres odbudowy i przebudowy gospodarczej świata na olbrżymią skalę.</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Udowadnianie, iż środki komuni- /.kacyjne odegrają pierwszorzędną ro</w:t>
        <w:softHyphen/>
        <w:t>lę w tych procesach jest chyba zby</w:t>
        <w:softHyphen/>
        <w:t>teczne. Wystarczy nadmienić, iż za</w:t>
        <w:softHyphen/>
        <w:t>sadniczy układ komunikacyjny Euro</w:t>
        <w:softHyphen/>
        <w:t>py i Azji pozostał od z górą dziesię</w:t>
        <w:softHyphen/>
        <w:t>ciu lat bez zmiany (o ile nawet nie uległ dużemu pogorszeniu)', nato</w:t>
        <w:softHyphen/>
        <w:t>miast ludność zwiększyła się z gó</w:t>
        <w:softHyphen/>
        <w:t>rą o 120 milj. ludzi.</w:t>
      </w:r>
    </w:p>
    <w:p>
      <w:pPr>
        <w:pStyle w:val="Style3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Najważniejszymi przewozami w powyższych warunkach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przewozy masowe. Jakie niesłychane nasilenie osiągną te przewozy, możemy sobie uprzytomnić o ile uwzględniony, iż li tylko dla rozpoczętej obecnie prze</w:t>
        <w:softHyphen/>
        <w:t>budowy trakcji parowej na elektrycz</w:t>
        <w:softHyphen/>
        <w:t xml:space="preserve">ną na linii PLM </w:t>
      </w:r>
      <w:r>
        <w:rPr>
          <w:color w:val="000000"/>
          <w:spacing w:val="0"/>
          <w:w w:val="100"/>
          <w:position w:val="0"/>
          <w:shd w:val="clear" w:color="auto" w:fill="auto"/>
          <w:lang w:val="fr-FR" w:eastAsia="fr-FR" w:bidi="fr-FR"/>
        </w:rPr>
        <w:t>(Paris-Lyon-Medi</w:t>
        <w:softHyphen/>
        <w:t xml:space="preserve">terranée) </w:t>
      </w:r>
      <w:r>
        <w:rPr>
          <w:color w:val="000000"/>
          <w:spacing w:val="0"/>
          <w:w w:val="100"/>
          <w:position w:val="0"/>
          <w:shd w:val="clear" w:color="auto" w:fill="auto"/>
          <w:lang w:val="pl-PL" w:eastAsia="pl-PL" w:bidi="pl-PL"/>
        </w:rPr>
        <w:t>we Francji, przebudowy obliczonej ze względu na brak środ</w:t>
        <w:softHyphen/>
        <w:t xml:space="preserve">ków na lat parę, — ilość pociągów gospodarczych, t.j. służących </w:t>
      </w:r>
      <w:r>
        <w:rPr>
          <w:rFonts w:ascii="Arial" w:eastAsia="Arial" w:hAnsi="Arial" w:cs="Arial"/>
          <w:b/>
          <w:bCs/>
          <w:color w:val="000000"/>
          <w:spacing w:val="0"/>
          <w:w w:val="100"/>
          <w:position w:val="0"/>
          <w:sz w:val="13"/>
          <w:szCs w:val="13"/>
          <w:shd w:val="clear" w:color="auto" w:fill="auto"/>
          <w:lang w:val="pl-PL" w:eastAsia="pl-PL" w:bidi="pl-PL"/>
        </w:rPr>
        <w:t>wy</w:t>
        <w:softHyphen/>
        <w:t xml:space="preserve">łącznie </w:t>
      </w:r>
      <w:r>
        <w:rPr>
          <w:color w:val="000000"/>
          <w:spacing w:val="0"/>
          <w:w w:val="100"/>
          <w:position w:val="0"/>
          <w:shd w:val="clear" w:color="auto" w:fill="auto"/>
          <w:lang w:val="pl-PL" w:eastAsia="pl-PL" w:bidi="pl-PL"/>
        </w:rPr>
        <w:t xml:space="preserve">celom przebudowy, wynosi w chwili obecnej </w:t>
      </w:r>
      <w:r>
        <w:rPr>
          <w:rFonts w:ascii="Arial" w:eastAsia="Arial" w:hAnsi="Arial" w:cs="Arial"/>
          <w:b/>
          <w:bCs/>
          <w:color w:val="000000"/>
          <w:spacing w:val="0"/>
          <w:w w:val="100"/>
          <w:position w:val="0"/>
          <w:sz w:val="13"/>
          <w:szCs w:val="13"/>
          <w:shd w:val="clear" w:color="auto" w:fill="auto"/>
          <w:lang w:val="pl-PL" w:eastAsia="pl-PL" w:bidi="pl-PL"/>
        </w:rPr>
        <w:t xml:space="preserve">60 pociągów na dobę... </w:t>
      </w:r>
      <w:r>
        <w:rPr>
          <w:color w:val="000000"/>
          <w:spacing w:val="0"/>
          <w:w w:val="100"/>
          <w:position w:val="0"/>
          <w:shd w:val="clear" w:color="auto" w:fill="auto"/>
          <w:lang w:val="pl-PL" w:eastAsia="pl-PL" w:bidi="pl-PL"/>
        </w:rPr>
        <w:t>Istniejące zaś środki transportowe są przedawnione, ucierpiały straszliwie w ciągu ostatnich lat dziesięciu, nie są wzajemnie dopasowane oraz w du</w:t>
        <w:softHyphen/>
        <w:t xml:space="preserve">żym stopniu oparte na przestarzałych </w:t>
      </w:r>
      <w:r>
        <w:rPr>
          <w:color w:val="000000"/>
          <w:spacing w:val="0"/>
          <w:w w:val="100"/>
          <w:position w:val="0"/>
          <w:shd w:val="clear" w:color="auto" w:fill="auto"/>
          <w:lang w:val="pl-PL" w:eastAsia="pl-PL" w:bidi="pl-PL"/>
        </w:rPr>
        <w:t xml:space="preserve">zasadach. Poczynając od chwili </w:t>
      </w:r>
      <w:r>
        <w:rPr>
          <w:color w:val="000000"/>
          <w:spacing w:val="0"/>
          <w:w w:val="100"/>
          <w:position w:val="0"/>
          <w:shd w:val="clear" w:color="auto" w:fill="auto"/>
          <w:lang w:val="fr-FR" w:eastAsia="fr-FR" w:bidi="fr-FR"/>
        </w:rPr>
        <w:t xml:space="preserve">«X», </w:t>
      </w:r>
      <w:r>
        <w:rPr>
          <w:color w:val="000000"/>
          <w:spacing w:val="0"/>
          <w:w w:val="100"/>
          <w:position w:val="0"/>
          <w:shd w:val="clear" w:color="auto" w:fill="auto"/>
          <w:lang w:val="pl-PL" w:eastAsia="pl-PL" w:bidi="pl-PL"/>
        </w:rPr>
        <w:t>nie będziemy mogli pozwolić sobie na stratę czasu, na improwizacje. Wręcz przeciwnie, obowiązkiem na</w:t>
        <w:softHyphen/>
        <w:t>szym jest przestudiowanie już obec</w:t>
        <w:softHyphen/>
        <w:t>nie całokształtu problemów przewo</w:t>
        <w:softHyphen/>
        <w:t>zowych aby dokonać w odpowiedniej chwili przebudowy sieci komun.ka- cyjnej z największym skutkiem użytecznym, w najkrótszym czasie oraz kosztem jak najmniejszego ka</w:t>
        <w:softHyphen/>
        <w:t>pitału pracy ludzkiej (w szczegól</w:t>
        <w:softHyphen/>
        <w:t>ności robocizny wysoce kwalifikowa</w:t>
        <w:softHyphen/>
        <w:t>nej) oraz posiadanych zasobów ma</w:t>
        <w:softHyphen/>
        <w:t>teriałowych. Musimy już obecnie mieć wyrobione poglądy, ustalone zasady.</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Pośród tych zasad, bynajmniej nie wyczerpujących tematu, pozwolę so</w:t>
        <w:softHyphen/>
        <w:t>bie przytoczyć:</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1 ) Wybór właściwego środka ko</w:t>
        <w:softHyphen/>
        <w:t>munikacji, tj. wybór pomiędzy prze</w:t>
        <w:softHyphen/>
        <w:t>wozami wodą, drogą lądową ‘.koło</w:t>
        <w:softHyphen/>
        <w:t>wą lub żelazną) lub transportem po</w:t>
        <w:softHyphen/>
        <w:t>wietrznym.</w:t>
      </w:r>
    </w:p>
    <w:p>
      <w:pPr>
        <w:pStyle w:val="Style33"/>
        <w:keepNext w:val="0"/>
        <w:keepLines w:val="0"/>
        <w:widowControl w:val="0"/>
        <w:numPr>
          <w:ilvl w:val="0"/>
          <w:numId w:val="27"/>
        </w:numPr>
        <w:shd w:val="clear" w:color="auto" w:fill="auto"/>
        <w:tabs>
          <w:tab w:pos="446" w:val="left"/>
        </w:tabs>
        <w:bidi w:val="0"/>
        <w:spacing w:before="0" w:after="0" w:line="214" w:lineRule="auto"/>
        <w:ind w:left="0" w:right="0" w:firstLine="200"/>
        <w:jc w:val="both"/>
      </w:pPr>
      <w:r>
        <w:rPr>
          <w:color w:val="000000"/>
          <w:spacing w:val="0"/>
          <w:w w:val="100"/>
          <w:position w:val="0"/>
          <w:shd w:val="clear" w:color="auto" w:fill="auto"/>
          <w:lang w:val="pl-PL" w:eastAsia="pl-PL" w:bidi="pl-PL"/>
        </w:rPr>
        <w:t>Wybór rodzaju trakcji -czyli rodzaju energii): zwierzęcej, (aro</w:t>
        <w:softHyphen/>
        <w:t>wej, elektrycznej czy silników spa</w:t>
        <w:softHyphen/>
        <w:t>linowych.</w:t>
      </w:r>
    </w:p>
    <w:p>
      <w:pPr>
        <w:pStyle w:val="Style33"/>
        <w:keepNext w:val="0"/>
        <w:keepLines w:val="0"/>
        <w:widowControl w:val="0"/>
        <w:numPr>
          <w:ilvl w:val="0"/>
          <w:numId w:val="27"/>
        </w:numPr>
        <w:shd w:val="clear" w:color="auto" w:fill="auto"/>
        <w:tabs>
          <w:tab w:pos="457" w:val="left"/>
        </w:tabs>
        <w:bidi w:val="0"/>
        <w:spacing w:before="0" w:after="0" w:line="214" w:lineRule="auto"/>
        <w:ind w:left="0" w:right="0" w:firstLine="200"/>
        <w:jc w:val="both"/>
      </w:pPr>
      <w:r>
        <w:rPr>
          <w:color w:val="000000"/>
          <w:spacing w:val="0"/>
          <w:w w:val="100"/>
          <w:position w:val="0"/>
          <w:shd w:val="clear" w:color="auto" w:fill="auto"/>
          <w:lang w:val="pl-PL" w:eastAsia="pl-PL" w:bidi="pl-PL"/>
        </w:rPr>
        <w:t>Zasadniczy typ obranego środka lokomocji z uwzględnieniem ustalo</w:t>
        <w:softHyphen/>
        <w:t>nego rodzaju trakcji. Np. przy prze</w:t>
        <w:softHyphen/>
        <w:t>wozach drogą wodną śródlądową — rodzaj taboru wodnego, typ kanału; przy przewozach drogą powietrzną — typ samolotu .helikoptera lub okrętu powietrznego, typ i rozstaw lotnisk; przy przewozach koleją — rozpiętość toru, warunki techniczne trasowania, typ lokomotywy i taboru, zasadnicza szybkość ; rzy przewozach masowych.</w:t>
      </w:r>
    </w:p>
    <w:p>
      <w:pPr>
        <w:pStyle w:val="Style33"/>
        <w:keepNext w:val="0"/>
        <w:keepLines w:val="0"/>
        <w:widowControl w:val="0"/>
        <w:shd w:val="clear" w:color="auto" w:fill="auto"/>
        <w:bidi w:val="0"/>
        <w:spacing w:before="0" w:after="0" w:line="214" w:lineRule="auto"/>
        <w:ind w:left="0" w:right="0" w:firstLine="200"/>
        <w:jc w:val="both"/>
        <w:sectPr>
          <w:footnotePr>
            <w:pos w:val="pageBottom"/>
            <w:numFmt w:val="decimal"/>
            <w:numRestart w:val="continuous"/>
            <w15:footnoteColumns w:val="1"/>
          </w:footnotePr>
          <w:type w:val="continuous"/>
          <w:pgSz w:w="6940" w:h="11270"/>
          <w:pgMar w:top="942" w:left="578" w:right="620" w:bottom="521" w:header="0" w:footer="3" w:gutter="0"/>
          <w:cols w:num="2" w:space="100"/>
          <w:noEndnote/>
          <w:rtlGutter w:val="0"/>
          <w:docGrid w:linePitch="360"/>
        </w:sectPr>
      </w:pPr>
      <w:r>
        <w:rPr>
          <w:color w:val="000000"/>
          <w:spacing w:val="0"/>
          <w:w w:val="100"/>
          <w:position w:val="0"/>
          <w:shd w:val="clear" w:color="auto" w:fill="auto"/>
          <w:lang w:val="pl-PL" w:eastAsia="pl-PL" w:bidi="pl-PL"/>
        </w:rPr>
        <w:t>Ad 1 ) Wypada tu nadr ńenić, iż w stosunku do dużych przestrzeni śródlądowych, które należy wielo</w:t>
        <w:softHyphen/>
        <w:t>stronnie obsłużyć pod względem ko</w:t>
        <w:softHyphen/>
        <w:t xml:space="preserve">munikacyjnym, przewozy morzem i </w:t>
      </w:r>
    </w:p>
    <w:p>
      <w:pPr>
        <w:pStyle w:val="Style33"/>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 powietrzu są jedynie pojedynczymi punktami ponieważ każde państwo dysponuje tylko ograniczoną ilością dogodnych portów lub dużych lot</w:t>
        <w:softHyphen/>
        <w:t>nisk. Dla przewozów masowych, w szczególności w początkowych okre</w:t>
        <w:softHyphen/>
        <w:t>sach przebudowy gospodarczej na</w:t>
        <w:softHyphen/>
        <w:t>dają się najlepiej przewozy koleja</w:t>
        <w:softHyphen/>
        <w:t>mi.</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Ad 2) Biorąc pod uwagę obecny poziom techniki, najodpowiedniej</w:t>
        <w:softHyphen/>
        <w:t>szym rodzajem trakcji jest niewątpli</w:t>
        <w:softHyphen/>
        <w:t>wie trakcja elektryczna, szczególnie gdy mamy skoncentrowane w pew</w:t>
        <w:softHyphen/>
        <w:t>nych punktach źródła energii (elek</w:t>
        <w:softHyphen/>
        <w:t>trownie wodne, względnie elektrow</w:t>
        <w:softHyphen/>
        <w:t>nie cieplne w zagłębiach węglowych). Mamy już obecnie prawo liczyć się również z możliwością uzyskania energii elektrycznej w miejscach po</w:t>
        <w:softHyphen/>
        <w:t>zbawionych naturalnych źródeł ener</w:t>
        <w:softHyphen/>
        <w:t>gii — jako energii wtórnej, uzyska</w:t>
        <w:softHyphen/>
        <w:t>nej z rozszczepienia atomu. Lecz bu</w:t>
        <w:softHyphen/>
        <w:t>dowa elektrowni, linii wysokiego na</w:t>
        <w:softHyphen/>
        <w:t>pięcia, stacyj transformatorowych, linii rozdzielczych, — zajmuje bar</w:t>
        <w:softHyphen/>
        <w:t>dzo dużo czasu, oraz pochłania duże środki materialne.</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Wobec powyższego, w ciągu co najmniej pierwszych kilkunastu lat, wypadnie korzystać z trakcji parowej lub nieustępującej jej pod względem technicznym — trakcji Diesla. Ze względów’ gospodarczych jednak trakcja parowa góruje nad trakcją Diesia, gdyż posługuje się dowolnym lokalnym paliwem .natomiast zaopat</w:t>
        <w:softHyphen/>
        <w:t>rzenie w’ ciężkie oleje, niezbędne dla silników Diesla — oleje pochodzenia naturalnego (z ropy naftowej), lub oleje sztuczne (z hydrogenizacji wę</w:t>
        <w:softHyphen/>
        <w:t>gla) jest dla wielu państw bardzo utrudnione, lub nawet niemożliwe.</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Ad 3) Wybór właściwego typu obranego środka komunikacji z uw</w:t>
        <w:softHyphen/>
        <w:t>zględnieniem stojącej do dyspozycji trakcji ma pierwszorzędne znaczenie. W zasadzie musimy rozważyć nie</w:t>
        <w:softHyphen/>
        <w:t>skończoną ilość zagadnień dotyczących typu taboru, obioru trasy oraz spo</w:t>
        <w:softHyphen/>
        <w:t>sobów opanowania potrzebnych prze</w:t>
        <w:softHyphen/>
        <w:t>wozów masowych. Lecz po porówna</w:t>
        <w:softHyphen/>
        <w:t>niu sporządzonych po dłuższym pro</w:t>
        <w:softHyphen/>
        <w:t>jektowaniu wariantów, opartych na rozbieżnych założeniach, stwierdzimy iż jeden tylko wariant, względnie najwyżej dwa lub trzy warianty będą najbardziej wskazane. Chodzi o to aby porównanie zalet i wad tych wa</w:t>
        <w:softHyphen/>
        <w:t xml:space="preserve">riantów można było przeprowadzić przed wykonaniem właściwego pro- projektowania, nie porównywać zaś </w:t>
      </w:r>
      <w:r>
        <w:rPr>
          <w:color w:val="000000"/>
          <w:spacing w:val="0"/>
          <w:w w:val="100"/>
          <w:position w:val="0"/>
          <w:shd w:val="clear" w:color="auto" w:fill="auto"/>
          <w:lang w:val="fr-FR" w:eastAsia="fr-FR" w:bidi="fr-FR"/>
        </w:rPr>
        <w:t xml:space="preserve">paru </w:t>
      </w:r>
      <w:r>
        <w:rPr>
          <w:color w:val="000000"/>
          <w:spacing w:val="0"/>
          <w:w w:val="100"/>
          <w:position w:val="0"/>
          <w:shd w:val="clear" w:color="auto" w:fill="auto"/>
          <w:lang w:val="pl-PL" w:eastAsia="pl-PL" w:bidi="pl-PL"/>
        </w:rPr>
        <w:t>gotowych już projektów, spo</w:t>
        <w:softHyphen/>
        <w:t xml:space="preserve">rządzonych kosztem dużego nakładu </w:t>
      </w:r>
      <w:r>
        <w:rPr>
          <w:color w:val="000000"/>
          <w:spacing w:val="0"/>
          <w:w w:val="100"/>
          <w:position w:val="0"/>
          <w:shd w:val="clear" w:color="auto" w:fill="auto"/>
          <w:lang w:val="pl-PL" w:eastAsia="pl-PL" w:bidi="pl-PL"/>
        </w:rPr>
        <w:t>pracy, czasu, środków materialnych.</w:t>
      </w:r>
    </w:p>
    <w:p>
      <w:pPr>
        <w:pStyle w:val="Style33"/>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Przedłożony niżej sposób wykony</w:t>
        <w:softHyphen/>
        <w:t>wania obliczeń trakcyjnych i ekono</w:t>
        <w:softHyphen/>
        <w:t>micznych ma właśnie na celu umożli</w:t>
        <w:softHyphen/>
        <w:t>wienie analizy przed rozpoczęciem projektowania linii, celem ustalenia zawczasu najwięcej wskazanych spo</w:t>
        <w:softHyphen/>
        <w:t>sobów projektowania linii lub sieci którą mamy wybudować.</w:t>
      </w:r>
    </w:p>
    <w:p>
      <w:pPr>
        <w:pStyle w:val="Style33"/>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Dla osiągnięcia tego celu należy szczegółowo a krytycznie rozpatrzyć całość metod i wzorów stosowanych obecnie przy projektowaniu kolei. Projekt linii kolejowej jest to o wiele więcej niż zebranie w jednej wspól</w:t>
        <w:softHyphen/>
        <w:t>nej teczce poszczególnych projektów dotyczących mostów czy budowli sztucznych, urządzeń wodociągowych czy trakcyjnych, planów dużych sta</w:t>
        <w:softHyphen/>
        <w:t>cji lub urządzeń bezpieczeństwa. Jest to projekt organizmu mającego dzia</w:t>
        <w:softHyphen/>
        <w:t>łać wspólnym rytmem, — jednego organizmu, aczkolwiek złożonego z różnorodnych części; wszystkie te części muszą być dokładnie dopaso- wne wzajemnie, muszą działać z pre</w:t>
        <w:softHyphen/>
        <w:t>cyzją chronometru. Sercem organiz</w:t>
        <w:softHyphen/>
        <w:t>mu kolejowego jest ruch kolejowy. Rozkazodawcą ustalającym tryb dzia</w:t>
        <w:softHyphen/>
        <w:t>łań poszczególnych części tego orga</w:t>
        <w:softHyphen/>
        <w:t>nizmu — jest wykres ruchu. Celem ostatecznym działania tych poszcze</w:t>
        <w:softHyphen/>
        <w:t>gólnych części organizmu kolejowego jest przyczynienie się w najwyższym osiągalnym stopniu do umożliwienia najmniej (kosztownego, natomiast jak najbardziej pewnego, bezpiecznego i równomiernego ruchu kolejowego, zgodnie z wykresem ruchu.</w:t>
      </w:r>
    </w:p>
    <w:p>
      <w:pPr>
        <w:pStyle w:val="Style33"/>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O ile zgodzimy się na powyższe wywody, musimy tu pogodzić się z faktem iż inżynier budowy musi w znacznie większym stopniu niż dotychczas zapoznać się z obliczenia</w:t>
        <w:softHyphen/>
        <w:t>mi trakcyjnymi i stosować je przed, w czasie i po zakończeniu projektu linii kolejowej. Również rozstrzygnię</w:t>
        <w:softHyphen/>
        <w:t>ciem wszelkich wątpliwości w czasie ustalania tych lub owych szczegółów projektu we wszystkich trzech fa</w:t>
        <w:softHyphen/>
        <w:t>zach projektowania (projektowanie szkicowe, projektowanie szczegółowe oraz projekt wykonawczy), należy stale uwzględniać wpływ każdej de</w:t>
        <w:softHyphen/>
        <w:t>cyzji na pewność, bezpieczeństwo oraz koszta ruchu. Jest to możliwe .tylko pod warunkiem sporządzenia obliczeń trakcyjnych jednocześnie z projektowaniem, z różną, rzecz pro</w:t>
        <w:softHyphen/>
        <w:t>sta, ścisłością; najmniejszą przy pro</w:t>
        <w:softHyphen/>
        <w:t>jektowaniu szkicowym a największą przy projektowaniu ostatecznym. Po</w:t>
        <w:softHyphen/>
        <w:t>stępując tak, unikamy jakże częstych a kosztownych przeróbek i dopaso-</w:t>
        <w:br w:type="page"/>
      </w:r>
      <w:r>
        <w:rPr>
          <w:color w:val="000000"/>
          <w:spacing w:val="0"/>
          <w:w w:val="100"/>
          <w:position w:val="0"/>
          <w:shd w:val="clear" w:color="auto" w:fill="auto"/>
          <w:lang w:val="pl-PL" w:eastAsia="pl-PL" w:bidi="pl-PL"/>
        </w:rPr>
        <w:t>wywań nowych linii' po przekazaniu ich do eksploatacji. Układ obliczeń trakcyjnych stosowany przez inżynie</w:t>
        <w:softHyphen/>
        <w:t>rów budowy jest inny niż układ obli</w:t>
        <w:softHyphen/>
        <w:t>czeń trakcyjnych stosowany przez inżynierów mechaników przy projek</w:t>
        <w:softHyphen/>
        <w:t>towaniu taboru, gdyż cele które ma osiągnąć inżynier mechanik i inżynier budowy nie są jednobrzmiące. W dal</w:t>
        <w:softHyphen/>
        <w:t>szym ciągu będziemy się zajmowali w zasadzie układem obliczeń trakcyjnych dla celów budowy i eksploatacji, jed</w:t>
        <w:softHyphen/>
        <w:t>nakże pewne części tego układu mogą okazać się pożyteczne i dla inżynie</w:t>
        <w:softHyphen/>
        <w:t>rów mechaników, w szczególności przy projektowaniu parowozów.</w:t>
      </w:r>
    </w:p>
    <w:p>
      <w:pPr>
        <w:pStyle w:val="Style33"/>
        <w:keepNext w:val="0"/>
        <w:keepLines w:val="0"/>
        <w:widowControl w:val="0"/>
        <w:shd w:val="clear" w:color="auto" w:fill="auto"/>
        <w:bidi w:val="0"/>
        <w:spacing w:before="0" w:after="40" w:line="214" w:lineRule="auto"/>
        <w:ind w:left="0" w:right="0" w:firstLine="200"/>
        <w:jc w:val="both"/>
      </w:pPr>
      <w:r>
        <w:rPr>
          <w:color w:val="000000"/>
          <w:spacing w:val="0"/>
          <w:w w:val="100"/>
          <w:position w:val="0"/>
          <w:shd w:val="clear" w:color="auto" w:fill="auto"/>
          <w:lang w:val="pl-PL" w:eastAsia="pl-PL" w:bidi="pl-PL"/>
        </w:rPr>
        <w:t>W tym miejscu wypada nadmienić, iż zastosowanie obliczeń trakcyjnych oraz ekonomicznych w nowym, ogól</w:t>
        <w:softHyphen/>
        <w:t>niejszym ujęciu, nie jest bynajmniej ograniczone ułatwieniami przy spo</w:t>
        <w:softHyphen/>
        <w:t>rządzaniu projektu budowy lub prze</w:t>
        <w:softHyphen/>
        <w:t>budowy pewnej lijiii komunikacyjnej. Przeciwnie, zastosowanie rzeczowych, bezstronnych sposobów oceny 1 po</w:t>
        <w:softHyphen/>
        <w:t>równania jakości wydaje się raczej niezbędne dla utworzenia systemu naprawdę skutecznej współpracy po</w:t>
        <w:softHyphen/>
        <w:t>między poszczególnymi sieciami na</w:t>
        <w:softHyphen/>
        <w:t>rodowymi na szerszej, niż dotychczas podstawie, dla zaprojektowania no</w:t>
        <w:softHyphen/>
        <w:t>wych, być może o zupełnie nowym typie, magistrali. Pod terminem tym rozumiemy utworzenie linii kolejo</w:t>
        <w:softHyphen/>
        <w:t>wych o dotychczas nieosiągalnej, a (koniecznej zdolności przewozowej przy uzyskaniu jaknaj.korzystniejszej optymalnej (niekoniecznie najwięk</w:t>
        <w:softHyphen/>
        <w:t>szej) szybkości oraz maksymalnej oszczędności.</w:t>
      </w:r>
    </w:p>
    <w:p>
      <w:pPr>
        <w:pStyle w:val="Style33"/>
        <w:keepNext w:val="0"/>
        <w:keepLines w:val="0"/>
        <w:widowControl w:val="0"/>
        <w:shd w:val="clear" w:color="auto" w:fill="auto"/>
        <w:bidi w:val="0"/>
        <w:spacing w:before="0" w:after="40" w:line="214" w:lineRule="auto"/>
        <w:ind w:left="0" w:right="0" w:firstLine="200"/>
        <w:jc w:val="both"/>
      </w:pPr>
      <w:r>
        <w:rPr>
          <w:color w:val="000000"/>
          <w:spacing w:val="0"/>
          <w:w w:val="100"/>
          <w:position w:val="0"/>
          <w:shd w:val="clear" w:color="auto" w:fill="auto"/>
          <w:lang w:val="pl-PL" w:eastAsia="pl-PL" w:bidi="pl-PL"/>
        </w:rPr>
        <w:t>Istniejące obecnie «narodowe» sie</w:t>
        <w:softHyphen/>
        <w:t>ci dróg żelaznych posiadają wiele roz</w:t>
        <w:softHyphen/>
        <w:t>bieżnych cech charakterystycznych. Nie mówiąc już o prohiblcyjnej roz</w:t>
        <w:softHyphen/>
        <w:t>bieżności pomiędzy kolejami Europy środkowej a wschodniej oraz północ</w:t>
        <w:softHyphen/>
        <w:t xml:space="preserve">nej Azji, pod </w:t>
      </w:r>
      <w:r>
        <w:rPr>
          <w:color w:val="000000"/>
          <w:spacing w:val="0"/>
          <w:w w:val="100"/>
          <w:position w:val="0"/>
          <w:shd w:val="clear" w:color="auto" w:fill="auto"/>
          <w:lang w:val="fr-FR" w:eastAsia="fr-FR" w:bidi="fr-FR"/>
        </w:rPr>
        <w:t xml:space="preserve">«^vzgledem </w:t>
      </w:r>
      <w:r>
        <w:rPr>
          <w:color w:val="000000"/>
          <w:spacing w:val="0"/>
          <w:w w:val="100"/>
          <w:position w:val="0"/>
          <w:shd w:val="clear" w:color="auto" w:fill="auto"/>
          <w:lang w:val="pl-PL" w:eastAsia="pl-PL" w:bidi="pl-PL"/>
        </w:rPr>
        <w:t>rozpiętości toru, nawet ikraje, które uznały tor «normalny» o rozpiętości 1435 mm (o łącznej długości stano</w:t>
        <w:softHyphen/>
        <w:t>wiącej Około 80 % długości świato</w:t>
        <w:softHyphen/>
        <w:t>wej) stosują odrębne metody, hoł</w:t>
        <w:softHyphen/>
        <w:t>dują odrębnym zwyczajom. Uzgodnio</w:t>
        <w:softHyphen/>
        <w:t>ne międzynarodowe normy budowy i eksploatacji dróg żelaznych, aczkol</w:t>
        <w:softHyphen/>
        <w:t>wiek stanowiły w swoim czasie nie</w:t>
        <w:softHyphen/>
        <w:t>wątpliwy sukces i przykład idei współpracy międzynarodowej — nie są bynajmniej wystarczające.</w:t>
      </w:r>
    </w:p>
    <w:p>
      <w:pPr>
        <w:pStyle w:val="Style3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Spróbujmy ustalić powody tego tak szkodliwego stanu. Obok szeregu innych powodów możemy wymienić:</w:t>
      </w:r>
    </w:p>
    <w:p>
      <w:pPr>
        <w:pStyle w:val="Style57"/>
        <w:keepNext w:val="0"/>
        <w:keepLines w:val="0"/>
        <w:widowControl w:val="0"/>
        <w:shd w:val="clear" w:color="auto" w:fill="auto"/>
        <w:bidi w:val="0"/>
        <w:spacing w:before="0" w:after="0" w:line="216" w:lineRule="auto"/>
        <w:ind w:left="0" w:right="0"/>
        <w:jc w:val="both"/>
        <w:rPr>
          <w:sz w:val="15"/>
          <w:szCs w:val="15"/>
        </w:rPr>
      </w:pPr>
      <w:r>
        <w:rPr>
          <w:rFonts w:ascii="Georgia" w:eastAsia="Georgia" w:hAnsi="Georgia" w:cs="Georgia"/>
          <w:b w:val="0"/>
          <w:bCs w:val="0"/>
          <w:color w:val="000000"/>
          <w:spacing w:val="0"/>
          <w:w w:val="100"/>
          <w:position w:val="0"/>
          <w:sz w:val="15"/>
          <w:szCs w:val="15"/>
          <w:shd w:val="clear" w:color="auto" w:fill="auto"/>
          <w:lang w:val="pl-PL" w:eastAsia="pl-PL" w:bidi="pl-PL"/>
        </w:rPr>
        <w:t xml:space="preserve">a) </w:t>
      </w:r>
      <w:r>
        <w:rPr>
          <w:color w:val="000000"/>
          <w:spacing w:val="0"/>
          <w:w w:val="100"/>
          <w:position w:val="0"/>
          <w:sz w:val="13"/>
          <w:szCs w:val="13"/>
          <w:shd w:val="clear" w:color="auto" w:fill="auto"/>
          <w:lang w:val="pl-PL" w:eastAsia="pl-PL" w:bidi="pl-PL"/>
        </w:rPr>
        <w:t xml:space="preserve">Powody polityczne; </w:t>
      </w:r>
      <w:r>
        <w:rPr>
          <w:rFonts w:ascii="Georgia" w:eastAsia="Georgia" w:hAnsi="Georgia" w:cs="Georgia"/>
          <w:b w:val="0"/>
          <w:bCs w:val="0"/>
          <w:color w:val="000000"/>
          <w:spacing w:val="0"/>
          <w:w w:val="100"/>
          <w:position w:val="0"/>
          <w:sz w:val="15"/>
          <w:szCs w:val="15"/>
          <w:shd w:val="clear" w:color="auto" w:fill="auto"/>
          <w:lang w:val="pl-PL" w:eastAsia="pl-PL" w:bidi="pl-PL"/>
        </w:rPr>
        <w:t xml:space="preserve">izolowanie </w:t>
      </w:r>
      <w:r>
        <w:rPr>
          <w:rStyle w:val="CharStyle34"/>
          <w:b w:val="0"/>
          <w:bCs w:val="0"/>
        </w:rPr>
        <w:t>się poszczególnych organizmów pań</w:t>
        <w:softHyphen/>
        <w:t>stwowych.</w:t>
      </w:r>
    </w:p>
    <w:p>
      <w:pPr>
        <w:pStyle w:val="Style33"/>
        <w:keepNext w:val="0"/>
        <w:keepLines w:val="0"/>
        <w:widowControl w:val="0"/>
        <w:numPr>
          <w:ilvl w:val="0"/>
          <w:numId w:val="29"/>
        </w:numPr>
        <w:shd w:val="clear" w:color="auto" w:fill="auto"/>
        <w:tabs>
          <w:tab w:pos="475" w:val="left"/>
        </w:tabs>
        <w:bidi w:val="0"/>
        <w:spacing w:before="0" w:after="0" w:line="214" w:lineRule="auto"/>
        <w:ind w:left="0" w:right="0"/>
        <w:jc w:val="both"/>
      </w:pPr>
      <w:r>
        <w:rPr>
          <w:rFonts w:ascii="Arial" w:eastAsia="Arial" w:hAnsi="Arial" w:cs="Arial"/>
          <w:b/>
          <w:bCs/>
          <w:color w:val="000000"/>
          <w:spacing w:val="0"/>
          <w:w w:val="100"/>
          <w:position w:val="0"/>
          <w:sz w:val="13"/>
          <w:szCs w:val="13"/>
          <w:shd w:val="clear" w:color="auto" w:fill="auto"/>
          <w:lang w:val="pl-PL" w:eastAsia="pl-PL" w:bidi="pl-PL"/>
        </w:rPr>
        <w:t>Względy historyczne i geopoli</w:t>
        <w:softHyphen/>
        <w:t xml:space="preserve">tyczne. </w:t>
      </w:r>
      <w:r>
        <w:rPr>
          <w:color w:val="000000"/>
          <w:spacing w:val="0"/>
          <w:w w:val="100"/>
          <w:position w:val="0"/>
          <w:shd w:val="clear" w:color="auto" w:fill="auto"/>
          <w:lang w:val="pl-PL" w:eastAsia="pl-PL" w:bidi="pl-PL"/>
        </w:rPr>
        <w:t>Poszczególne sieci rozwijały się organicznie niezależnie jedna od drugiej. W wielu wypadkach nawet sieci państwowe nie były projekto</w:t>
        <w:softHyphen/>
        <w:t>wane jako system jednolity, lecz po</w:t>
        <w:softHyphen/>
        <w:t>wstały jako sztuczne połączenie zu</w:t>
        <w:softHyphen/>
        <w:t>pełnie odrębnych linii lub fragmentów sieci. Do dziś dnia prawie w ogóle nie projektowano środków .komuni</w:t>
        <w:softHyphen/>
        <w:t>kacyjnych ani nie planowano w spo</w:t>
        <w:softHyphen/>
        <w:t>sób czysto naukowy, lecz postępo</w:t>
        <w:softHyphen/>
        <w:t>wano po omacku, sposobem stopnio</w:t>
        <w:softHyphen/>
        <w:t>wego dostosowywania się do potrzeb, dorywczo, w najlepszym wypadku ewolucyjnie. Wobec niewątpliwych różnic w warunkach lokalnych usta</w:t>
        <w:softHyphen/>
        <w:t>lano odrębne zasady dla poszczegól</w:t>
        <w:softHyphen/>
        <w:t>nych sieci. Zasad tych trzymano się następnie kurczowo, traktując je jako świętość, aczkolwiek przeważ</w:t>
        <w:softHyphen/>
        <w:t>nie były już przedawnione.</w:t>
      </w:r>
    </w:p>
    <w:p>
      <w:pPr>
        <w:pStyle w:val="Style33"/>
        <w:keepNext w:val="0"/>
        <w:keepLines w:val="0"/>
        <w:widowControl w:val="0"/>
        <w:numPr>
          <w:ilvl w:val="0"/>
          <w:numId w:val="29"/>
        </w:numPr>
        <w:shd w:val="clear" w:color="auto" w:fill="auto"/>
        <w:tabs>
          <w:tab w:pos="463" w:val="left"/>
        </w:tabs>
        <w:bidi w:val="0"/>
        <w:spacing w:before="0" w:after="0" w:line="214" w:lineRule="auto"/>
        <w:ind w:left="0" w:right="0"/>
        <w:jc w:val="both"/>
      </w:pPr>
      <w:r>
        <w:rPr>
          <w:rFonts w:ascii="Arial" w:eastAsia="Arial" w:hAnsi="Arial" w:cs="Arial"/>
          <w:b/>
          <w:bCs/>
          <w:color w:val="000000"/>
          <w:spacing w:val="0"/>
          <w:w w:val="100"/>
          <w:position w:val="0"/>
          <w:sz w:val="13"/>
          <w:szCs w:val="13"/>
          <w:shd w:val="clear" w:color="auto" w:fill="auto"/>
          <w:lang w:val="pl-PL" w:eastAsia="pl-PL" w:bidi="pl-PL"/>
        </w:rPr>
        <w:t xml:space="preserve">Względy strategiczne. </w:t>
      </w:r>
      <w:r>
        <w:rPr>
          <w:color w:val="000000"/>
          <w:spacing w:val="0"/>
          <w:w w:val="100"/>
          <w:position w:val="0"/>
          <w:shd w:val="clear" w:color="auto" w:fill="auto"/>
          <w:lang w:val="pl-PL" w:eastAsia="pl-PL" w:bidi="pl-PL"/>
        </w:rPr>
        <w:t>Unikano celowo ujednostajnienia i połączenia poszczególnych sieci ze względu na bezpieczeństwo państwa. Dowodem jak szkodliwe mogą być te względy niech będzie przykład tunelu kolejo</w:t>
        <w:softHyphen/>
        <w:t>wego pod kanałem La Manche. Miaro</w:t>
        <w:softHyphen/>
        <w:t>dajni fachowcy wojskowi orzekli jed</w:t>
        <w:softHyphen/>
        <w:t>nogłośnie, iż przebieg talk pierwszej jak i drugiej wojny światowej byłby o wiele pomyślniejszy dla aliantów właśnie w razie wybudowania tego tunelu przed rozpoczęciem wojny.</w:t>
      </w:r>
    </w:p>
    <w:p>
      <w:pPr>
        <w:pStyle w:val="Style33"/>
        <w:keepNext w:val="0"/>
        <w:keepLines w:val="0"/>
        <w:widowControl w:val="0"/>
        <w:numPr>
          <w:ilvl w:val="0"/>
          <w:numId w:val="29"/>
        </w:numPr>
        <w:shd w:val="clear" w:color="auto" w:fill="auto"/>
        <w:tabs>
          <w:tab w:pos="471" w:val="left"/>
        </w:tabs>
        <w:bidi w:val="0"/>
        <w:spacing w:before="0" w:after="0" w:line="214" w:lineRule="auto"/>
        <w:ind w:left="0" w:right="0"/>
        <w:jc w:val="both"/>
      </w:pPr>
      <w:r>
        <w:rPr>
          <w:rFonts w:ascii="Arial" w:eastAsia="Arial" w:hAnsi="Arial" w:cs="Arial"/>
          <w:b/>
          <w:bCs/>
          <w:color w:val="000000"/>
          <w:spacing w:val="0"/>
          <w:w w:val="100"/>
          <w:position w:val="0"/>
          <w:sz w:val="13"/>
          <w:szCs w:val="13"/>
          <w:shd w:val="clear" w:color="auto" w:fill="auto"/>
          <w:lang w:val="pl-PL" w:eastAsia="pl-PL" w:bidi="pl-PL"/>
        </w:rPr>
        <w:t xml:space="preserve">Względy egoistyczne. </w:t>
      </w:r>
      <w:r>
        <w:rPr>
          <w:color w:val="000000"/>
          <w:spacing w:val="0"/>
          <w:w w:val="100"/>
          <w:position w:val="0"/>
          <w:shd w:val="clear" w:color="auto" w:fill="auto"/>
          <w:lang w:val="pl-PL" w:eastAsia="pl-PL" w:bidi="pl-PL"/>
        </w:rPr>
        <w:t>Pewne grupy kapitalistów, względnie zainte</w:t>
        <w:softHyphen/>
        <w:t>resowane korporacje zawodowe uży</w:t>
        <w:softHyphen/>
        <w:t>wają swych przemożnych wpływów celem egoistycznego popierania pew</w:t>
        <w:softHyphen/>
        <w:t>nych środków transportowych ze szko</w:t>
        <w:softHyphen/>
        <w:t>dą dla innych rodzajów transportu, co szkodzi również całości gospodarki narodowej.</w:t>
      </w:r>
    </w:p>
    <w:p>
      <w:pPr>
        <w:pStyle w:val="Style33"/>
        <w:keepNext w:val="0"/>
        <w:keepLines w:val="0"/>
        <w:widowControl w:val="0"/>
        <w:shd w:val="clear" w:color="auto" w:fill="auto"/>
        <w:bidi w:val="0"/>
        <w:spacing w:before="0" w:after="0" w:line="214" w:lineRule="auto"/>
        <w:ind w:left="0" w:right="0" w:firstLine="140"/>
        <w:jc w:val="both"/>
      </w:pPr>
      <w:r>
        <w:rPr>
          <w:color w:val="000000"/>
          <w:spacing w:val="0"/>
          <w:w w:val="100"/>
          <w:position w:val="0"/>
          <w:shd w:val="clear" w:color="auto" w:fill="auto"/>
          <w:lang w:val="pl-PL" w:eastAsia="pl-PL" w:bidi="pl-PL"/>
        </w:rPr>
        <w:t>'Dla celowego i oszczędnego spro</w:t>
        <w:softHyphen/>
        <w:t>wadzenia poszczególnych sieci na</w:t>
        <w:softHyphen/>
        <w:t>rodowych do «wspólnego mianow</w:t>
        <w:softHyphen/>
        <w:t>nika» niezbędne są obliczenia trak</w:t>
        <w:softHyphen/>
        <w:t>cyjne i ekonomiczne, ujęte nowocześ</w:t>
        <w:softHyphen/>
        <w:t>nie. Celem uniknięcia nieporozumień należy określić, co rozumiemy obec</w:t>
        <w:softHyphen/>
        <w:t>nie pod obliczeniami trakcyjnymi; otóż rozumiemy rachunki uwzględ</w:t>
        <w:softHyphen/>
        <w:t>niające wzajemne wpływy pomiędzy następującymi funkcjami zmiennymi:</w:t>
      </w:r>
    </w:p>
    <w:p>
      <w:pPr>
        <w:pStyle w:val="Style33"/>
        <w:keepNext w:val="0"/>
        <w:keepLines w:val="0"/>
        <w:widowControl w:val="0"/>
        <w:numPr>
          <w:ilvl w:val="0"/>
          <w:numId w:val="31"/>
        </w:numPr>
        <w:shd w:val="clear" w:color="auto" w:fill="auto"/>
        <w:tabs>
          <w:tab w:pos="468" w:val="left"/>
        </w:tabs>
        <w:bidi w:val="0"/>
        <w:spacing w:before="0" w:after="0" w:line="223" w:lineRule="auto"/>
        <w:ind w:left="0" w:right="0"/>
        <w:jc w:val="both"/>
      </w:pPr>
      <w:r>
        <w:rPr>
          <w:color w:val="000000"/>
          <w:spacing w:val="0"/>
          <w:w w:val="100"/>
          <w:position w:val="0"/>
          <w:shd w:val="clear" w:color="auto" w:fill="auto"/>
          <w:lang w:val="pl-PL" w:eastAsia="pl-PL" w:bidi="pl-PL"/>
        </w:rPr>
        <w:t>Szybkość ruchu.</w:t>
      </w:r>
    </w:p>
    <w:p>
      <w:pPr>
        <w:pStyle w:val="Style33"/>
        <w:keepNext w:val="0"/>
        <w:keepLines w:val="0"/>
        <w:widowControl w:val="0"/>
        <w:numPr>
          <w:ilvl w:val="0"/>
          <w:numId w:val="31"/>
        </w:numPr>
        <w:shd w:val="clear" w:color="auto" w:fill="auto"/>
        <w:tabs>
          <w:tab w:pos="463" w:val="left"/>
        </w:tabs>
        <w:bidi w:val="0"/>
        <w:spacing w:before="0" w:after="0" w:line="223" w:lineRule="auto"/>
        <w:ind w:left="0" w:right="0"/>
        <w:jc w:val="both"/>
      </w:pPr>
      <w:r>
        <w:rPr>
          <w:color w:val="000000"/>
          <w:spacing w:val="0"/>
          <w:w w:val="100"/>
          <w:position w:val="0"/>
          <w:shd w:val="clear" w:color="auto" w:fill="auto"/>
          <w:lang w:val="pl-PL" w:eastAsia="pl-PL" w:bidi="pl-PL"/>
        </w:rPr>
        <w:t>Moc lokomotywy lub wozu mo</w:t>
        <w:softHyphen/>
        <w:t>torowego.</w:t>
      </w:r>
    </w:p>
    <w:p>
      <w:pPr>
        <w:pStyle w:val="Style33"/>
        <w:keepNext w:val="0"/>
        <w:keepLines w:val="0"/>
        <w:widowControl w:val="0"/>
        <w:numPr>
          <w:ilvl w:val="0"/>
          <w:numId w:val="31"/>
        </w:numPr>
        <w:shd w:val="clear" w:color="auto" w:fill="auto"/>
        <w:tabs>
          <w:tab w:pos="486" w:val="left"/>
        </w:tabs>
        <w:bidi w:val="0"/>
        <w:spacing w:before="0" w:after="0" w:line="223" w:lineRule="auto"/>
        <w:ind w:left="0" w:right="0"/>
        <w:jc w:val="both"/>
      </w:pPr>
      <w:r>
        <w:rPr>
          <w:color w:val="000000"/>
          <w:spacing w:val="0"/>
          <w:w w:val="100"/>
          <w:position w:val="0"/>
          <w:shd w:val="clear" w:color="auto" w:fill="auto"/>
          <w:lang w:val="pl-PL" w:eastAsia="pl-PL" w:bidi="pl-PL"/>
        </w:rPr>
        <w:t>Opory ruchu pociągu.</w:t>
      </w:r>
    </w:p>
    <w:p>
      <w:pPr>
        <w:pStyle w:val="Style33"/>
        <w:keepNext w:val="0"/>
        <w:keepLines w:val="0"/>
        <w:widowControl w:val="0"/>
        <w:numPr>
          <w:ilvl w:val="0"/>
          <w:numId w:val="31"/>
        </w:numPr>
        <w:shd w:val="clear" w:color="auto" w:fill="auto"/>
        <w:tabs>
          <w:tab w:pos="486" w:val="left"/>
        </w:tabs>
        <w:bidi w:val="0"/>
        <w:spacing w:before="0" w:after="0" w:line="223" w:lineRule="auto"/>
        <w:ind w:left="0" w:right="0"/>
        <w:jc w:val="both"/>
      </w:pPr>
      <w:r>
        <w:rPr>
          <w:color w:val="000000"/>
          <w:spacing w:val="0"/>
          <w:w w:val="100"/>
          <w:position w:val="0"/>
          <w:shd w:val="clear" w:color="auto" w:fill="auto"/>
          <w:lang w:val="pl-PL" w:eastAsia="pl-PL" w:bidi="pl-PL"/>
        </w:rPr>
        <w:t>Skład pociągu.</w:t>
      </w:r>
    </w:p>
    <w:p>
      <w:pPr>
        <w:pStyle w:val="Style33"/>
        <w:keepNext w:val="0"/>
        <w:keepLines w:val="0"/>
        <w:widowControl w:val="0"/>
        <w:numPr>
          <w:ilvl w:val="0"/>
          <w:numId w:val="31"/>
        </w:numPr>
        <w:shd w:val="clear" w:color="auto" w:fill="auto"/>
        <w:tabs>
          <w:tab w:pos="266" w:val="left"/>
        </w:tabs>
        <w:bidi w:val="0"/>
        <w:spacing w:before="0" w:after="0" w:line="223" w:lineRule="auto"/>
        <w:ind w:left="0" w:right="0"/>
        <w:jc w:val="both"/>
      </w:pPr>
      <w:r>
        <w:rPr>
          <w:color w:val="000000"/>
          <w:spacing w:val="0"/>
          <w:w w:val="100"/>
          <w:position w:val="0"/>
          <w:shd w:val="clear" w:color="auto" w:fill="auto"/>
          <w:lang w:val="pl-PL" w:eastAsia="pl-PL" w:bidi="pl-PL"/>
        </w:rPr>
        <w:t>Trasa linii (układ linii w rzu-</w:t>
        <w:br w:type="page"/>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poziomym i w przekroju podłuż</w:t>
        <w:softHyphen/>
        <w:t>nym),</w:t>
      </w:r>
    </w:p>
    <w:p>
      <w:pPr>
        <w:pStyle w:val="Style33"/>
        <w:keepNext w:val="0"/>
        <w:keepLines w:val="0"/>
        <w:widowControl w:val="0"/>
        <w:numPr>
          <w:ilvl w:val="0"/>
          <w:numId w:val="31"/>
        </w:numPr>
        <w:shd w:val="clear" w:color="auto" w:fill="auto"/>
        <w:tabs>
          <w:tab w:pos="450" w:val="left"/>
        </w:tabs>
        <w:bidi w:val="0"/>
        <w:spacing w:before="0" w:after="0" w:line="214" w:lineRule="auto"/>
        <w:ind w:left="0" w:right="0" w:firstLine="200"/>
        <w:jc w:val="both"/>
      </w:pPr>
      <w:r>
        <w:rPr>
          <w:color w:val="000000"/>
          <w:spacing w:val="0"/>
          <w:w w:val="100"/>
          <w:position w:val="0"/>
          <w:shd w:val="clear" w:color="auto" w:fill="auto"/>
          <w:lang w:val="pl-PL" w:eastAsia="pl-PL" w:bidi="pl-PL"/>
        </w:rPr>
        <w:t>Koszta przewozowe: czas za</w:t>
        <w:softHyphen/>
        <w:t>jęcia szlaku i punktów ruchu; czas wykorzystania taboru, pracy drużyn parowozowych i pociągowych; inne koszta osobowe; zużycie materiałów, paliwa lub energii; procenty na ka</w:t>
        <w:softHyphen/>
        <w:t>pitał zakładowy, koszta amortyzacji, wydatki administracyjne i socjalne.</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Przyjmując jako jednostkę wagi jedną tonę — wszystkie te koszta razem, stanowią pełny koszt pr^- wozu jednej tony na odległość jed</w:t>
        <w:softHyphen/>
        <w:t>nego .kilometra lub na odległość po</w:t>
        <w:softHyphen/>
        <w:t>między nakazanymi punktami A i B, przy czym w różnych warunkach pro</w:t>
        <w:softHyphen/>
        <w:t>jektowania, odległość od A do B może być zmienna.</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Ad 1 ) Od obranej szybkości za</w:t>
        <w:softHyphen/>
        <w:t>leży skład pociągu, a o ile ten jest ustalony — zależą od niej warunki trasy. Przy zwiększeniu szybkości — czas przebycia szlaku skraca się, obrót taboru również się skraca, cał</w:t>
        <w:softHyphen/>
        <w:t>kowity koszt przewozu jednej tony od punktu początkowego do końco</w:t>
        <w:softHyphen/>
        <w:t>wego, mimo zwiększonego wydatku materiałów trakcyjnych, może się zmniejszyć, gdyż zmniejsza się opro</w:t>
        <w:softHyphen/>
        <w:t>centowanie kapitału, wydatki amor</w:t>
        <w:softHyphen/>
        <w:t>tyzacyjne oraz koszta osobowe.</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Ad 2) Moc parowozu, lub ogólniej lokomotywy, nie jest stała przy róż</w:t>
        <w:softHyphen/>
        <w:t>nych szybkościach. Musimy umieć obliczać charakterystykę lokomotywy przy różnych szybkościach. Nie na</w:t>
        <w:softHyphen/>
        <w:t>stręcza to trudności o ile chodzi o lo</w:t>
        <w:softHyphen/>
        <w:t>komotywę elektryczną, lub Diesla. Uwzględniając . jednak układ złożony parowozu, jest to o wiele trudniejsze dla trakcji parowozowej. Stosowane obecnie charakterystyki parowozów zostały określone doświadczalnie i to tylko dla pewnej określonej sieci i pewmego rodzaju paliwa; oparte są one na wzorach empirycznych, które dają wyniki zbyt nieścisłe, o ile wa</w:t>
        <w:softHyphen/>
        <w:t>runki pracy lokomotywy .charakter trasy, rodzaj paliwa, warunki geo</w:t>
        <w:softHyphen/>
        <w:t>graficzne odbiegają od warunków, dla których wzór został opracowany. Dla celów, któreśmy sobie wyznaczyli, wzory te są bez wartości. Musimy umieć wyprowadzać naukową charak</w:t>
        <w:softHyphen/>
        <w:t>terystykę parowozu, uwzględniając nowsze osiągnięcia fizyki. W tym celu rozpatrujemy układ parowozu jako układ o dwu obwodach wielo</w:t>
        <w:softHyphen/>
        <w:t>krotnie sprężonych. Rozpatrując dzia</w:t>
        <w:softHyphen/>
        <w:t>łanie każdego z tych obwodów z osobna oraz wzajemne wpływy obyd</w:t>
        <w:softHyphen/>
        <w:t xml:space="preserve">wu obwodów, możemy z łatwością określić charakterystykę parowozu. </w:t>
      </w:r>
      <w:r>
        <w:rPr>
          <w:color w:val="000000"/>
          <w:spacing w:val="0"/>
          <w:w w:val="100"/>
          <w:position w:val="0"/>
          <w:shd w:val="clear" w:color="auto" w:fill="auto"/>
          <w:lang w:val="pl-PL" w:eastAsia="pl-PL" w:bidi="pl-PL"/>
        </w:rPr>
        <w:t>Wyniki są zadziwiająco zgodne z wynikami doświadczeń. W Zakładzie Dróg żelaznych przy odnośnej kated</w:t>
        <w:softHyphen/>
        <w:t>rze Uniwersytetu Międzynarodowego w Monachium przeprowadziliśmy kil</w:t>
        <w:softHyphen/>
        <w:t>kadziesiąt porównań takich obliczeń z doświadczeniami francuskimi, nie</w:t>
        <w:softHyphen/>
        <w:t>mieckimi oraz amerykańskimi. Zgod</w:t>
        <w:softHyphen/>
        <w:t>ność wyników była /Zupełnie zadawa</w:t>
        <w:softHyphen/>
        <w:t>lająca. Jako pierwszy obwód parowo</w:t>
        <w:softHyphen/>
        <w:t>zu przyjmujemy następujące punkty węzłowe układu:</w:t>
      </w:r>
    </w:p>
    <w:p>
      <w:pPr>
        <w:pStyle w:val="Style33"/>
        <w:keepNext w:val="0"/>
        <w:keepLines w:val="0"/>
        <w:widowControl w:val="0"/>
        <w:numPr>
          <w:ilvl w:val="0"/>
          <w:numId w:val="33"/>
        </w:numPr>
        <w:shd w:val="clear" w:color="auto" w:fill="auto"/>
        <w:tabs>
          <w:tab w:pos="457" w:val="left"/>
        </w:tabs>
        <w:bidi w:val="0"/>
        <w:spacing w:before="0" w:after="0" w:line="214" w:lineRule="auto"/>
        <w:ind w:left="0" w:right="0" w:firstLine="200"/>
        <w:jc w:val="both"/>
      </w:pPr>
      <w:r>
        <w:rPr>
          <w:color w:val="000000"/>
          <w:spacing w:val="0"/>
          <w:w w:val="100"/>
          <w:position w:val="0"/>
          <w:shd w:val="clear" w:color="auto" w:fill="auto"/>
          <w:lang w:val="pl-PL" w:eastAsia="pl-PL" w:bidi="pl-PL"/>
        </w:rPr>
        <w:t>zasycanle powietrza — popiel</w:t>
        <w:softHyphen/>
        <w:t>nik, b) ruszt — załadowywanie pa</w:t>
        <w:softHyphen/>
        <w:t>liwa, c) palenisko — komora spali</w:t>
        <w:softHyphen/>
        <w:t>nowa —</w:t>
      </w:r>
      <w:r>
        <w:rPr>
          <w:rFonts w:ascii="Times New Roman" w:eastAsia="Times New Roman" w:hAnsi="Times New Roman" w:cs="Times New Roman"/>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spalanie, d) powierzchnia ogrzewalna bezpośrednia od strony paleniska (prawo Stephana), e) po</w:t>
        <w:softHyphen/>
        <w:t>wierzchnia ogrzewalna pośrednia od strony gazów spalinowych (konwek</w:t>
        <w:softHyphen/>
        <w:t>cja, f) przegrzewać/, od strony gazów spalinowych, g) komora dymna, ko</w:t>
        <w:softHyphen/>
        <w:t>min.</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Jako drugi obwód uwzględniamy: h) podgrzewacz wody, i) zasilanie kotła w wodę, k) powierzchnię ogrzewalną bezpośrednią i pośrednią od strony zmoczonej, 1 ) przegrze- wacz od strony pliry, m) rozrząd pa</w:t>
        <w:softHyphen/>
        <w:t>ry, n) cylindry parowe od strony pra</w:t>
        <w:softHyphen/>
        <w:t>cy czynnej, o) cylindry od strony biernej, p) rozrząd pary, q) dyszę wylotową, komin.</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Wielkokrotne sprężenie obwodów ma miejsce przy powierzchniach ogrzewalnych, przy przegrzewaczu, przez wydech — ciąg. Musimy rów</w:t>
        <w:softHyphen/>
        <w:t>nież uwzględnić ograniczenie siły po</w:t>
        <w:softHyphen/>
        <w:t>ciągowej parowozu przez przyczep</w:t>
        <w:softHyphen/>
        <w:t>ność. Osiągnięcia ostatnich lat, do</w:t>
        <w:softHyphen/>
        <w:t>tyczące ścisłych pomiarów doświad</w:t>
        <w:softHyphen/>
        <w:t>czalnych, oraz wywody teoretyczne, nie są niestety uwzględniane w prak</w:t>
        <w:softHyphen/>
        <w:t>tyce kolejowej, jak tego należałoby sobie życzyć, w szczególności dla najlepszych szybkości (ponad 100 fem/godz.), oraz prz^ rozruchu.</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Ad 3) Jako opory ruchu należy uwzględniać:</w:t>
      </w:r>
    </w:p>
    <w:p>
      <w:pPr>
        <w:pStyle w:val="Style33"/>
        <w:keepNext w:val="0"/>
        <w:keepLines w:val="0"/>
        <w:widowControl w:val="0"/>
        <w:numPr>
          <w:ilvl w:val="0"/>
          <w:numId w:val="35"/>
        </w:numPr>
        <w:shd w:val="clear" w:color="auto" w:fill="auto"/>
        <w:tabs>
          <w:tab w:pos="457" w:val="left"/>
        </w:tabs>
        <w:bidi w:val="0"/>
        <w:spacing w:before="0" w:after="0" w:line="214" w:lineRule="auto"/>
        <w:ind w:left="0" w:right="0" w:firstLine="200"/>
        <w:jc w:val="both"/>
      </w:pPr>
      <w:r>
        <w:rPr>
          <w:color w:val="000000"/>
          <w:spacing w:val="0"/>
          <w:w w:val="100"/>
          <w:position w:val="0"/>
          <w:shd w:val="clear" w:color="auto" w:fill="auto"/>
          <w:lang w:val="pl-PL" w:eastAsia="pl-PL" w:bidi="pl-PL"/>
        </w:rPr>
        <w:t>opór przy rozruchu (pomijany dotychczas zupełnie lub uwzględnia</w:t>
        <w:softHyphen/>
        <w:t>ny ryczałtowo, przeważnie błędnie).</w:t>
      </w:r>
    </w:p>
    <w:p>
      <w:pPr>
        <w:pStyle w:val="Style33"/>
        <w:keepNext w:val="0"/>
        <w:keepLines w:val="0"/>
        <w:widowControl w:val="0"/>
        <w:numPr>
          <w:ilvl w:val="0"/>
          <w:numId w:val="35"/>
        </w:numPr>
        <w:shd w:val="clear" w:color="auto" w:fill="auto"/>
        <w:tabs>
          <w:tab w:pos="457" w:val="left"/>
        </w:tabs>
        <w:bidi w:val="0"/>
        <w:spacing w:before="0" w:after="0" w:line="214" w:lineRule="auto"/>
        <w:ind w:left="0" w:right="0" w:firstLine="200"/>
        <w:jc w:val="both"/>
      </w:pPr>
      <w:r>
        <w:rPr>
          <w:color w:val="000000"/>
          <w:spacing w:val="0"/>
          <w:w w:val="100"/>
          <w:position w:val="0"/>
          <w:shd w:val="clear" w:color="auto" w:fill="auto"/>
          <w:lang w:val="pl-PL" w:eastAsia="pl-PL" w:bidi="pl-PL"/>
        </w:rPr>
        <w:t>opór na prostej poziomej (uwzględniając nowsze doświadcze</w:t>
        <w:softHyphen/>
        <w:t>nia w szczególności przy dużych szyb</w:t>
        <w:softHyphen/>
        <w:t>kościach).</w:t>
      </w:r>
    </w:p>
    <w:p>
      <w:pPr>
        <w:pStyle w:val="Style33"/>
        <w:keepNext w:val="0"/>
        <w:keepLines w:val="0"/>
        <w:widowControl w:val="0"/>
        <w:numPr>
          <w:ilvl w:val="0"/>
          <w:numId w:val="35"/>
        </w:numPr>
        <w:shd w:val="clear" w:color="auto" w:fill="auto"/>
        <w:tabs>
          <w:tab w:pos="457" w:val="left"/>
        </w:tabs>
        <w:bidi w:val="0"/>
        <w:spacing w:before="0" w:after="0" w:line="214" w:lineRule="auto"/>
        <w:ind w:left="0" w:right="0" w:firstLine="200"/>
        <w:jc w:val="both"/>
      </w:pPr>
      <w:r>
        <w:rPr>
          <w:color w:val="000000"/>
          <w:spacing w:val="0"/>
          <w:w w:val="100"/>
          <w:position w:val="0"/>
          <w:shd w:val="clear" w:color="auto" w:fill="auto"/>
          <w:lang w:val="pl-PL" w:eastAsia="pl-PL" w:bidi="pl-PL"/>
        </w:rPr>
        <w:t>Opór w łuku (obecnie przyjmu</w:t>
        <w:softHyphen/>
        <w:t>je się mylnie, iż opór parowozu i wagonów zależy tylko Od promienia łuku; jest to zbyt dowolne uproszcze</w:t>
        <w:softHyphen/>
        <w:t>nie; nowsze badania, np. Protopapa- dabisa wolne są od tych zarzutów).</w:t>
      </w:r>
    </w:p>
    <w:p>
      <w:pPr>
        <w:pStyle w:val="Style33"/>
        <w:keepNext w:val="0"/>
        <w:keepLines w:val="0"/>
        <w:widowControl w:val="0"/>
        <w:numPr>
          <w:ilvl w:val="0"/>
          <w:numId w:val="35"/>
        </w:numPr>
        <w:shd w:val="clear" w:color="auto" w:fill="auto"/>
        <w:tabs>
          <w:tab w:pos="477" w:val="left"/>
        </w:tabs>
        <w:bidi w:val="0"/>
        <w:spacing w:before="0" w:after="0" w:line="214" w:lineRule="auto"/>
        <w:ind w:left="0" w:right="0" w:firstLine="200"/>
        <w:jc w:val="both"/>
      </w:pPr>
      <w:r>
        <w:rPr>
          <w:color w:val="000000"/>
          <w:spacing w:val="0"/>
          <w:w w:val="100"/>
          <w:position w:val="0"/>
          <w:shd w:val="clear" w:color="auto" w:fill="auto"/>
          <w:lang w:val="pl-PL" w:eastAsia="pl-PL" w:bidi="pl-PL"/>
        </w:rPr>
        <w:t>Opór na wzniesieniu.</w:t>
      </w:r>
      <w:r>
        <w:br w:type="page"/>
      </w:r>
    </w:p>
    <w:p>
      <w:pPr>
        <w:pStyle w:val="Style33"/>
        <w:keepNext w:val="0"/>
        <w:keepLines w:val="0"/>
        <w:widowControl w:val="0"/>
        <w:numPr>
          <w:ilvl w:val="0"/>
          <w:numId w:val="35"/>
        </w:numPr>
        <w:shd w:val="clear" w:color="auto" w:fill="auto"/>
        <w:tabs>
          <w:tab w:pos="483" w:val="left"/>
        </w:tabs>
        <w:bidi w:val="0"/>
        <w:spacing w:before="0" w:after="0" w:line="214" w:lineRule="auto"/>
        <w:ind w:left="0" w:right="0"/>
        <w:jc w:val="both"/>
      </w:pPr>
      <w:r>
        <w:rPr>
          <w:color w:val="000000"/>
          <w:spacing w:val="0"/>
          <w:w w:val="100"/>
          <w:position w:val="0"/>
          <w:shd w:val="clear" w:color="auto" w:fill="auto"/>
          <w:lang w:val="pl-PL" w:eastAsia="pl-PL" w:bidi="pl-PL"/>
        </w:rPr>
        <w:t>Opór przy zmianie szybkości.</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Ad 4) Skład pociągu należy w za</w:t>
        <w:softHyphen/>
        <w:t>sadzie obierać nie największy możli</w:t>
        <w:softHyphen/>
        <w:t>wy, lecz optymalny tj. gospodarczo i eksploatacyjnie najkorzystniejszy. W pierwszym przybliżeniu należy obliczać sikłąd pociągu przy tzw. op</w:t>
        <w:softHyphen/>
        <w:t>tymalnej szybkości ij. przy szybkości odpowiadającej największej mocy pa</w:t>
        <w:softHyphen/>
        <w:t>rowozu. W pewnych wypadkach opłacają się odchylenia w stronę szybkości większej (a nie jak to się obecnie przeważnie robi, — mniejszej) — w szczególności o ile robocizna jest droga.</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Ad 5) Układ trasy. Wpływa wkładu trasy na obliczenia trakcyjne, oraz odwrotnie, wpływ typu lokomotywy na kształt projektowanej trasy o wiele lepiej jest znany inżynierom polskim niż inżynierom większości innych krajów. Wprowadzone przez profesora A. Wasiutyńskiego pojęcie, «pochylenia miarodajnego» należy rozwinąć, wprowadzając «optymalne pochylenie miarodajne». Pochylenie to rpożemy obliczyć dla warunków projektowanej lub istniejącej linii, o ile wyrazimy pełne kosztd przewozo</w:t>
        <w:softHyphen/>
        <w:t>we w funkcji od pochylenia miarodaj</w:t>
        <w:softHyphen/>
        <w:t>nego i przyrównamy do zera pochod</w:t>
        <w:softHyphen/>
        <w:t>ną tego wyrazu. Stosowanie przy projektowaniu niedozwolonego pochy</w:t>
        <w:softHyphen/>
        <w:t>lenia miarodajnego, lecz optymalnego, pozwala na osiągnięcie bardzo znacz</w:t>
        <w:softHyphen/>
        <w:t>nych oszczędności czasu i kosztów projektowania.</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Ad 6) Koszta:</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Obliczenie pełnych kosztów prze</w:t>
        <w:softHyphen/>
        <w:t>wozowych dla warunków dowolnych tj., dla linii projektowanej w warun</w:t>
        <w:softHyphen/>
        <w:t>kach takich, iż nie możemy korzy</w:t>
        <w:softHyphen/>
        <w:t>stać z danych praktyki linii istnieją</w:t>
        <w:softHyphen/>
        <w:t>cej i znajdującej się w zbliżonych warunkach, jest pracą trudną i żmud</w:t>
        <w:softHyphen/>
        <w:t>ną, lecz niezbędną. Ogółowi fachow</w:t>
        <w:softHyphen/>
        <w:t>ców mało są znane osiągnięcia na tym polu dokonane bezpośrednio przed wojną oraz w czasie ostatniej wojny. Prof. Wasiutyński dokonał w swoim czasie zasadniczego podziału części składowych kosztów przewo</w:t>
        <w:softHyphen/>
        <w:t>zowych na grupy, odpowiadające po</w:t>
        <w:softHyphen/>
        <w:t>szczególnym miernikom, jak to: po- ciągo — kilometr, tonno — kilometr, godzina zajęcia szlaku, godzina pra</w:t>
        <w:softHyphen/>
        <w:t>cy stacji itp. Myśl Wasiutyńskiego podchwycili przed drugą wojną świa</w:t>
        <w:softHyphen/>
        <w:t>tową Niemcy, zalecając poufnie, zbieranie danych do tych obliczeń w sposób doskonale przemyślany. Dane te, stale uzupełniane, posłużyły do ułożenia niemieckiego sposobu obli</w:t>
        <w:softHyphen/>
        <w:t>czania pełnych kosztów przewozo</w:t>
        <w:softHyphen/>
      </w:r>
      <w:r>
        <w:rPr>
          <w:color w:val="000000"/>
          <w:spacing w:val="0"/>
          <w:w w:val="100"/>
          <w:position w:val="0"/>
          <w:shd w:val="clear" w:color="auto" w:fill="auto"/>
          <w:lang w:val="pl-PL" w:eastAsia="pl-PL" w:bidi="pl-PL"/>
        </w:rPr>
        <w:t>wych, sposobu dotychczas b. mało znanego i nie ujawnionego. Niżej podpisany miał możność zapoz</w:t>
        <w:softHyphen/>
        <w:t>nania się z powyższymi oblicze</w:t>
        <w:softHyphen/>
        <w:t>niami, hpz dokonania dalszych upro</w:t>
        <w:softHyphen/>
        <w:t>szczeń, uniezależnienia się od warun</w:t>
        <w:softHyphen/>
        <w:t>ków specyficznie niemieckich, oraz wyrażenia ich w funkcji od pochy</w:t>
        <w:softHyphen/>
        <w:t>lenia miarodajnego.</w:t>
      </w:r>
    </w:p>
    <w:p>
      <w:pPr>
        <w:pStyle w:val="Style33"/>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Wymienione wyżej podstawowe obliczenia nie stanowią jeszcze obli</w:t>
        <w:softHyphen/>
        <w:t>czeń trakcyjnych; są to tylko ele</w:t>
        <w:softHyphen/>
        <w:t>menty rachunku. Właściwych obli</w:t>
        <w:softHyphen/>
        <w:t>czeń trakcyjnych dokonamy, o ile znając trasę, skład pociągu, dyspo</w:t>
        <w:softHyphen/>
        <w:t>nując charakterystyką lokomotywy, u- miejąc obliczać opory ruchu, będzie</w:t>
        <w:softHyphen/>
        <w:t xml:space="preserve">my mogli dla (każdego momentu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obliczyć położenie pociągu (drogę przebytą), oraz szybkość jazdy. Ob</w:t>
        <w:softHyphen/>
        <w:t xml:space="preserve">liczeń tych (najlepiej graficznie) możemy dokonać przez całkowanie graficzne (wieloboki sznurowe): t) Przy pomocy wykresu «szybkość — droga». 2) Przy pomocy wykresu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szybkość — czas» oraz 3) przy pomocy sposobu «trójkątów równo</w:t>
        <w:softHyphen/>
        <w:t>ramiennych».</w:t>
      </w:r>
    </w:p>
    <w:p>
      <w:pPr>
        <w:pStyle w:val="Style5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Przykład stosowania.</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Jako przykład projektu, dla które</w:t>
        <w:softHyphen/>
        <w:t>go niezbędne jest zastosowanie równocześnie ujętych obliczeń trak</w:t>
        <w:softHyphen/>
        <w:t>cyjnie - ekonomicznych, wymienić można transazjatycką magistralę. Pierwotny projekt tej niezmiernie potrzebnej, a nadzwyczaj kosztownej linii powstał w kołach technicznych Niemiec i Japonii bezpośrednio przed drugą wojną światową a opracowany został w pierwszych latach wojny. Zasadniczo ustalono trzy trasy:</w:t>
      </w:r>
    </w:p>
    <w:p>
      <w:pPr>
        <w:pStyle w:val="Style33"/>
        <w:keepNext w:val="0"/>
        <w:keepLines w:val="0"/>
        <w:widowControl w:val="0"/>
        <w:shd w:val="clear" w:color="auto" w:fill="auto"/>
        <w:bidi w:val="0"/>
        <w:spacing w:before="0" w:after="0" w:line="216" w:lineRule="auto"/>
        <w:ind w:left="0" w:right="0" w:firstLine="200"/>
        <w:jc w:val="both"/>
      </w:pPr>
      <w:r>
        <w:rPr>
          <w:rFonts w:ascii="Arial" w:eastAsia="Arial" w:hAnsi="Arial" w:cs="Arial"/>
          <w:b/>
          <w:bCs/>
          <w:color w:val="000000"/>
          <w:spacing w:val="0"/>
          <w:w w:val="100"/>
          <w:position w:val="0"/>
          <w:sz w:val="13"/>
          <w:szCs w:val="13"/>
          <w:shd w:val="clear" w:color="auto" w:fill="auto"/>
          <w:lang w:val="pl-PL" w:eastAsia="pl-PL" w:bidi="pl-PL"/>
        </w:rPr>
        <w:t xml:space="preserve">Trasa I. — </w:t>
      </w:r>
      <w:r>
        <w:rPr>
          <w:color w:val="000000"/>
          <w:spacing w:val="0"/>
          <w:w w:val="100"/>
          <w:position w:val="0"/>
          <w:shd w:val="clear" w:color="auto" w:fill="auto"/>
          <w:lang w:val="pl-PL" w:eastAsia="pl-PL" w:bidi="pl-PL"/>
        </w:rPr>
        <w:t>Wariant przewiduje magistralę rozpoczynającą się w Pe</w:t>
        <w:softHyphen/>
        <w:t>kinie i prowadzącą wzdłuż prastarych dróg karawanowych do Kałganu. Po</w:t>
        <w:softHyphen/>
        <w:t xml:space="preserve">przez pustynie </w:t>
      </w:r>
      <w:r>
        <w:rPr>
          <w:color w:val="000000"/>
          <w:spacing w:val="0"/>
          <w:w w:val="100"/>
          <w:position w:val="0"/>
          <w:shd w:val="clear" w:color="auto" w:fill="auto"/>
          <w:lang w:val="fr-FR" w:eastAsia="fr-FR" w:bidi="fr-FR"/>
        </w:rPr>
        <w:t xml:space="preserve">Gobi, </w:t>
      </w:r>
      <w:r>
        <w:rPr>
          <w:color w:val="000000"/>
          <w:spacing w:val="0"/>
          <w:w w:val="100"/>
          <w:position w:val="0"/>
          <w:shd w:val="clear" w:color="auto" w:fill="auto"/>
          <w:lang w:val="pl-PL" w:eastAsia="pl-PL" w:bidi="pl-PL"/>
        </w:rPr>
        <w:t>Mongolię Ze</w:t>
        <w:softHyphen/>
        <w:t>wnętrzną i Wewnętrzną, równolegle do pasma gór Ałtajskich (obchodząc je od południa) do Semipałatyńska na Irtyszu, Stepami Kirgiskimi do Astrachania, dalej na Kijów. Punk</w:t>
        <w:softHyphen/>
        <w:t>tem końcowym obrano Kraków, (sicł).</w:t>
      </w:r>
    </w:p>
    <w:p>
      <w:pPr>
        <w:pStyle w:val="Style33"/>
        <w:keepNext w:val="0"/>
        <w:keepLines w:val="0"/>
        <w:widowControl w:val="0"/>
        <w:shd w:val="clear" w:color="auto" w:fill="auto"/>
        <w:bidi w:val="0"/>
        <w:spacing w:before="0" w:after="0" w:line="216" w:lineRule="auto"/>
        <w:ind w:left="0" w:right="0" w:firstLine="200"/>
        <w:jc w:val="both"/>
      </w:pPr>
      <w:r>
        <w:rPr>
          <w:rFonts w:ascii="Arial" w:eastAsia="Arial" w:hAnsi="Arial" w:cs="Arial"/>
          <w:b/>
          <w:bCs/>
          <w:color w:val="000000"/>
          <w:spacing w:val="0"/>
          <w:w w:val="100"/>
          <w:position w:val="0"/>
          <w:sz w:val="13"/>
          <w:szCs w:val="13"/>
          <w:shd w:val="clear" w:color="auto" w:fill="auto"/>
          <w:lang w:val="pl-PL" w:eastAsia="pl-PL" w:bidi="pl-PL"/>
        </w:rPr>
        <w:t xml:space="preserve">Trasa II. — </w:t>
      </w:r>
      <w:r>
        <w:rPr>
          <w:color w:val="000000"/>
          <w:spacing w:val="0"/>
          <w:w w:val="100"/>
          <w:position w:val="0"/>
          <w:shd w:val="clear" w:color="auto" w:fill="auto"/>
          <w:lang w:val="pl-PL" w:eastAsia="pl-PL" w:bidi="pl-PL"/>
        </w:rPr>
        <w:t xml:space="preserve">Rozpoczyna się </w:t>
      </w:r>
      <w:r>
        <w:rPr>
          <w:rFonts w:ascii="Arial" w:eastAsia="Arial" w:hAnsi="Arial" w:cs="Arial"/>
          <w:b/>
          <w:bCs/>
          <w:color w:val="000000"/>
          <w:spacing w:val="0"/>
          <w:w w:val="100"/>
          <w:position w:val="0"/>
          <w:sz w:val="13"/>
          <w:szCs w:val="13"/>
          <w:shd w:val="clear" w:color="auto" w:fill="auto"/>
          <w:lang w:val="pl-PL" w:eastAsia="pl-PL" w:bidi="pl-PL"/>
        </w:rPr>
        <w:t xml:space="preserve">w </w:t>
      </w:r>
      <w:r>
        <w:rPr>
          <w:color w:val="000000"/>
          <w:spacing w:val="0"/>
          <w:w w:val="100"/>
          <w:position w:val="0"/>
          <w:shd w:val="clear" w:color="auto" w:fill="auto"/>
          <w:lang w:val="pl-PL" w:eastAsia="pl-PL" w:bidi="pl-PL"/>
        </w:rPr>
        <w:t xml:space="preserve">Szanghaju, względnie w Haichau. Dalej poprzez Suczau, południową stronę jeziora Łob-nor, pustynię </w:t>
      </w:r>
      <w:r>
        <w:rPr>
          <w:color w:val="000000"/>
          <w:spacing w:val="0"/>
          <w:w w:val="100"/>
          <w:position w:val="0"/>
          <w:shd w:val="clear" w:color="auto" w:fill="auto"/>
          <w:lang w:val="fr-FR" w:eastAsia="fr-FR" w:bidi="fr-FR"/>
        </w:rPr>
        <w:t xml:space="preserve">Takla-ma'kaj, </w:t>
      </w:r>
      <w:r>
        <w:rPr>
          <w:color w:val="000000"/>
          <w:spacing w:val="0"/>
          <w:w w:val="100"/>
          <w:position w:val="0"/>
          <w:shd w:val="clear" w:color="auto" w:fill="auto"/>
          <w:lang w:val="pl-PL" w:eastAsia="pl-PL" w:bidi="pl-PL"/>
        </w:rPr>
        <w:t>przełęcze Pamiru, Hindukuszu, przez Afganistan do Ira</w:t>
        <w:softHyphen/>
        <w:t>nu, gdzie łączy się z istniejącą siecią dróg żelaznych.</w:t>
      </w:r>
    </w:p>
    <w:p>
      <w:pPr>
        <w:pStyle w:val="Style33"/>
        <w:keepNext w:val="0"/>
        <w:keepLines w:val="0"/>
        <w:widowControl w:val="0"/>
        <w:shd w:val="clear" w:color="auto" w:fill="auto"/>
        <w:bidi w:val="0"/>
        <w:spacing w:before="0" w:after="0" w:line="223" w:lineRule="auto"/>
        <w:ind w:left="0" w:right="0" w:firstLine="200"/>
        <w:jc w:val="both"/>
        <w:sectPr>
          <w:headerReference w:type="default" r:id="rId122"/>
          <w:footerReference w:type="default" r:id="rId123"/>
          <w:headerReference w:type="even" r:id="rId124"/>
          <w:footerReference w:type="even" r:id="rId125"/>
          <w:footnotePr>
            <w:pos w:val="pageBottom"/>
            <w:numFmt w:val="decimal"/>
            <w:numRestart w:val="continuous"/>
            <w15:footnoteColumns w:val="1"/>
          </w:footnotePr>
          <w:pgSz w:w="6940" w:h="11270"/>
          <w:pgMar w:top="942" w:left="578" w:right="620" w:bottom="521" w:header="0" w:footer="3" w:gutter="0"/>
          <w:pgNumType w:start="154"/>
          <w:cols w:num="2" w:space="100"/>
          <w:noEndnote/>
          <w:rtlGutter w:val="0"/>
          <w:docGrid w:linePitch="360"/>
        </w:sectPr>
      </w:pPr>
      <w:r>
        <w:rPr>
          <w:rFonts w:ascii="Arial" w:eastAsia="Arial" w:hAnsi="Arial" w:cs="Arial"/>
          <w:b/>
          <w:bCs/>
          <w:color w:val="000000"/>
          <w:spacing w:val="0"/>
          <w:w w:val="100"/>
          <w:position w:val="0"/>
          <w:sz w:val="13"/>
          <w:szCs w:val="13"/>
          <w:shd w:val="clear" w:color="auto" w:fill="auto"/>
          <w:lang w:val="pl-PL" w:eastAsia="pl-PL" w:bidi="pl-PL"/>
        </w:rPr>
        <w:t xml:space="preserve">Trasa III. — </w:t>
      </w:r>
      <w:r>
        <w:rPr>
          <w:color w:val="000000"/>
          <w:spacing w:val="0"/>
          <w:w w:val="100"/>
          <w:position w:val="0"/>
          <w:shd w:val="clear" w:color="auto" w:fill="auto"/>
          <w:lang w:val="pl-PL" w:eastAsia="pl-PL" w:bidi="pl-PL"/>
        </w:rPr>
        <w:t xml:space="preserve">Rozpoczyna się w Kantonie, przechodzi posiadłościami francuskimi poprzez </w:t>
      </w:r>
      <w:r>
        <w:rPr>
          <w:color w:val="000000"/>
          <w:spacing w:val="0"/>
          <w:w w:val="100"/>
          <w:position w:val="0"/>
          <w:shd w:val="clear" w:color="auto" w:fill="auto"/>
          <w:lang w:val="fr-FR" w:eastAsia="fr-FR" w:bidi="fr-FR"/>
        </w:rPr>
        <w:t xml:space="preserve">Hanoi </w:t>
      </w:r>
      <w:r>
        <w:rPr>
          <w:color w:val="000000"/>
          <w:spacing w:val="0"/>
          <w:w w:val="100"/>
          <w:position w:val="0"/>
          <w:shd w:val="clear" w:color="auto" w:fill="auto"/>
          <w:lang w:val="pl-PL" w:eastAsia="pl-PL" w:bidi="pl-PL"/>
        </w:rPr>
        <w:t>do- Ran-</w:t>
      </w:r>
    </w:p>
    <w:p>
      <w:pPr>
        <w:pStyle w:val="Style33"/>
        <w:keepNext w:val="0"/>
        <w:keepLines w:val="0"/>
        <w:widowControl w:val="0"/>
        <w:shd w:val="clear" w:color="auto" w:fill="auto"/>
        <w:tabs>
          <w:tab w:pos="2066" w:val="left"/>
        </w:tabs>
        <w:bidi w:val="0"/>
        <w:spacing w:before="0" w:after="0" w:line="216" w:lineRule="auto"/>
        <w:ind w:left="0" w:right="0" w:firstLine="0"/>
        <w:jc w:val="both"/>
      </w:pPr>
      <w:r>
        <w:rPr>
          <w:color w:val="000000"/>
          <w:spacing w:val="0"/>
          <w:w w:val="100"/>
          <w:position w:val="0"/>
          <w:shd w:val="clear" w:color="auto" w:fill="auto"/>
          <w:lang w:val="pl-PL" w:eastAsia="pl-PL" w:bidi="pl-PL"/>
        </w:rPr>
        <w:t>gunu. Stąd poprzez Kalkutę i połu</w:t>
        <w:softHyphen/>
        <w:t>dniowe Indie do Beludżystanu z bocznicą do portu Karaczy; dalej po</w:t>
        <w:softHyphen/>
        <w:t>przez południową cześć Iranu do Bagdadu.</w:t>
        <w:tab/>
      </w: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Trasa I-sza przyjmowała jako wa</w:t>
        <w:softHyphen/>
        <w:t>runek istoiny — «udział Z.S.R.R., w paRcie antykominternowskim». Trasa Il-ga starała się uniknąć zarówno te</w:t>
        <w:softHyphen/>
        <w:t>renów sowieckich, jak i posiadłości angielskich. Wreszcie wariant III-ci opierał się na możliwości wykorzy</w:t>
        <w:softHyphen/>
        <w:t xml:space="preserve">stania terenów </w:t>
      </w:r>
      <w:r>
        <w:rPr>
          <w:color w:val="000000"/>
          <w:spacing w:val="0"/>
          <w:w w:val="100"/>
          <w:position w:val="0"/>
          <w:shd w:val="clear" w:color="auto" w:fill="auto"/>
          <w:lang w:val="fr-FR" w:eastAsia="fr-FR" w:bidi="fr-FR"/>
        </w:rPr>
        <w:t xml:space="preserve">«poangielskich». </w:t>
      </w:r>
      <w:r>
        <w:rPr>
          <w:color w:val="000000"/>
          <w:spacing w:val="0"/>
          <w:w w:val="100"/>
          <w:position w:val="0"/>
          <w:shd w:val="clear" w:color="auto" w:fill="auto"/>
          <w:lang w:val="pl-PL" w:eastAsia="pl-PL" w:bidi="pl-PL"/>
        </w:rPr>
        <w:t>W warunkach obecnych wydaje nam się iż, urzeczywistnienie tej .magistrali okaże się nieodzowne. Rozwiązanie dużej ilości kardynalnych pytań, kie</w:t>
        <w:softHyphen/>
        <w:t>runku trasy, typu magistrali, roz</w:t>
        <w:softHyphen/>
        <w:t>piętości toru (Japończycy byli stron</w:t>
        <w:softHyphen/>
        <w:t>nikami kolei o rozpiętości toru rów</w:t>
        <w:softHyphen/>
        <w:t>nej 1 m, jako tańszej i łatwiejszej do budowy, natonliast Niemcy skłon</w:t>
        <w:softHyphen/>
      </w:r>
      <w:r>
        <w:rPr>
          <w:color w:val="000000"/>
          <w:spacing w:val="0"/>
          <w:w w:val="100"/>
          <w:position w:val="0"/>
          <w:shd w:val="clear" w:color="auto" w:fill="auto"/>
          <w:lang w:val="pl-PL" w:eastAsia="pl-PL" w:bidi="pl-PL"/>
        </w:rPr>
        <w:t>ni byli do wybudowania nadmagistra- li, o rozpiętości ok. 3 m., mogącej z łatwością podołać olbrzymim przewo</w:t>
        <w:softHyphen/>
        <w:t>zom na tak kolosalnej odległości), typów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budowli sztucznych oraz lo</w:t>
        <w:softHyphen/>
        <w:t>komotyw.</w:t>
      </w:r>
    </w:p>
    <w:p>
      <w:pPr>
        <w:pStyle w:val="Style33"/>
        <w:keepNext w:val="0"/>
        <w:keepLines w:val="0"/>
        <w:widowControl w:val="0"/>
        <w:shd w:val="clear" w:color="auto" w:fill="auto"/>
        <w:bidi w:val="0"/>
        <w:spacing w:before="0" w:after="120" w:line="214" w:lineRule="auto"/>
        <w:ind w:left="0" w:right="0"/>
        <w:jc w:val="both"/>
      </w:pPr>
      <w:r>
        <w:rPr>
          <w:color w:val="000000"/>
          <w:spacing w:val="0"/>
          <w:w w:val="100"/>
          <w:position w:val="0"/>
          <w:shd w:val="clear" w:color="auto" w:fill="auto"/>
          <w:lang w:val="pl-PL" w:eastAsia="pl-PL" w:bidi="pl-PL"/>
        </w:rPr>
        <w:t>Kierowana przez niżej podpisanego katedra Uniwesytetu Międzynarodo</w:t>
        <w:softHyphen/>
        <w:t>wego rozpatrzyła pewną ilość tych kwestii, lecz dokładniejsze rozpatrze</w:t>
        <w:softHyphen/>
        <w:t>nie całokształtu tych spraw przekra</w:t>
        <w:softHyphen/>
        <w:t>cza jej możliwości osobowe i mate</w:t>
        <w:softHyphen/>
        <w:t>rialne i może być urzeczywistnione jedynie przez specjalny międzynaro</w:t>
        <w:softHyphen/>
        <w:t>dowy instytut, który należałoby jak najszybciej powołać do życia. Instytut ten musiałby pracować wykorzystując współpracę fachowców wielu gałęzi wiedzy.</w:t>
      </w:r>
    </w:p>
    <w:p>
      <w:pPr>
        <w:pStyle w:val="Style57"/>
        <w:keepNext w:val="0"/>
        <w:keepLines w:val="0"/>
        <w:widowControl w:val="0"/>
        <w:shd w:val="clear" w:color="auto" w:fill="auto"/>
        <w:bidi w:val="0"/>
        <w:spacing w:before="0" w:after="0" w:line="262" w:lineRule="auto"/>
        <w:ind w:left="940" w:right="0" w:hanging="160"/>
        <w:jc w:val="both"/>
        <w:sectPr>
          <w:headerReference w:type="default" r:id="rId126"/>
          <w:footerReference w:type="default" r:id="rId127"/>
          <w:headerReference w:type="even" r:id="rId128"/>
          <w:footerReference w:type="even" r:id="rId129"/>
          <w:headerReference w:type="first" r:id="rId130"/>
          <w:footerReference w:type="first" r:id="rId131"/>
          <w:footnotePr>
            <w:pos w:val="pageBottom"/>
            <w:numFmt w:val="decimal"/>
            <w:numRestart w:val="continuous"/>
            <w15:footnoteColumns w:val="1"/>
          </w:footnotePr>
          <w:pgSz w:w="6940" w:h="11270"/>
          <w:pgMar w:top="942" w:left="578" w:right="620" w:bottom="521" w:header="0" w:footer="3" w:gutter="0"/>
          <w:cols w:num="2" w:space="100"/>
          <w:noEndnote/>
          <w:titlePg/>
          <w:rtlGutter w:val="0"/>
          <w:docGrid w:linePitch="360"/>
        </w:sectPr>
      </w:pPr>
      <w:r>
        <w:rPr>
          <w:color w:val="000000"/>
          <w:spacing w:val="0"/>
          <w:w w:val="100"/>
          <w:position w:val="0"/>
          <w:shd w:val="clear" w:color="auto" w:fill="auto"/>
          <w:lang w:val="pl-PL" w:eastAsia="pl-PL" w:bidi="pl-PL"/>
        </w:rPr>
        <w:t>Konstanty SZCZAPOWICKIj Prof. dr. nauk techn.</w:t>
      </w:r>
    </w:p>
    <w:p>
      <w:pPr>
        <w:widowControl w:val="0"/>
        <w:spacing w:line="8" w:lineRule="exact"/>
        <w:rPr>
          <w:sz w:val="2"/>
          <w:szCs w:val="2"/>
        </w:rPr>
      </w:pPr>
    </w:p>
    <w:p>
      <w:pPr>
        <w:widowControl w:val="0"/>
        <w:spacing w:line="1" w:lineRule="exact"/>
        <w:sectPr>
          <w:footnotePr>
            <w:pos w:val="pageBottom"/>
            <w:numFmt w:val="decimal"/>
            <w:numRestart w:val="continuous"/>
            <w15:footnoteColumns w:val="1"/>
          </w:footnotePr>
          <w:type w:val="continuous"/>
          <w:pgSz w:w="6940" w:h="11270"/>
          <w:pgMar w:top="1043" w:left="0" w:right="0" w:bottom="586" w:header="0" w:footer="3" w:gutter="0"/>
          <w:cols w:space="720"/>
          <w:noEndnote/>
          <w:rtlGutter w:val="0"/>
          <w:docGrid w:linePitch="360"/>
        </w:sectPr>
      </w:pPr>
    </w:p>
    <w:p>
      <w:pPr>
        <w:pStyle w:val="Style38"/>
        <w:keepNext/>
        <w:keepLines/>
        <w:widowControl w:val="0"/>
        <w:shd w:val="clear" w:color="auto" w:fill="auto"/>
        <w:bidi w:val="0"/>
        <w:spacing w:before="0" w:after="0" w:line="276" w:lineRule="auto"/>
        <w:ind w:left="0" w:right="0" w:firstLine="0"/>
        <w:jc w:val="left"/>
      </w:pPr>
      <w:bookmarkStart w:id="81" w:name="bookmark81"/>
      <w:bookmarkStart w:id="82" w:name="bookmark82"/>
      <w:r>
        <w:rPr>
          <w:color w:val="000000"/>
          <w:spacing w:val="0"/>
          <w:w w:val="100"/>
          <w:position w:val="0"/>
          <w:shd w:val="clear" w:color="auto" w:fill="auto"/>
          <w:lang w:val="pl-PL" w:eastAsia="pl-PL" w:bidi="pl-PL"/>
        </w:rPr>
        <w:t>Nowe kierunki współczesnej hydrometrii</w:t>
      </w:r>
      <w:bookmarkEnd w:id="81"/>
      <w:bookmarkEnd w:id="82"/>
    </w:p>
    <w:p>
      <w:pPr>
        <w:pStyle w:val="Style33"/>
        <w:keepNext w:val="0"/>
        <w:keepLines w:val="0"/>
        <w:widowControl w:val="0"/>
        <w:shd w:val="clear" w:color="auto" w:fill="auto"/>
        <w:bidi w:val="0"/>
        <w:spacing w:before="0" w:after="0" w:line="180" w:lineRule="auto"/>
        <w:ind w:left="0" w:right="0" w:firstLine="260"/>
        <w:jc w:val="left"/>
        <w:sectPr>
          <w:footnotePr>
            <w:pos w:val="pageBottom"/>
            <w:numFmt w:val="decimal"/>
            <w:numRestart w:val="continuous"/>
            <w15:footnoteColumns w:val="1"/>
          </w:footnotePr>
          <w:type w:val="continuous"/>
          <w:pgSz w:w="6940" w:h="11270"/>
          <w:pgMar w:top="1043" w:left="576" w:right="587" w:bottom="586" w:header="0" w:footer="3" w:gutter="0"/>
          <w:cols w:space="720"/>
          <w:noEndnote/>
          <w:rtlGutter w:val="0"/>
          <w:docGrid w:linePitch="360"/>
        </w:sectPr>
      </w:pPr>
      <w:r>
        <w:rPr>
          <w:i/>
          <w:iCs/>
          <w:color w:val="000000"/>
          <w:spacing w:val="0"/>
          <w:w w:val="100"/>
          <w:position w:val="0"/>
          <w:shd w:val="clear" w:color="auto" w:fill="auto"/>
          <w:lang w:val="pl-PL" w:eastAsia="pl-PL" w:bidi="pl-PL"/>
        </w:rPr>
        <w:t>j</w:t>
      </w:r>
    </w:p>
    <w:p>
      <w:pPr>
        <w:pStyle w:val="Style3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Klasyczne prace hydrometrów nie</w:t>
        <w:softHyphen/>
        <w:t>mieckich (Harkicher, Wagner) szwajcarskich (Epper ) ustaliły tech</w:t>
        <w:softHyphen/>
        <w:t>nikę badań hydrometrycznych, prze</w:t>
        <w:softHyphen/>
        <w:t>de wszystkim metodykę pomiarów wody w' rzekach. Od lego czasu in</w:t>
        <w:softHyphen/>
        <w:t>strumenty hydrometryczne były wciąż doskonalone ,ale to nie wywo</w:t>
        <w:softHyphen/>
        <w:t>łało zasadnicznych zmian w meto</w:t>
        <w:softHyphen/>
        <w:t>dach hydrometrii, ani też przyspie</w:t>
        <w:softHyphen/>
        <w:t>szyło jej rozwoju. Odwrotnie, da- je się zauważyć pewien regres w porównaniu z entuzjazmem «klasycz</w:t>
        <w:softHyphen/>
        <w:t>nej» epoki.</w:t>
      </w:r>
    </w:p>
    <w:p>
      <w:pPr>
        <w:pStyle w:val="Style33"/>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Wymagania nowoczesne uwybit- niają dwa kierunki, w których ma się rozwijać hydrometria.</w:t>
      </w:r>
    </w:p>
    <w:p>
      <w:pPr>
        <w:pStyle w:val="Style33"/>
        <w:keepNext w:val="0"/>
        <w:keepLines w:val="0"/>
        <w:widowControl w:val="0"/>
        <w:numPr>
          <w:ilvl w:val="0"/>
          <w:numId w:val="37"/>
        </w:numPr>
        <w:shd w:val="clear" w:color="auto" w:fill="auto"/>
        <w:tabs>
          <w:tab w:pos="482" w:val="left"/>
        </w:tabs>
        <w:bidi w:val="0"/>
        <w:spacing w:before="0" w:after="0" w:line="216" w:lineRule="auto"/>
        <w:ind w:left="0" w:right="0" w:firstLine="200"/>
        <w:jc w:val="both"/>
      </w:pPr>
      <w:r>
        <w:rPr>
          <w:color w:val="000000"/>
          <w:spacing w:val="0"/>
          <w:w w:val="100"/>
          <w:position w:val="0"/>
          <w:shd w:val="clear" w:color="auto" w:fill="auto"/>
          <w:lang w:val="pl-PL" w:eastAsia="pl-PL" w:bidi="pl-PL"/>
        </w:rPr>
        <w:t>Badania wód muszą być roz</w:t>
        <w:softHyphen/>
        <w:t>powszechnione na dalekie, trudno do</w:t>
        <w:softHyphen/>
        <w:t>stępne a mało zaludnione obszary — pustynie, góry, lasy podzwrot</w:t>
        <w:softHyphen/>
        <w:t>nikowe, lodowce itp. Takie prace wy</w:t>
        <w:softHyphen/>
        <w:t>magają stosownych i wygodnych instrumentów, uniwersalnych w ich stosowaniu, niewrażliwych na wpły</w:t>
        <w:softHyphen/>
        <w:t>wy chłodu, lodu, gorąca i rumowiska (piasku i żwiru). W tych okolicz</w:t>
        <w:softHyphen/>
        <w:t>nościach szczególnie są pożądane automaty, transmisje, a także ułat</w:t>
        <w:softHyphen/>
        <w:t>wione metody pomiarów i obliczeń.</w:t>
      </w:r>
    </w:p>
    <w:p>
      <w:pPr>
        <w:pStyle w:val="Style33"/>
        <w:keepNext w:val="0"/>
        <w:keepLines w:val="0"/>
        <w:widowControl w:val="0"/>
        <w:numPr>
          <w:ilvl w:val="0"/>
          <w:numId w:val="37"/>
        </w:numPr>
        <w:shd w:val="clear" w:color="auto" w:fill="auto"/>
        <w:tabs>
          <w:tab w:pos="482" w:val="left"/>
        </w:tabs>
        <w:bidi w:val="0"/>
        <w:spacing w:before="0" w:after="0" w:line="216" w:lineRule="auto"/>
        <w:ind w:left="0" w:right="0" w:firstLine="200"/>
        <w:jc w:val="both"/>
      </w:pPr>
      <w:r>
        <w:rPr>
          <w:color w:val="000000"/>
          <w:spacing w:val="0"/>
          <w:w w:val="100"/>
          <w:position w:val="0"/>
          <w:shd w:val="clear" w:color="auto" w:fill="auto"/>
          <w:lang w:val="pl-PL" w:eastAsia="pl-PL" w:bidi="pl-PL"/>
        </w:rPr>
        <w:t>Pomiary przepływu stają się coraz bardziej ważne w rurach i ka</w:t>
        <w:softHyphen/>
      </w:r>
    </w:p>
    <w:p>
      <w:pPr>
        <w:pStyle w:val="Style33"/>
        <w:keepNext w:val="0"/>
        <w:keepLines w:val="0"/>
        <w:widowControl w:val="0"/>
        <w:shd w:val="clear" w:color="auto" w:fill="auto"/>
        <w:tabs>
          <w:tab w:pos="416" w:val="lef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nałach, </w:t>
      </w:r>
      <w:r>
        <w:rPr>
          <w:color w:val="000000"/>
          <w:spacing w:val="0"/>
          <w:w w:val="100"/>
          <w:position w:val="0"/>
          <w:shd w:val="clear" w:color="auto" w:fill="auto"/>
          <w:lang w:val="pl-PL" w:eastAsia="pl-PL" w:bidi="pl-PL"/>
        </w:rPr>
        <w:t xml:space="preserve">szczególnie </w:t>
      </w:r>
      <w:r>
        <w:rPr>
          <w:color w:val="000000"/>
          <w:spacing w:val="0"/>
          <w:w w:val="100"/>
          <w:position w:val="0"/>
          <w:shd w:val="clear" w:color="auto" w:fill="auto"/>
          <w:lang w:val="pl-PL" w:eastAsia="pl-PL" w:bidi="pl-PL"/>
        </w:rPr>
        <w:t xml:space="preserve">przj' badaniach wydajności </w:t>
      </w:r>
      <w:r>
        <w:rPr>
          <w:color w:val="000000"/>
          <w:spacing w:val="0"/>
          <w:w w:val="100"/>
          <w:position w:val="0"/>
          <w:shd w:val="clear" w:color="auto" w:fill="auto"/>
          <w:lang w:val="pl-PL" w:eastAsia="pl-PL" w:bidi="pl-PL"/>
        </w:rPr>
        <w:t xml:space="preserve">turbin i </w:t>
      </w:r>
      <w:r>
        <w:rPr>
          <w:color w:val="000000"/>
          <w:spacing w:val="0"/>
          <w:w w:val="100"/>
          <w:position w:val="0"/>
          <w:shd w:val="clear" w:color="auto" w:fill="auto"/>
          <w:lang w:val="pl-PL" w:eastAsia="pl-PL" w:bidi="pl-PL"/>
        </w:rPr>
        <w:t xml:space="preserve">pomp. W tym celu od pomiaru </w:t>
      </w:r>
      <w:r>
        <w:rPr>
          <w:color w:val="000000"/>
          <w:spacing w:val="0"/>
          <w:w w:val="100"/>
          <w:position w:val="0"/>
          <w:shd w:val="clear" w:color="auto" w:fill="auto"/>
          <w:lang w:val="pl-PL" w:eastAsia="pl-PL" w:bidi="pl-PL"/>
        </w:rPr>
        <w:t xml:space="preserve">wymaga </w:t>
      </w:r>
      <w:r>
        <w:rPr>
          <w:color w:val="000000"/>
          <w:spacing w:val="0"/>
          <w:w w:val="100"/>
          <w:position w:val="0"/>
          <w:shd w:val="clear" w:color="auto" w:fill="auto"/>
          <w:lang w:val="pl-PL" w:eastAsia="pl-PL" w:bidi="pl-PL"/>
        </w:rPr>
        <w:t xml:space="preserve">się bardzo ścisłej dokładności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granicach + — 0.5</w:t>
        <w:tab/>
      </w:r>
      <w:r>
        <w:rPr>
          <w:color w:val="000000"/>
          <w:spacing w:val="0"/>
          <w:w w:val="100"/>
          <w:position w:val="0"/>
          <w:shd w:val="clear" w:color="auto" w:fill="auto"/>
          <w:lang w:val="pl-PL" w:eastAsia="pl-PL" w:bidi="pl-PL"/>
        </w:rPr>
        <w:t xml:space="preserve">% ) </w:t>
      </w:r>
      <w:r>
        <w:rPr>
          <w:color w:val="000000"/>
          <w:spacing w:val="0"/>
          <w:w w:val="100"/>
          <w:position w:val="0"/>
          <w:shd w:val="clear" w:color="auto" w:fill="auto"/>
          <w:lang w:val="pl-PL" w:eastAsia="pl-PL" w:bidi="pl-PL"/>
        </w:rPr>
        <w:t>i wielkiego pośpiechu, by</w:t>
      </w:r>
    </w:p>
    <w:p>
      <w:pPr>
        <w:pStyle w:val="Style33"/>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się nie zmienił sam przepływ.</w:t>
      </w:r>
    </w:p>
    <w:p>
      <w:pPr>
        <w:pStyle w:val="Style3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Dawniej mierzyło się przepływ jednym młynkiem hydrometrycznym, trzymanym </w:t>
      </w:r>
      <w:r>
        <w:rPr>
          <w:color w:val="000000"/>
          <w:spacing w:val="0"/>
          <w:w w:val="100"/>
          <w:position w:val="0"/>
          <w:shd w:val="clear" w:color="auto" w:fill="auto"/>
          <w:lang w:val="pl-PL" w:eastAsia="pl-PL" w:bidi="pl-PL"/>
        </w:rPr>
        <w:t xml:space="preserve">kolejno w </w:t>
      </w:r>
      <w:r>
        <w:rPr>
          <w:color w:val="000000"/>
          <w:spacing w:val="0"/>
          <w:w w:val="100"/>
          <w:position w:val="0"/>
          <w:shd w:val="clear" w:color="auto" w:fill="auto"/>
          <w:lang w:val="pl-PL" w:eastAsia="pl-PL" w:bidi="pl-PL"/>
        </w:rPr>
        <w:t>wielu punk</w:t>
        <w:softHyphen/>
        <w:t xml:space="preserve">tach przekroju poprzecznego, albo integrowało się </w:t>
      </w:r>
      <w:r>
        <w:rPr>
          <w:color w:val="000000"/>
          <w:spacing w:val="0"/>
          <w:w w:val="100"/>
          <w:position w:val="0"/>
          <w:shd w:val="clear" w:color="auto" w:fill="auto"/>
          <w:lang w:val="pl-PL" w:eastAsia="pl-PL" w:bidi="pl-PL"/>
        </w:rPr>
        <w:t xml:space="preserve">młynkiem </w:t>
      </w:r>
      <w:r>
        <w:rPr>
          <w:color w:val="000000"/>
          <w:spacing w:val="0"/>
          <w:w w:val="100"/>
          <w:position w:val="0"/>
          <w:shd w:val="clear" w:color="auto" w:fill="auto"/>
          <w:lang w:val="pl-PL" w:eastAsia="pl-PL" w:bidi="pl-PL"/>
        </w:rPr>
        <w:t>przesuwa</w:t>
        <w:softHyphen/>
        <w:t>nym równomiernie wzdłuż pionów czy też poziomic. Obecnie są sto</w:t>
        <w:softHyphen/>
        <w:t>sowane większe ilości młynków jed</w:t>
        <w:softHyphen/>
        <w:t xml:space="preserve">nocześnie, po 20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więcej w jednym przekroju. Obliczenie przepływu w takim wypadku byłoby wybitnie ułat</w:t>
        <w:softHyphen/>
        <w:t>wione jeżeli by wszystkie instrumen</w:t>
        <w:softHyphen/>
        <w:t>ty, raczej ich części rotacyjne — sikrzydła — były jednakowe. Fabry</w:t>
        <w:softHyphen/>
        <w:t>kacja skrzydeł zupełnie jednostaj</w:t>
        <w:softHyphen/>
        <w:t>nych, z tymi samymi stałymi, w dodatku zaokrąglonymi, jest już fak</w:t>
        <w:softHyphen/>
        <w:t>tem dokonanym.</w:t>
      </w:r>
    </w:p>
    <w:p>
      <w:pPr>
        <w:pStyle w:val="Style3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Obecnie stosowane udoskonalenia młynków hydrometrycznych mają na celu następujące szczegóły:</w:t>
      </w:r>
    </w:p>
    <w:p>
      <w:pPr>
        <w:pStyle w:val="Style33"/>
        <w:keepNext w:val="0"/>
        <w:keepLines w:val="0"/>
        <w:widowControl w:val="0"/>
        <w:numPr>
          <w:ilvl w:val="0"/>
          <w:numId w:val="39"/>
        </w:numPr>
        <w:shd w:val="clear" w:color="auto" w:fill="auto"/>
        <w:tabs>
          <w:tab w:pos="446" w:val="left"/>
        </w:tabs>
        <w:bidi w:val="0"/>
        <w:spacing w:before="0" w:after="0" w:line="216" w:lineRule="auto"/>
        <w:ind w:left="0" w:right="0"/>
        <w:jc w:val="both"/>
      </w:pPr>
      <w:r>
        <w:rPr>
          <w:color w:val="000000"/>
          <w:spacing w:val="0"/>
          <w:w w:val="100"/>
          <w:position w:val="0"/>
          <w:shd w:val="clear" w:color="auto" w:fill="auto"/>
          <w:lang w:val="pl-PL" w:eastAsia="pl-PL" w:bidi="pl-PL"/>
        </w:rPr>
        <w:t>forma i wymiary instrumentu; wyposażenie ich powinno być takie, żeby nie miało wpływu na warunki ich pracy przy żadnych okolicznoś</w:t>
        <w:softHyphen/>
        <w:t>ciach;</w:t>
      </w:r>
      <w:r>
        <w:br w:type="page"/>
      </w:r>
    </w:p>
    <w:p>
      <w:pPr>
        <w:pStyle w:val="Style33"/>
        <w:keepNext w:val="0"/>
        <w:keepLines w:val="0"/>
        <w:widowControl w:val="0"/>
        <w:numPr>
          <w:ilvl w:val="0"/>
          <w:numId w:val="41"/>
        </w:numPr>
        <w:shd w:val="clear" w:color="auto" w:fill="auto"/>
        <w:tabs>
          <w:tab w:pos="461" w:val="left"/>
        </w:tabs>
        <w:bidi w:val="0"/>
        <w:spacing w:before="0" w:after="0" w:line="214" w:lineRule="auto"/>
        <w:ind w:left="0" w:right="0"/>
        <w:jc w:val="both"/>
      </w:pPr>
      <w:r>
        <w:rPr>
          <w:color w:val="000000"/>
          <w:spacing w:val="0"/>
          <w:w w:val="100"/>
          <w:position w:val="0"/>
          <w:shd w:val="clear" w:color="auto" w:fill="auto"/>
          <w:lang w:val="pl-PL" w:eastAsia="pl-PL" w:bidi="pl-PL"/>
        </w:rPr>
        <w:t>osie, łożyska kulkowe 1 kon</w:t>
        <w:softHyphen/>
        <w:t>takty elektryczne mają być niedo</w:t>
        <w:softHyphen/>
        <w:t>stępne dla wody, piasku i rnulu;</w:t>
      </w:r>
    </w:p>
    <w:p>
      <w:pPr>
        <w:pStyle w:val="Style33"/>
        <w:keepNext w:val="0"/>
        <w:keepLines w:val="0"/>
        <w:widowControl w:val="0"/>
        <w:numPr>
          <w:ilvl w:val="0"/>
          <w:numId w:val="41"/>
        </w:numPr>
        <w:shd w:val="clear" w:color="auto" w:fill="auto"/>
        <w:tabs>
          <w:tab w:pos="468" w:val="left"/>
        </w:tabs>
        <w:bidi w:val="0"/>
        <w:spacing w:before="0" w:after="0" w:line="214" w:lineRule="auto"/>
        <w:ind w:left="0" w:right="0"/>
        <w:jc w:val="both"/>
      </w:pPr>
      <w:r>
        <w:rPr>
          <w:color w:val="000000"/>
          <w:spacing w:val="0"/>
          <w:w w:val="100"/>
          <w:position w:val="0"/>
          <w:shd w:val="clear" w:color="auto" w:fill="auto"/>
          <w:lang w:val="pl-PL" w:eastAsia="pl-PL" w:bidi="pl-PL"/>
        </w:rPr>
        <w:t>przyrząd ma być łatwy do roz</w:t>
        <w:softHyphen/>
        <w:t>biórki dla kontroli i czyszczenia, a również do zmontowania, lepiej bez pomocy narzędzi (kluczy czy od- krętek);</w:t>
      </w:r>
    </w:p>
    <w:p>
      <w:pPr>
        <w:pStyle w:val="Style33"/>
        <w:keepNext w:val="0"/>
        <w:keepLines w:val="0"/>
        <w:widowControl w:val="0"/>
        <w:numPr>
          <w:ilvl w:val="0"/>
          <w:numId w:val="41"/>
        </w:numPr>
        <w:shd w:val="clear" w:color="auto" w:fill="auto"/>
        <w:tabs>
          <w:tab w:pos="464" w:val="left"/>
        </w:tabs>
        <w:bidi w:val="0"/>
        <w:spacing w:before="0" w:after="0" w:line="214" w:lineRule="auto"/>
        <w:ind w:left="0" w:right="0"/>
        <w:jc w:val="both"/>
      </w:pPr>
      <w:r>
        <w:rPr>
          <w:color w:val="000000"/>
          <w:spacing w:val="0"/>
          <w:w w:val="100"/>
          <w:position w:val="0"/>
          <w:shd w:val="clear" w:color="auto" w:fill="auto"/>
          <w:lang w:val="pl-PL" w:eastAsia="pl-PL" w:bidi="pl-PL"/>
        </w:rPr>
        <w:t>przewody elektryczne i Ich połączenia mają być jaknajprostsze, także do naprawy albo zamiany, ale trwałe 1 pewne;</w:t>
      </w:r>
    </w:p>
    <w:p>
      <w:pPr>
        <w:pStyle w:val="Style33"/>
        <w:keepNext w:val="0"/>
        <w:keepLines w:val="0"/>
        <w:widowControl w:val="0"/>
        <w:numPr>
          <w:ilvl w:val="0"/>
          <w:numId w:val="41"/>
        </w:numPr>
        <w:shd w:val="clear" w:color="auto" w:fill="auto"/>
        <w:tabs>
          <w:tab w:pos="475" w:val="left"/>
        </w:tabs>
        <w:bidi w:val="0"/>
        <w:spacing w:before="0" w:after="0" w:line="214" w:lineRule="auto"/>
        <w:ind w:left="0" w:right="0"/>
        <w:jc w:val="both"/>
      </w:pPr>
      <w:r>
        <w:rPr>
          <w:color w:val="000000"/>
          <w:spacing w:val="0"/>
          <w:w w:val="100"/>
          <w:position w:val="0"/>
          <w:shd w:val="clear" w:color="auto" w:fill="auto"/>
          <w:lang w:val="pl-PL" w:eastAsia="pl-PL" w:bidi="pl-PL"/>
        </w:rPr>
        <w:t>bardzo ważny problemat sta</w:t>
        <w:softHyphen/>
        <w:t xml:space="preserve">nowi forma skrzydła. Przekonanie, jakoby młynek miał mierzyć rzut ukośnych chyżości V cos. ęt, okazało się, bezpodstawne. Dokładnie frezowane skrzydło w formie śruby mierzy projekcję v cos2 </w:t>
      </w:r>
      <w:r>
        <w:rPr>
          <w:i/>
          <w:iCs/>
          <w:color w:val="000000"/>
          <w:spacing w:val="0"/>
          <w:w w:val="100"/>
          <w:position w:val="0"/>
          <w:shd w:val="clear" w:color="auto" w:fill="auto"/>
          <w:lang w:val="pl-PL" w:eastAsia="pl-PL" w:bidi="pl-PL"/>
        </w:rPr>
        <w:t>ą.</w:t>
      </w:r>
      <w:r>
        <w:rPr>
          <w:color w:val="000000"/>
          <w:spacing w:val="0"/>
          <w:w w:val="100"/>
          <w:position w:val="0"/>
          <w:shd w:val="clear" w:color="auto" w:fill="auto"/>
          <w:lang w:val="pl-PL" w:eastAsia="pl-PL" w:bidi="pl-PL"/>
        </w:rPr>
        <w:t xml:space="preserve"> Marzeniem hydrometrów było od dawna tzw. skrzydło kom</w:t>
        <w:softHyphen/>
        <w:t>ponentowe, które by mierzyło bezpo</w:t>
        <w:softHyphen/>
        <w:t xml:space="preserve">średnio rzut v cos.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niestety, sta</w:t>
        <w:softHyphen/>
        <w:t>rania w przeciągu stulecia były bez</w:t>
        <w:softHyphen/>
        <w:t>owocne. Obecnie tajemnica skrzydła komponentowego jest już odkryta i niebawem takie skrzydła będą już stosowane w praktyce. Skrzydła komponentowe posiadają nast. zalety:</w:t>
      </w:r>
    </w:p>
    <w:p>
      <w:pPr>
        <w:pStyle w:val="Style33"/>
        <w:keepNext w:val="0"/>
        <w:keepLines w:val="0"/>
        <w:widowControl w:val="0"/>
        <w:numPr>
          <w:ilvl w:val="0"/>
          <w:numId w:val="43"/>
        </w:numPr>
        <w:shd w:val="clear" w:color="auto" w:fill="auto"/>
        <w:tabs>
          <w:tab w:pos="461" w:val="left"/>
        </w:tabs>
        <w:bidi w:val="0"/>
        <w:spacing w:before="0" w:after="0" w:line="214" w:lineRule="auto"/>
        <w:ind w:left="0" w:right="0"/>
        <w:jc w:val="both"/>
      </w:pPr>
      <w:r>
        <w:rPr>
          <w:color w:val="000000"/>
          <w:spacing w:val="0"/>
          <w:w w:val="100"/>
          <w:position w:val="0"/>
          <w:shd w:val="clear" w:color="auto" w:fill="auto"/>
          <w:lang w:val="pl-PL" w:eastAsia="pl-PL" w:bidi="pl-PL"/>
        </w:rPr>
        <w:t>skrzydło takie mierzy bezpo</w:t>
        <w:softHyphen/>
        <w:t xml:space="preserve">średnie pożądany rzut v coś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(na pion *ku przekrojowi poprzecz</w:t>
        <w:softHyphen/>
        <w:t>nemu) w ukośnych prądach, nawet do 60o odchylonych od normalnych;</w:t>
      </w:r>
    </w:p>
    <w:p>
      <w:pPr>
        <w:pStyle w:val="Style33"/>
        <w:keepNext w:val="0"/>
        <w:keepLines w:val="0"/>
        <w:widowControl w:val="0"/>
        <w:numPr>
          <w:ilvl w:val="0"/>
          <w:numId w:val="43"/>
        </w:numPr>
        <w:shd w:val="clear" w:color="auto" w:fill="auto"/>
        <w:tabs>
          <w:tab w:pos="461" w:val="left"/>
        </w:tabs>
        <w:bidi w:val="0"/>
        <w:spacing w:before="0" w:after="0" w:line="214" w:lineRule="auto"/>
        <w:ind w:left="0" w:right="0"/>
        <w:jc w:val="both"/>
      </w:pPr>
      <w:r>
        <w:rPr>
          <w:color w:val="000000"/>
          <w:spacing w:val="0"/>
          <w:w w:val="100"/>
          <w:position w:val="0"/>
          <w:shd w:val="clear" w:color="auto" w:fill="auto"/>
          <w:lang w:val="pl-PL" w:eastAsia="pl-PL" w:bidi="pl-PL"/>
        </w:rPr>
        <w:t>jeżeli się integruje, przesuwa</w:t>
        <w:softHyphen/>
        <w:t>jąc młynek wzdłuż pionu czyli po</w:t>
        <w:softHyphen/>
        <w:t>ziomicy, ruch ten powoduje zjawiska podobne do prądu ukośnego nawet w potoku równoległym;</w:t>
      </w:r>
    </w:p>
    <w:p>
      <w:pPr>
        <w:pStyle w:val="Style33"/>
        <w:keepNext w:val="0"/>
        <w:keepLines w:val="0"/>
        <w:widowControl w:val="0"/>
        <w:numPr>
          <w:ilvl w:val="0"/>
          <w:numId w:val="43"/>
        </w:numPr>
        <w:shd w:val="clear" w:color="auto" w:fill="auto"/>
        <w:tabs>
          <w:tab w:pos="464" w:val="left"/>
        </w:tabs>
        <w:bidi w:val="0"/>
        <w:spacing w:before="0" w:after="0" w:line="214" w:lineRule="auto"/>
        <w:ind w:left="0" w:right="0"/>
        <w:jc w:val="both"/>
      </w:pPr>
      <w:r>
        <w:rPr>
          <w:color w:val="000000"/>
          <w:spacing w:val="0"/>
          <w:w w:val="100"/>
          <w:position w:val="0"/>
          <w:shd w:val="clear" w:color="auto" w:fill="auto"/>
          <w:lang w:val="pl-PL" w:eastAsia="pl-PL" w:bidi="pl-PL"/>
        </w:rPr>
        <w:t>w pobliżu dna kanału albo ścia</w:t>
        <w:softHyphen/>
        <w:t>ny rurociągu chyżość wzrasta bar</w:t>
        <w:softHyphen/>
        <w:t>dzo szybko; warunki w których po</w:t>
        <w:softHyphen/>
        <w:t>rusza się skrzydło młynka są zbli</w:t>
        <w:softHyphen/>
        <w:t>żone do kierunku skośnego;</w:t>
      </w:r>
    </w:p>
    <w:p>
      <w:pPr>
        <w:pStyle w:val="Style33"/>
        <w:keepNext w:val="0"/>
        <w:keepLines w:val="0"/>
        <w:widowControl w:val="0"/>
        <w:numPr>
          <w:ilvl w:val="0"/>
          <w:numId w:val="43"/>
        </w:numPr>
        <w:shd w:val="clear" w:color="auto" w:fill="auto"/>
        <w:tabs>
          <w:tab w:pos="461" w:val="left"/>
        </w:tabs>
        <w:bidi w:val="0"/>
        <w:spacing w:before="0" w:after="0" w:line="214" w:lineRule="auto"/>
        <w:ind w:left="0" w:right="0"/>
        <w:jc w:val="both"/>
      </w:pPr>
      <w:r>
        <w:rPr>
          <w:color w:val="000000"/>
          <w:spacing w:val="0"/>
          <w:w w:val="100"/>
          <w:position w:val="0"/>
          <w:shd w:val="clear" w:color="auto" w:fill="auto"/>
          <w:lang w:val="pl-PL" w:eastAsia="pl-PL" w:bidi="pl-PL"/>
        </w:rPr>
        <w:t>woda płynie pulsując; stale waha się jej chyżość i kierunek prą</w:t>
        <w:softHyphen/>
        <w:t>du; integrować taki prąd można je</w:t>
        <w:softHyphen/>
        <w:t>dynie skrzydłem komponentowym.</w:t>
      </w:r>
    </w:p>
    <w:p>
      <w:pPr>
        <w:pStyle w:val="Style3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Wielkie trudności napotyka się przy stosowaniu młynków do pomia</w:t>
        <w:softHyphen/>
        <w:t>rów w hydroelektrowniach niskiego ciśnienia. Jedyny dostępny do po</w:t>
        <w:softHyphen/>
      </w:r>
      <w:r>
        <w:rPr>
          <w:color w:val="000000"/>
          <w:spacing w:val="0"/>
          <w:w w:val="100"/>
          <w:position w:val="0"/>
          <w:shd w:val="clear" w:color="auto" w:fill="auto"/>
          <w:lang w:val="pl-PL" w:eastAsia="pl-PL" w:bidi="pl-PL"/>
        </w:rPr>
        <w:t>miaru przekrój znajduje się w kanale, tuż koło przepustu, przelewu, — al</w:t>
        <w:softHyphen/>
        <w:t>bo na początku kamery spiralnej przed turbiną. Kierunki prądu są tu niejednostajne 1 ukośne. Spe</w:t>
        <w:softHyphen/>
        <w:t>cjalne tymczasowe urządzenia, bu</w:t>
        <w:softHyphen/>
        <w:t>dowane czasem w celu wyprostowa</w:t>
        <w:softHyphen/>
        <w:t>nia prądu, są bardzo niepożądane, bo zmieniają normalne warunki pracy turbiny. Można by mierzyć 'kierunek prądu i młynki ustawiać dokładnie przeciw prądowi, obliczając następ</w:t>
        <w:softHyphen/>
        <w:t>nie potrzebną projekcję, nie mamy jednak przyrządów które by się do tego nadawały.</w:t>
      </w:r>
    </w:p>
    <w:p>
      <w:pPr>
        <w:pStyle w:val="Style33"/>
        <w:keepNext w:val="0"/>
        <w:keepLines w:val="0"/>
        <w:widowControl w:val="0"/>
        <w:shd w:val="clear" w:color="auto" w:fill="auto"/>
        <w:tabs>
          <w:tab w:pos="554" w:val="left"/>
        </w:tabs>
        <w:bidi w:val="0"/>
        <w:spacing w:before="0" w:after="0" w:line="214" w:lineRule="auto"/>
        <w:ind w:left="0" w:right="0" w:firstLine="200"/>
        <w:jc w:val="both"/>
      </w:pPr>
      <w:r>
        <w:rPr>
          <w:color w:val="000000"/>
          <w:spacing w:val="0"/>
          <w:w w:val="100"/>
          <w:position w:val="0"/>
          <w:shd w:val="clear" w:color="auto" w:fill="auto"/>
          <w:lang w:val="pl-PL" w:eastAsia="pl-PL" w:bidi="pl-PL"/>
        </w:rPr>
        <w:t>Pozostają dwie metody. Pierwsza — stosowanie młynków ze skrzydłem komponentowym. Druga — jeżeli nie ma takich skrzydeł — mierzenie dwóch komponent chyżości, jednej normalnej, prostopadłej do przekro</w:t>
        <w:softHyphen/>
        <w:t>ju, — drugiej pod stałym kątem (n.p.</w:t>
        <w:tab/>
        <w:t>30o). Młynek powinien być</w:t>
      </w:r>
    </w:p>
    <w:p>
      <w:pPr>
        <w:pStyle w:val="Style33"/>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tarowany (pomimo trybu normalne</w:t>
        <w:softHyphen/>
        <w:t>go) dodatkowo pod tym 'kątem przynajmniej z którąś jedną chyżo- ścią. Z pomiaru dwu 'komponent daje się obliczyć kierunek prądu i po</w:t>
        <w:softHyphen/>
        <w:t>trzebna projekcja chyżości.</w:t>
      </w:r>
    </w:p>
    <w:p>
      <w:pPr>
        <w:pStyle w:val="Style33"/>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Obie metody były niedawno bada</w:t>
        <w:softHyphen/>
        <w:t>ne w laboratorium hydraulicznym hydroelektrowni w Toeging. Udosko</w:t>
        <w:softHyphen/>
        <w:t>nalonym modelem młynka były mie</w:t>
        <w:softHyphen/>
        <w:t>rzone przepływy w profilu sztucznie zdeformowanym przy pomocy ścian</w:t>
        <w:softHyphen/>
        <w:t>ki pochylonej pod 45o, w warunkach bardzo nienormalnych, a także w przekroju zwężonym i równoległym. Pomiary wykonane obydwoma typami skrzydeł —</w:t>
      </w:r>
      <w:r>
        <w:rPr>
          <w:rFonts w:ascii="Times New Roman" w:eastAsia="Times New Roman" w:hAnsi="Times New Roman" w:cs="Times New Roman"/>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zwykłym i komponento</w:t>
        <w:softHyphen/>
        <w:t>wym — dały jednakowe i bardzo do</w:t>
        <w:softHyphen/>
        <w:t>kładne wyniki. Te metody mają być zastosowane w bliskiej przyszłości w praktyce, w warunkach realnych.</w:t>
      </w:r>
    </w:p>
    <w:p>
      <w:pPr>
        <w:pStyle w:val="Style33"/>
        <w:keepNext w:val="0"/>
        <w:keepLines w:val="0"/>
        <w:widowControl w:val="0"/>
        <w:shd w:val="clear" w:color="auto" w:fill="auto"/>
        <w:bidi w:val="0"/>
        <w:spacing w:before="0" w:after="140" w:line="218" w:lineRule="auto"/>
        <w:ind w:left="0" w:right="0" w:firstLine="200"/>
        <w:jc w:val="both"/>
      </w:pPr>
      <w:r>
        <w:rPr>
          <w:color w:val="000000"/>
          <w:spacing w:val="0"/>
          <w:w w:val="100"/>
          <w:position w:val="0"/>
          <w:shd w:val="clear" w:color="auto" w:fill="auto"/>
          <w:lang w:val="pl-PL" w:eastAsia="pl-PL" w:bidi="pl-PL"/>
        </w:rPr>
        <w:t>Jestem przekonany, że wkrótce na</w:t>
        <w:softHyphen/>
        <w:t>stąpi nowy rozkwit ciekawej dziedzi</w:t>
        <w:softHyphen/>
        <w:t>ny nauki — hydrometrii.</w:t>
      </w:r>
    </w:p>
    <w:p>
      <w:pPr>
        <w:pStyle w:val="Style57"/>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pl-PL" w:eastAsia="pl-PL" w:bidi="pl-PL"/>
        </w:rPr>
        <w:t>Prof. dr.-inż.</w:t>
      </w:r>
    </w:p>
    <w:p>
      <w:pPr>
        <w:pStyle w:val="Style57"/>
        <w:keepNext w:val="0"/>
        <w:keepLines w:val="0"/>
        <w:widowControl w:val="0"/>
        <w:shd w:val="clear" w:color="auto" w:fill="auto"/>
        <w:bidi w:val="0"/>
        <w:spacing w:before="0" w:after="0" w:line="240" w:lineRule="auto"/>
        <w:ind w:left="0" w:right="540" w:firstLine="0"/>
        <w:jc w:val="right"/>
      </w:pPr>
      <w:r>
        <w:rPr>
          <w:color w:val="000000"/>
          <w:spacing w:val="0"/>
          <w:w w:val="100"/>
          <w:position w:val="0"/>
          <w:shd w:val="clear" w:color="auto" w:fill="auto"/>
          <w:lang w:val="pl-PL" w:eastAsia="pl-PL" w:bidi="pl-PL"/>
        </w:rPr>
        <w:t>Steponas KOLUPAILA.</w:t>
      </w:r>
    </w:p>
    <w:p>
      <w:pPr>
        <w:pStyle w:val="Style33"/>
        <w:keepNext w:val="0"/>
        <w:keepLines w:val="0"/>
        <w:widowControl w:val="0"/>
        <w:shd w:val="clear" w:color="auto" w:fill="auto"/>
        <w:bidi w:val="0"/>
        <w:spacing w:before="0" w:after="0" w:line="240" w:lineRule="auto"/>
        <w:ind w:left="0" w:right="540" w:firstLine="0"/>
        <w:jc w:val="right"/>
        <w:sectPr>
          <w:footnotePr>
            <w:pos w:val="pageBottom"/>
            <w:numFmt w:val="decimal"/>
            <w:numRestart w:val="continuous"/>
            <w15:footnoteColumns w:val="1"/>
          </w:footnotePr>
          <w:type w:val="continuous"/>
          <w:pgSz w:w="6940" w:h="11270"/>
          <w:pgMar w:top="1040" w:left="583" w:right="601" w:bottom="590" w:header="0" w:footer="3" w:gutter="0"/>
          <w:cols w:num="2" w:space="140"/>
          <w:noEndnote/>
          <w:rtlGutter w:val="0"/>
          <w:docGrid w:linePitch="360"/>
        </w:sectPr>
      </w:pPr>
      <w:r>
        <w:rPr>
          <w:color w:val="000000"/>
          <w:spacing w:val="0"/>
          <w:w w:val="100"/>
          <w:position w:val="0"/>
          <w:shd w:val="clear" w:color="auto" w:fill="auto"/>
          <w:lang w:val="pl-PL" w:eastAsia="pl-PL" w:bidi="pl-PL"/>
        </w:rPr>
        <w:t>(Litwa).</w:t>
      </w:r>
    </w:p>
    <w:p>
      <w:pPr>
        <w:pStyle w:val="Style111"/>
        <w:keepNext/>
        <w:keepLines/>
        <w:widowControl w:val="0"/>
        <w:shd w:val="clear" w:color="auto" w:fill="auto"/>
        <w:bidi w:val="0"/>
        <w:spacing w:before="0" w:line="240" w:lineRule="auto"/>
        <w:ind w:left="0" w:right="0" w:firstLine="0"/>
        <w:jc w:val="left"/>
      </w:pPr>
      <w:bookmarkStart w:id="83" w:name="bookmark83"/>
      <w:bookmarkStart w:id="84" w:name="bookmark84"/>
      <w:r>
        <w:rPr>
          <w:color w:val="000000"/>
          <w:spacing w:val="0"/>
          <w:w w:val="100"/>
          <w:position w:val="0"/>
          <w:shd w:val="clear" w:color="auto" w:fill="auto"/>
          <w:lang w:val="pl-PL" w:eastAsia="pl-PL" w:bidi="pl-PL"/>
        </w:rPr>
        <w:t>“ORZEŁ BIAŁY”</w:t>
      </w:r>
      <w:bookmarkEnd w:id="83"/>
      <w:bookmarkEnd w:id="84"/>
    </w:p>
    <w:p>
      <w:pPr>
        <w:pStyle w:val="Style10"/>
        <w:keepNext w:val="0"/>
        <w:keepLines w:val="0"/>
        <w:widowControl w:val="0"/>
        <w:shd w:val="clear" w:color="auto" w:fill="auto"/>
        <w:bidi w:val="0"/>
        <w:spacing w:before="0" w:after="62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10"/>
        <w:keepNext w:val="0"/>
        <w:keepLines w:val="0"/>
        <w:widowControl w:val="0"/>
        <w:shd w:val="clear" w:color="auto" w:fill="auto"/>
        <w:bidi w:val="0"/>
        <w:spacing w:before="0" w:after="12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r>
    </w:p>
    <w:p>
      <w:pPr>
        <w:pStyle w:val="Style10"/>
        <w:keepNext w:val="0"/>
        <w:keepLines w:val="0"/>
        <w:widowControl w:val="0"/>
        <w:shd w:val="clear" w:color="auto" w:fill="auto"/>
        <w:bidi w:val="0"/>
        <w:spacing w:before="0" w:after="620" w:line="240" w:lineRule="auto"/>
        <w:ind w:left="0" w:right="0" w:firstLine="620"/>
        <w:jc w:val="both"/>
      </w:pPr>
      <w:r>
        <w:rPr>
          <w:rFonts w:ascii="Arial" w:eastAsia="Arial" w:hAnsi="Arial" w:cs="Arial"/>
          <w:b/>
          <w:bCs/>
          <w:color w:val="000000"/>
          <w:spacing w:val="0"/>
          <w:w w:val="100"/>
          <w:position w:val="0"/>
          <w:sz w:val="19"/>
          <w:szCs w:val="19"/>
          <w:shd w:val="clear" w:color="auto" w:fill="auto"/>
          <w:lang w:val="fr-FR" w:eastAsia="fr-FR" w:bidi="fr-FR"/>
        </w:rPr>
        <w:t xml:space="preserve">186a, Av. </w:t>
      </w:r>
      <w:r>
        <w:rPr>
          <w:rFonts w:ascii="Arial" w:eastAsia="Arial" w:hAnsi="Arial" w:cs="Arial"/>
          <w:b/>
          <w:bCs/>
          <w:color w:val="000000"/>
          <w:spacing w:val="0"/>
          <w:w w:val="100"/>
          <w:position w:val="0"/>
          <w:sz w:val="19"/>
          <w:szCs w:val="19"/>
          <w:shd w:val="clear" w:color="auto" w:fill="auto"/>
          <w:lang w:val="pl-PL" w:eastAsia="pl-PL" w:bidi="pl-PL"/>
        </w:rPr>
        <w:t xml:space="preserve">Rogier, </w:t>
      </w:r>
      <w:r>
        <w:rPr>
          <w:rFonts w:ascii="Arial" w:eastAsia="Arial" w:hAnsi="Arial" w:cs="Arial"/>
          <w:b/>
          <w:bCs/>
          <w:color w:val="000000"/>
          <w:spacing w:val="0"/>
          <w:w w:val="100"/>
          <w:position w:val="0"/>
          <w:sz w:val="19"/>
          <w:szCs w:val="19"/>
          <w:shd w:val="clear" w:color="auto" w:fill="auto"/>
          <w:lang w:val="fr-FR" w:eastAsia="fr-FR" w:bidi="fr-FR"/>
        </w:rPr>
        <w:t xml:space="preserve">BRUXELLES </w:t>
      </w:r>
      <w:r>
        <w:rPr>
          <w:rFonts w:ascii="Arial" w:eastAsia="Arial" w:hAnsi="Arial" w:cs="Arial"/>
          <w:b/>
          <w:bCs/>
          <w:color w:val="000000"/>
          <w:spacing w:val="0"/>
          <w:w w:val="100"/>
          <w:position w:val="0"/>
          <w:sz w:val="19"/>
          <w:szCs w:val="19"/>
          <w:shd w:val="clear" w:color="auto" w:fill="auto"/>
          <w:lang w:val="pl-PL" w:eastAsia="pl-PL" w:bidi="pl-PL"/>
        </w:rPr>
        <w:t>(Schaerbeek)</w:t>
      </w:r>
    </w:p>
    <w:p>
      <w:pPr>
        <w:pStyle w:val="Style65"/>
        <w:keepNext w:val="0"/>
        <w:keepLines w:val="0"/>
        <w:widowControl w:val="0"/>
        <w:shd w:val="clear" w:color="auto" w:fill="auto"/>
        <w:bidi w:val="0"/>
        <w:spacing w:before="0" w:after="620" w:line="230" w:lineRule="auto"/>
        <w:ind w:left="260" w:right="0"/>
        <w:jc w:val="both"/>
      </w:pPr>
      <w:r>
        <w:rPr>
          <w:i/>
          <w:iCs/>
          <w:color w:val="000000"/>
          <w:spacing w:val="0"/>
          <w:w w:val="100"/>
          <w:position w:val="0"/>
          <w:shd w:val="clear" w:color="auto" w:fill="auto"/>
          <w:lang w:val="pl-PL" w:eastAsia="pl-PL" w:bidi="pl-PL"/>
        </w:rPr>
        <w:t>Przedstawicielstwa w Austrii, W. Brytanii, Francji Holandii, Norwegii, Szwajcarii, Szwecji i we Włoszech Nadto w Argentynie, Kanadzie, Libanie, Płd. Afryce W Stanach Zjednoczonych.</w:t>
      </w:r>
    </w:p>
    <w:p>
      <w:pPr>
        <w:pStyle w:val="Style65"/>
        <w:keepNext w:val="0"/>
        <w:keepLines w:val="0"/>
        <w:widowControl w:val="0"/>
        <w:shd w:val="clear" w:color="auto" w:fill="auto"/>
        <w:bidi w:val="0"/>
        <w:spacing w:before="0" w:after="120" w:line="240" w:lineRule="auto"/>
        <w:ind w:left="2940" w:right="0" w:firstLine="0"/>
        <w:jc w:val="both"/>
      </w:pPr>
      <w:r>
        <w:rPr>
          <w:i/>
          <w:iCs/>
          <w:color w:val="000000"/>
          <w:spacing w:val="0"/>
          <w:w w:val="100"/>
          <w:position w:val="0"/>
          <w:shd w:val="clear" w:color="auto" w:fill="auto"/>
          <w:lang w:val="pl-PL" w:eastAsia="pl-PL" w:bidi="pl-PL"/>
        </w:rPr>
        <w:t>9</w:t>
      </w:r>
      <w:r>
        <w:rPr>
          <w:color w:val="000000"/>
          <w:spacing w:val="0"/>
          <w:w w:val="100"/>
          <w:position w:val="0"/>
          <w:shd w:val="clear" w:color="auto" w:fill="auto"/>
          <w:lang w:val="pl-PL" w:eastAsia="pl-PL" w:bidi="pl-PL"/>
        </w:rPr>
        <w:t xml:space="preserve"> Cena egzemplarza:</w:t>
      </w:r>
    </w:p>
    <w:p>
      <w:pPr>
        <w:pStyle w:val="Style52"/>
        <w:keepNext w:val="0"/>
        <w:keepLines w:val="0"/>
        <w:widowControl w:val="0"/>
        <w:shd w:val="clear" w:color="auto" w:fill="auto"/>
        <w:bidi w:val="0"/>
        <w:spacing w:before="0" w:after="120" w:line="389" w:lineRule="auto"/>
        <w:ind w:left="260" w:right="0" w:firstLine="20"/>
        <w:jc w:val="both"/>
        <w:rPr>
          <w:sz w:val="17"/>
          <w:szCs w:val="17"/>
        </w:rPr>
      </w:pPr>
      <w:r>
        <w:rPr>
          <w:b w:val="0"/>
          <w:bCs w:val="0"/>
          <w:color w:val="000000"/>
          <w:spacing w:val="0"/>
          <w:w w:val="100"/>
          <w:position w:val="0"/>
          <w:sz w:val="17"/>
          <w:szCs w:val="17"/>
          <w:shd w:val="clear" w:color="auto" w:fill="auto"/>
          <w:lang w:val="pl-PL" w:eastAsia="pl-PL" w:bidi="pl-PL"/>
        </w:rPr>
        <w:t>We FRANCJI 25 franków fr. * W BELGII 5 franków belg. W WIELKIEJ BRYTANII: 1/.</w:t>
      </w:r>
    </w:p>
    <w:p>
      <w:pPr>
        <w:pStyle w:val="Style65"/>
        <w:keepNext w:val="0"/>
        <w:keepLines w:val="0"/>
        <w:widowControl w:val="0"/>
        <w:shd w:val="clear" w:color="auto" w:fill="auto"/>
        <w:bidi w:val="0"/>
        <w:spacing w:before="0" w:after="120" w:line="240" w:lineRule="auto"/>
        <w:ind w:left="2940" w:right="0" w:firstLine="0"/>
        <w:jc w:val="both"/>
      </w:pPr>
      <w:r>
        <w:rPr>
          <w:color w:val="000000"/>
          <w:spacing w:val="0"/>
          <w:w w:val="100"/>
          <w:position w:val="0"/>
          <w:shd w:val="clear" w:color="auto" w:fill="auto"/>
          <w:lang w:val="pl-PL" w:eastAsia="pl-PL" w:bidi="pl-PL"/>
        </w:rPr>
        <w:t>#Prenumerata:</w:t>
      </w:r>
    </w:p>
    <w:p>
      <w:pPr>
        <w:pStyle w:val="Style52"/>
        <w:keepNext w:val="0"/>
        <w:keepLines w:val="0"/>
        <w:widowControl w:val="0"/>
        <w:shd w:val="clear" w:color="auto" w:fill="auto"/>
        <w:bidi w:val="0"/>
        <w:spacing w:before="0" w:after="120" w:line="360" w:lineRule="auto"/>
        <w:ind w:left="260" w:right="0" w:firstLine="20"/>
        <w:jc w:val="both"/>
        <w:rPr>
          <w:sz w:val="17"/>
          <w:szCs w:val="17"/>
        </w:rPr>
      </w:pPr>
      <w:r>
        <w:rPr>
          <w:b w:val="0"/>
          <w:bCs w:val="0"/>
          <w:color w:val="000000"/>
          <w:spacing w:val="0"/>
          <w:w w:val="100"/>
          <w:position w:val="0"/>
          <w:sz w:val="17"/>
          <w:szCs w:val="17"/>
          <w:shd w:val="clear" w:color="auto" w:fill="auto"/>
          <w:lang w:val="pl-PL" w:eastAsia="pl-PL" w:bidi="pl-PL"/>
        </w:rPr>
        <w:t xml:space="preserve">We FRANCJI miesięcznie 100 fr. fr.; kwartalnie 300 </w:t>
      </w:r>
      <w:r>
        <w:rPr>
          <w:b w:val="0"/>
          <w:bCs w:val="0"/>
          <w:color w:val="000000"/>
          <w:spacing w:val="0"/>
          <w:w w:val="100"/>
          <w:position w:val="0"/>
          <w:sz w:val="17"/>
          <w:szCs w:val="17"/>
          <w:shd w:val="clear" w:color="auto" w:fill="auto"/>
          <w:lang w:val="en-US" w:eastAsia="en-US" w:bidi="en-US"/>
        </w:rPr>
        <w:t>fr.fr</w:t>
      </w:r>
      <w:r>
        <w:rPr>
          <w:b w:val="0"/>
          <w:bCs w:val="0"/>
          <w:color w:val="000000"/>
          <w:spacing w:val="0"/>
          <w:w w:val="100"/>
          <w:position w:val="0"/>
          <w:sz w:val="17"/>
          <w:szCs w:val="17"/>
          <w:shd w:val="clear" w:color="auto" w:fill="auto"/>
          <w:lang w:val="en-US" w:eastAsia="en-US" w:bidi="en-US"/>
        </w:rPr>
        <w:t xml:space="preserve">. </w:t>
      </w:r>
      <w:r>
        <w:rPr>
          <w:b w:val="0"/>
          <w:bCs w:val="0"/>
          <w:color w:val="000000"/>
          <w:spacing w:val="0"/>
          <w:w w:val="100"/>
          <w:position w:val="0"/>
          <w:sz w:val="17"/>
          <w:szCs w:val="17"/>
          <w:shd w:val="clear" w:color="auto" w:fill="auto"/>
          <w:lang w:val="pl-PL" w:eastAsia="pl-PL" w:bidi="pl-PL"/>
        </w:rPr>
        <w:t>W BELGII miesięcznie 20 fr. belg., kwartalnie 60 fr. belg. W WIELKIEJ BRYTANII: miesięcznie 4/4, kwartalnie 12/, rocznie 45/.</w:t>
      </w:r>
    </w:p>
    <w:p>
      <w:pPr>
        <w:pStyle w:val="Style65"/>
        <w:keepNext w:val="0"/>
        <w:keepLines w:val="0"/>
        <w:widowControl w:val="0"/>
        <w:shd w:val="clear" w:color="auto" w:fill="auto"/>
        <w:bidi w:val="0"/>
        <w:spacing w:before="0" w:after="120" w:line="240" w:lineRule="auto"/>
        <w:ind w:left="2940" w:right="0" w:firstLine="0"/>
        <w:jc w:val="both"/>
      </w:pPr>
      <w:r>
        <w:rPr>
          <w:color w:val="000000"/>
          <w:spacing w:val="0"/>
          <w:w w:val="100"/>
          <w:position w:val="0"/>
          <w:shd w:val="clear" w:color="auto" w:fill="auto"/>
          <w:lang w:val="pl-PL" w:eastAsia="pl-PL" w:bidi="pl-PL"/>
        </w:rPr>
        <w:t>$ Prenumeratę przyjmują:</w:t>
      </w:r>
    </w:p>
    <w:p>
      <w:pPr>
        <w:pStyle w:val="Style52"/>
        <w:keepNext w:val="0"/>
        <w:keepLines w:val="0"/>
        <w:widowControl w:val="0"/>
        <w:shd w:val="clear" w:color="auto" w:fill="auto"/>
        <w:bidi w:val="0"/>
        <w:spacing w:before="0" w:after="40" w:line="346" w:lineRule="auto"/>
        <w:ind w:left="680" w:right="0" w:hanging="400"/>
        <w:jc w:val="both"/>
        <w:rPr>
          <w:sz w:val="17"/>
          <w:szCs w:val="17"/>
        </w:rPr>
      </w:pPr>
      <w:r>
        <w:rPr>
          <w:b w:val="0"/>
          <w:bCs w:val="0"/>
          <w:color w:val="000000"/>
          <w:spacing w:val="0"/>
          <w:w w:val="100"/>
          <w:position w:val="0"/>
          <w:sz w:val="17"/>
          <w:szCs w:val="17"/>
          <w:shd w:val="clear" w:color="auto" w:fill="auto"/>
          <w:lang w:val="pl-PL" w:eastAsia="pl-PL" w:bidi="pl-PL"/>
        </w:rPr>
        <w:t xml:space="preserve">WE FRANCJI: </w:t>
      </w:r>
      <w:r>
        <w:rPr>
          <w:b w:val="0"/>
          <w:bCs w:val="0"/>
          <w:i/>
          <w:iCs/>
          <w:color w:val="000000"/>
          <w:spacing w:val="0"/>
          <w:w w:val="100"/>
          <w:position w:val="0"/>
          <w:sz w:val="17"/>
          <w:szCs w:val="17"/>
          <w:shd w:val="clear" w:color="auto" w:fill="auto"/>
          <w:lang w:val="pl-PL" w:eastAsia="pl-PL" w:bidi="pl-PL"/>
        </w:rPr>
        <w:t>Libelta,</w:t>
      </w:r>
      <w:r>
        <w:rPr>
          <w:b w:val="0"/>
          <w:bCs w:val="0"/>
          <w:color w:val="000000"/>
          <w:spacing w:val="0"/>
          <w:w w:val="100"/>
          <w:position w:val="0"/>
          <w:sz w:val="17"/>
          <w:szCs w:val="17"/>
          <w:shd w:val="clear" w:color="auto" w:fill="auto"/>
          <w:lang w:val="pl-PL" w:eastAsia="pl-PL" w:bidi="pl-PL"/>
        </w:rPr>
        <w:t xml:space="preserve"> 12, </w:t>
      </w:r>
      <w:r>
        <w:rPr>
          <w:b w:val="0"/>
          <w:bCs w:val="0"/>
          <w:color w:val="000000"/>
          <w:spacing w:val="0"/>
          <w:w w:val="100"/>
          <w:position w:val="0"/>
          <w:sz w:val="17"/>
          <w:szCs w:val="17"/>
          <w:shd w:val="clear" w:color="auto" w:fill="auto"/>
          <w:lang w:val="fr-FR" w:eastAsia="fr-FR" w:bidi="fr-FR"/>
        </w:rPr>
        <w:t xml:space="preserve">rue </w:t>
      </w:r>
      <w:r>
        <w:rPr>
          <w:b w:val="0"/>
          <w:bCs w:val="0"/>
          <w:color w:val="000000"/>
          <w:spacing w:val="0"/>
          <w:w w:val="100"/>
          <w:position w:val="0"/>
          <w:sz w:val="17"/>
          <w:szCs w:val="17"/>
          <w:shd w:val="clear" w:color="auto" w:fill="auto"/>
          <w:lang w:val="pl-PL" w:eastAsia="pl-PL" w:bidi="pl-PL"/>
        </w:rPr>
        <w:t xml:space="preserve">St. Louis </w:t>
      </w:r>
      <w:r>
        <w:rPr>
          <w:b w:val="0"/>
          <w:bCs w:val="0"/>
          <w:color w:val="000000"/>
          <w:spacing w:val="0"/>
          <w:w w:val="100"/>
          <w:position w:val="0"/>
          <w:sz w:val="17"/>
          <w:szCs w:val="17"/>
          <w:shd w:val="clear" w:color="auto" w:fill="auto"/>
          <w:lang w:val="fr-FR" w:eastAsia="fr-FR" w:bidi="fr-FR"/>
        </w:rPr>
        <w:t xml:space="preserve">en </w:t>
      </w:r>
      <w:r>
        <w:rPr>
          <w:b w:val="0"/>
          <w:bCs w:val="0"/>
          <w:color w:val="000000"/>
          <w:spacing w:val="0"/>
          <w:w w:val="100"/>
          <w:position w:val="0"/>
          <w:sz w:val="17"/>
          <w:szCs w:val="17"/>
          <w:shd w:val="clear" w:color="auto" w:fill="auto"/>
          <w:lang w:val="pl-PL" w:eastAsia="pl-PL" w:bidi="pl-PL"/>
        </w:rPr>
        <w:t xml:space="preserve">File, </w:t>
      </w:r>
      <w:r>
        <w:rPr>
          <w:b w:val="0"/>
          <w:bCs w:val="0"/>
          <w:color w:val="000000"/>
          <w:spacing w:val="0"/>
          <w:w w:val="100"/>
          <w:position w:val="0"/>
          <w:sz w:val="17"/>
          <w:szCs w:val="17"/>
          <w:shd w:val="clear" w:color="auto" w:fill="auto"/>
          <w:lang w:val="fr-FR" w:eastAsia="fr-FR" w:bidi="fr-FR"/>
        </w:rPr>
        <w:t xml:space="preserve">Paris </w:t>
      </w:r>
      <w:r>
        <w:rPr>
          <w:b w:val="0"/>
          <w:bCs w:val="0"/>
          <w:color w:val="000000"/>
          <w:spacing w:val="0"/>
          <w:w w:val="100"/>
          <w:position w:val="0"/>
          <w:sz w:val="17"/>
          <w:szCs w:val="17"/>
          <w:shd w:val="clear" w:color="auto" w:fill="auto"/>
          <w:lang w:val="pl-PL" w:eastAsia="pl-PL" w:bidi="pl-PL"/>
        </w:rPr>
        <w:t xml:space="preserve">IV, nr. konta pocztowego </w:t>
      </w:r>
      <w:r>
        <w:rPr>
          <w:b w:val="0"/>
          <w:bCs w:val="0"/>
          <w:color w:val="000000"/>
          <w:spacing w:val="0"/>
          <w:w w:val="100"/>
          <w:position w:val="0"/>
          <w:sz w:val="17"/>
          <w:szCs w:val="17"/>
          <w:shd w:val="clear" w:color="auto" w:fill="auto"/>
          <w:lang w:val="fr-FR" w:eastAsia="fr-FR" w:bidi="fr-FR"/>
        </w:rPr>
        <w:t xml:space="preserve">Paris </w:t>
      </w:r>
      <w:r>
        <w:rPr>
          <w:b w:val="0"/>
          <w:bCs w:val="0"/>
          <w:color w:val="000000"/>
          <w:spacing w:val="0"/>
          <w:w w:val="100"/>
          <w:position w:val="0"/>
          <w:sz w:val="17"/>
          <w:szCs w:val="17"/>
          <w:shd w:val="clear" w:color="auto" w:fill="auto"/>
          <w:lang w:val="pl-PL" w:eastAsia="pl-PL" w:bidi="pl-PL"/>
        </w:rPr>
        <w:t>cc 565.150.</w:t>
      </w:r>
    </w:p>
    <w:p>
      <w:pPr>
        <w:pStyle w:val="Style52"/>
        <w:keepNext w:val="0"/>
        <w:keepLines w:val="0"/>
        <w:widowControl w:val="0"/>
        <w:shd w:val="clear" w:color="auto" w:fill="auto"/>
        <w:bidi w:val="0"/>
        <w:spacing w:before="0" w:after="480" w:line="310" w:lineRule="auto"/>
        <w:ind w:left="560" w:right="0" w:hanging="280"/>
        <w:jc w:val="both"/>
        <w:rPr>
          <w:sz w:val="17"/>
          <w:szCs w:val="17"/>
        </w:rPr>
      </w:pPr>
      <w:r>
        <w:rPr>
          <w:b w:val="0"/>
          <w:bCs w:val="0"/>
          <w:color w:val="000000"/>
          <w:spacing w:val="0"/>
          <w:w w:val="100"/>
          <w:position w:val="0"/>
          <w:sz w:val="17"/>
          <w:szCs w:val="17"/>
          <w:shd w:val="clear" w:color="auto" w:fill="auto"/>
          <w:lang w:val="pl-PL" w:eastAsia="pl-PL" w:bidi="pl-PL"/>
        </w:rPr>
        <w:t xml:space="preserve">W WIELKIEJ BRYTANII: </w:t>
      </w:r>
      <w:r>
        <w:rPr>
          <w:b w:val="0"/>
          <w:bCs w:val="0"/>
          <w:i/>
          <w:iCs/>
          <w:color w:val="000000"/>
          <w:spacing w:val="0"/>
          <w:w w:val="100"/>
          <w:position w:val="0"/>
          <w:sz w:val="17"/>
          <w:szCs w:val="17"/>
          <w:shd w:val="clear" w:color="auto" w:fill="auto"/>
          <w:lang w:val="pl-PL" w:eastAsia="pl-PL" w:bidi="pl-PL"/>
        </w:rPr>
        <w:t xml:space="preserve">Gryf </w:t>
      </w:r>
      <w:r>
        <w:rPr>
          <w:b w:val="0"/>
          <w:bCs w:val="0"/>
          <w:i/>
          <w:iCs/>
          <w:color w:val="000000"/>
          <w:spacing w:val="0"/>
          <w:w w:val="100"/>
          <w:position w:val="0"/>
          <w:sz w:val="17"/>
          <w:szCs w:val="17"/>
          <w:shd w:val="clear" w:color="auto" w:fill="auto"/>
          <w:lang w:val="fr-FR" w:eastAsia="fr-FR" w:bidi="fr-FR"/>
        </w:rPr>
        <w:t>Publications,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59/61, Hatton Garden, London E.C.l.</w:t>
      </w:r>
    </w:p>
    <w:p>
      <w:pPr>
        <w:pStyle w:val="Style52"/>
        <w:keepNext w:val="0"/>
        <w:keepLines w:val="0"/>
        <w:widowControl w:val="0"/>
        <w:shd w:val="clear" w:color="auto" w:fill="auto"/>
        <w:bidi w:val="0"/>
        <w:spacing w:before="0" w:after="40" w:line="233" w:lineRule="auto"/>
        <w:ind w:left="860" w:right="0" w:hanging="580"/>
        <w:jc w:val="both"/>
        <w:rPr>
          <w:sz w:val="17"/>
          <w:szCs w:val="17"/>
        </w:rPr>
      </w:pPr>
      <w:r>
        <w:rPr>
          <w:b w:val="0"/>
          <w:bCs w:val="0"/>
          <w:color w:val="000000"/>
          <w:spacing w:val="0"/>
          <w:w w:val="100"/>
          <w:position w:val="0"/>
          <w:sz w:val="20"/>
          <w:szCs w:val="20"/>
          <w:shd w:val="clear" w:color="auto" w:fill="auto"/>
          <w:lang w:val="pl-PL" w:eastAsia="pl-PL" w:bidi="pl-PL"/>
        </w:rPr>
        <w:t xml:space="preserve">OGŁOSZENIA: (za 1 cal przez 1 łam = £ 1) </w:t>
      </w:r>
      <w:r>
        <w:rPr>
          <w:b w:val="0"/>
          <w:bCs w:val="0"/>
          <w:color w:val="000000"/>
          <w:spacing w:val="0"/>
          <w:w w:val="100"/>
          <w:position w:val="0"/>
          <w:sz w:val="17"/>
          <w:szCs w:val="17"/>
          <w:shd w:val="clear" w:color="auto" w:fill="auto"/>
          <w:lang w:val="pl-PL" w:eastAsia="pl-PL" w:bidi="pl-PL"/>
        </w:rPr>
        <w:t>przyjmują przedstawicielstwa «Orła Białego, na terenie zaś W. Brytanii wyłącznie firma</w:t>
      </w:r>
    </w:p>
    <w:p>
      <w:pPr>
        <w:pStyle w:val="Style57"/>
        <w:keepNext w:val="0"/>
        <w:keepLines w:val="0"/>
        <w:widowControl w:val="0"/>
        <w:pBdr>
          <w:bottom w:val="single" w:sz="4" w:space="0" w:color="auto"/>
        </w:pBdr>
        <w:shd w:val="clear" w:color="auto" w:fill="auto"/>
        <w:bidi w:val="0"/>
        <w:spacing w:before="0" w:after="120" w:line="240" w:lineRule="auto"/>
        <w:ind w:left="0" w:right="0" w:firstLine="260"/>
        <w:jc w:val="both"/>
        <w:rPr>
          <w:sz w:val="14"/>
          <w:szCs w:val="14"/>
        </w:rPr>
        <w:sectPr>
          <w:headerReference w:type="default" r:id="rId132"/>
          <w:footerReference w:type="default" r:id="rId133"/>
          <w:headerReference w:type="even" r:id="rId134"/>
          <w:footerReference w:type="even" r:id="rId135"/>
          <w:footnotePr>
            <w:pos w:val="pageBottom"/>
            <w:numFmt w:val="decimal"/>
            <w:numRestart w:val="continuous"/>
            <w15:footnoteColumns w:val="1"/>
          </w:footnotePr>
          <w:pgSz w:w="6940" w:h="11270"/>
          <w:pgMar w:top="435" w:left="608" w:right="594" w:bottom="435" w:header="7" w:footer="7" w:gutter="0"/>
          <w:pgNumType w:start="162"/>
          <w:cols w:space="720"/>
          <w:noEndnote/>
          <w:rtlGutter w:val="0"/>
          <w:docGrid w:linePitch="360"/>
        </w:sectPr>
      </w:pPr>
      <w:r>
        <w:rPr>
          <w:color w:val="000000"/>
          <w:spacing w:val="0"/>
          <w:w w:val="100"/>
          <w:position w:val="0"/>
          <w:sz w:val="14"/>
          <w:szCs w:val="14"/>
          <w:shd w:val="clear" w:color="auto" w:fill="auto"/>
          <w:lang w:val="fr-FR" w:eastAsia="fr-FR" w:bidi="fr-FR"/>
        </w:rPr>
        <w:t xml:space="preserve">BERRY </w:t>
      </w:r>
      <w:r>
        <w:rPr>
          <w:color w:val="000000"/>
          <w:spacing w:val="0"/>
          <w:w w:val="100"/>
          <w:position w:val="0"/>
          <w:sz w:val="14"/>
          <w:szCs w:val="14"/>
          <w:shd w:val="clear" w:color="auto" w:fill="auto"/>
          <w:lang w:val="pl-PL" w:eastAsia="pl-PL" w:bidi="pl-PL"/>
        </w:rPr>
        <w:t>C</w:t>
      </w:r>
      <w:r>
        <w:rPr>
          <w:color w:val="000000"/>
          <w:spacing w:val="0"/>
          <w:w w:val="100"/>
          <w:position w:val="0"/>
          <w:sz w:val="14"/>
          <w:szCs w:val="14"/>
          <w:shd w:val="clear" w:color="auto" w:fill="auto"/>
          <w:vertAlign w:val="superscript"/>
          <w:lang w:val="pl-PL" w:eastAsia="pl-PL" w:bidi="pl-PL"/>
        </w:rPr>
        <w:t>e</w:t>
      </w:r>
      <w:r>
        <w:rPr>
          <w:color w:val="000000"/>
          <w:spacing w:val="0"/>
          <w:w w:val="100"/>
          <w:position w:val="0"/>
          <w:sz w:val="14"/>
          <w:szCs w:val="14"/>
          <w:shd w:val="clear" w:color="auto" w:fill="auto"/>
          <w:lang w:val="pl-PL" w:eastAsia="pl-PL" w:bidi="pl-PL"/>
        </w:rPr>
        <w:t xml:space="preserve">, </w:t>
      </w:r>
      <w:r>
        <w:rPr>
          <w:color w:val="000000"/>
          <w:spacing w:val="0"/>
          <w:w w:val="100"/>
          <w:position w:val="0"/>
          <w:sz w:val="14"/>
          <w:szCs w:val="14"/>
          <w:shd w:val="clear" w:color="auto" w:fill="auto"/>
          <w:lang w:val="fr-FR" w:eastAsia="fr-FR" w:bidi="fr-FR"/>
        </w:rPr>
        <w:t xml:space="preserve">437» </w:t>
      </w:r>
      <w:r>
        <w:rPr>
          <w:color w:val="000000"/>
          <w:spacing w:val="0"/>
          <w:w w:val="100"/>
          <w:position w:val="0"/>
          <w:sz w:val="14"/>
          <w:szCs w:val="14"/>
          <w:shd w:val="clear" w:color="auto" w:fill="auto"/>
          <w:lang w:val="pl-PL" w:eastAsia="pl-PL" w:bidi="pl-PL"/>
        </w:rPr>
        <w:t xml:space="preserve">Crand </w:t>
      </w:r>
      <w:r>
        <w:rPr>
          <w:color w:val="000000"/>
          <w:spacing w:val="0"/>
          <w:w w:val="100"/>
          <w:position w:val="0"/>
          <w:sz w:val="14"/>
          <w:szCs w:val="14"/>
          <w:shd w:val="clear" w:color="auto" w:fill="auto"/>
          <w:lang w:val="fr-FR" w:eastAsia="fr-FR" w:bidi="fr-FR"/>
        </w:rPr>
        <w:t xml:space="preserve">Buildings, </w:t>
      </w:r>
      <w:r>
        <w:rPr>
          <w:color w:val="000000"/>
          <w:spacing w:val="0"/>
          <w:w w:val="100"/>
          <w:position w:val="0"/>
          <w:sz w:val="14"/>
          <w:szCs w:val="14"/>
          <w:shd w:val="clear" w:color="auto" w:fill="auto"/>
          <w:lang w:val="pl-PL" w:eastAsia="pl-PL" w:bidi="pl-PL"/>
        </w:rPr>
        <w:t>-Trafalgar Sq., LONDON W.C.2.</w:t>
      </w:r>
    </w:p>
    <w:p>
      <w:pPr>
        <w:widowControl w:val="0"/>
        <w:spacing w:line="1" w:lineRule="exact"/>
      </w:pPr>
      <w:r>
        <mc:AlternateContent>
          <mc:Choice Requires="wps">
            <w:drawing>
              <wp:anchor distT="368300" distB="0" distL="114300" distR="114300" simplePos="0" relativeHeight="125829380" behindDoc="0" locked="0" layoutInCell="1" allowOverlap="1">
                <wp:simplePos x="0" y="0"/>
                <wp:positionH relativeFrom="page">
                  <wp:posOffset>394970</wp:posOffset>
                </wp:positionH>
                <wp:positionV relativeFrom="paragraph">
                  <wp:posOffset>1065530</wp:posOffset>
                </wp:positionV>
                <wp:extent cx="2185670" cy="2820670"/>
                <wp:wrapTopAndBottom/>
                <wp:docPr id="266" name="Shape 266"/>
                <a:graphic xmlns:a="http://schemas.openxmlformats.org/drawingml/2006/main">
                  <a:graphicData uri="http://schemas.microsoft.com/office/word/2010/wordprocessingShape">
                    <wps:wsp>
                      <wps:cNvSpPr txBox="1"/>
                      <wps:spPr>
                        <a:xfrm>
                          <a:ext cx="2185670" cy="2820670"/>
                        </a:xfrm>
                        <a:prstGeom prst="rect"/>
                        <a:noFill/>
                      </wps:spPr>
                      <wps:txbx>
                        <w:txbxContent>
                          <w:p>
                            <w:pPr>
                              <w:pStyle w:val="Style81"/>
                              <w:keepNext w:val="0"/>
                              <w:keepLines w:val="0"/>
                              <w:widowControl w:val="0"/>
                              <w:shd w:val="clear" w:color="auto" w:fill="auto"/>
                              <w:bidi w:val="0"/>
                              <w:spacing w:before="0" w:after="520" w:line="180" w:lineRule="auto"/>
                              <w:ind w:left="0" w:right="0" w:firstLine="0"/>
                              <w:jc w:val="center"/>
                              <w:rPr>
                                <w:sz w:val="15"/>
                                <w:szCs w:val="15"/>
                              </w:rPr>
                            </w:pPr>
                            <w:r>
                              <w:rPr>
                                <w:color w:val="000000"/>
                                <w:spacing w:val="0"/>
                                <w:w w:val="100"/>
                                <w:position w:val="0"/>
                                <w:sz w:val="15"/>
                                <w:szCs w:val="15"/>
                                <w:shd w:val="clear" w:color="auto" w:fill="auto"/>
                                <w:lang w:val="pl-PL" w:eastAsia="pl-PL" w:bidi="pl-PL"/>
                              </w:rPr>
                              <w:t>PRZEDSTAWICIELSTWA</w:t>
                            </w:r>
                          </w:p>
                          <w:p>
                            <w:pPr>
                              <w:pStyle w:val="Style10"/>
                              <w:keepNext w:val="0"/>
                              <w:keepLines w:val="0"/>
                              <w:widowControl w:val="0"/>
                              <w:shd w:val="clear" w:color="auto" w:fill="auto"/>
                              <w:tabs>
                                <w:tab w:leader="dot" w:pos="3298"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p>
                            <w:pPr>
                              <w:pStyle w:val="Style10"/>
                              <w:keepNext w:val="0"/>
                              <w:keepLines w:val="0"/>
                              <w:widowControl w:val="0"/>
                              <w:shd w:val="clear" w:color="auto" w:fill="auto"/>
                              <w:tabs>
                                <w:tab w:leader="dot" w:pos="3287" w:val="left"/>
                              </w:tabs>
                              <w:bidi w:val="0"/>
                              <w:spacing w:before="0" w:after="40" w:line="199"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1,1(1., 59/61 Hatlon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p>
                            <w:pPr>
                              <w:pStyle w:val="Style10"/>
                              <w:keepNext w:val="0"/>
                              <w:keepLines w:val="0"/>
                              <w:widowControl w:val="0"/>
                              <w:shd w:val="clear" w:color="auto" w:fill="auto"/>
                              <w:tabs>
                                <w:tab w:leader="dot" w:pos="3290" w:val="left"/>
                              </w:tabs>
                              <w:bidi w:val="0"/>
                              <w:spacing w:before="0" w:after="40" w:line="199"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Grochows i. 8 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10"/>
                              <w:keepNext w:val="0"/>
                              <w:keepLines w:val="0"/>
                              <w:widowControl w:val="0"/>
                              <w:shd w:val="clear" w:color="auto" w:fill="auto"/>
                              <w:tabs>
                                <w:tab w:leader="dot" w:pos="3298"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«Wiadomości polskie», Riddare- gatan 25/1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ô. g., 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p>
                            <w:pPr>
                              <w:pStyle w:val="Style10"/>
                              <w:keepNext w:val="0"/>
                              <w:keepLines w:val="0"/>
                              <w:widowControl w:val="0"/>
                              <w:shd w:val="clear" w:color="auto" w:fill="auto"/>
                              <w:bidi w:val="0"/>
                              <w:spacing w:before="0" w:after="4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NIEIYCY: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Wydawn. «Kronika», (16) Eppstein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(Taunus),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Hotel Bienberg,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Zone </w:t>
                            </w:r>
                            <w:r>
                              <w:rPr>
                                <w:rFonts w:ascii="Times New Roman" w:eastAsia="Times New Roman" w:hAnsi="Times New Roman" w:cs="Times New Roman"/>
                                <w:color w:val="000000"/>
                                <w:spacing w:val="0"/>
                                <w:w w:val="100"/>
                                <w:position w:val="0"/>
                                <w:sz w:val="14"/>
                                <w:szCs w:val="14"/>
                                <w:shd w:val="clear" w:color="auto" w:fill="auto"/>
                                <w:lang w:val="pl-PL" w:eastAsia="pl-PL" w:bidi="pl-PL"/>
                              </w:rPr>
                              <w:t>...</w:t>
                            </w:r>
                          </w:p>
                          <w:p>
                            <w:pPr>
                              <w:pStyle w:val="Style10"/>
                              <w:keepNext w:val="0"/>
                              <w:keepLines w:val="0"/>
                              <w:widowControl w:val="0"/>
                              <w:shd w:val="clear" w:color="auto" w:fill="auto"/>
                              <w:tabs>
                                <w:tab w:leader="dot" w:pos="2610" w:val="left"/>
                                <w:tab w:leader="dot" w:pos="3294" w:val="left"/>
                              </w:tabs>
                              <w:bidi w:val="0"/>
                              <w:spacing w:before="0" w:after="4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Redakcja «Pod Prąd»,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tab/>
                            </w:r>
                          </w:p>
                          <w:p>
                            <w:pPr>
                              <w:pStyle w:val="Style10"/>
                              <w:keepNext w:val="0"/>
                              <w:keepLines w:val="0"/>
                              <w:widowControl w:val="0"/>
                              <w:shd w:val="clear" w:color="auto" w:fill="auto"/>
                              <w:tabs>
                                <w:tab w:leader="dot" w:pos="3298" w:val="left"/>
                              </w:tabs>
                              <w:bidi w:val="0"/>
                              <w:spacing w:before="0" w:after="4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Mleczu ikowski, «S-ładnica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Alern 641, Buenos Aires </w:t>
                              <w:tab/>
                            </w:r>
                          </w:p>
                          <w:p>
                            <w:pPr>
                              <w:pStyle w:val="Style10"/>
                              <w:keepNext w:val="0"/>
                              <w:keepLines w:val="0"/>
                              <w:widowControl w:val="0"/>
                              <w:shd w:val="clear" w:color="auto" w:fill="auto"/>
                              <w:tabs>
                                <w:tab w:leader="dot" w:pos="3298" w:val="left"/>
                              </w:tabs>
                              <w:bidi w:val="0"/>
                              <w:spacing w:before="0" w:after="4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R. Radomski, 400, Palmerstone Blvd., Toronlo/Ont</w:t>
                              <w:tab/>
                            </w:r>
                          </w:p>
                          <w:p>
                            <w:pPr>
                              <w:pStyle w:val="Style10"/>
                              <w:keepNext w:val="0"/>
                              <w:keepLines w:val="0"/>
                              <w:widowControl w:val="0"/>
                              <w:shd w:val="clear" w:color="auto" w:fill="auto"/>
                              <w:tabs>
                                <w:tab w:leader="dot" w:pos="3294" w:val="left"/>
                              </w:tabs>
                              <w:bidi w:val="0"/>
                              <w:spacing w:before="0" w:after="4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Zamówienia i wpłaty kierować: </w:t>
                            </w:r>
                            <w:r>
                              <w:rPr>
                                <w:rFonts w:ascii="Times New Roman" w:eastAsia="Times New Roman" w:hAnsi="Times New Roman" w:cs="Times New Roman"/>
                                <w:color w:val="000000"/>
                                <w:spacing w:val="0"/>
                                <w:w w:val="100"/>
                                <w:position w:val="0"/>
                                <w:sz w:val="14"/>
                                <w:szCs w:val="14"/>
                                <w:shd w:val="clear" w:color="auto" w:fill="auto"/>
                                <w:lang w:val="fr-FR" w:eastAsia="fr-FR" w:bidi="fr-FR"/>
                              </w:rPr>
                              <w:t>«Har</w:t>
                              <w:softHyphen/>
                              <w:t xml:space="preserve">vard Trust company». Harvard Square, </w:t>
                            </w:r>
                            <w:r>
                              <w:rPr>
                                <w:rFonts w:ascii="Times New Roman" w:eastAsia="Times New Roman" w:hAnsi="Times New Roman" w:cs="Times New Roman"/>
                                <w:color w:val="000000"/>
                                <w:spacing w:val="0"/>
                                <w:w w:val="100"/>
                                <w:position w:val="0"/>
                                <w:sz w:val="14"/>
                                <w:szCs w:val="14"/>
                                <w:shd w:val="clear" w:color="auto" w:fill="auto"/>
                                <w:lang w:val="pl-PL" w:eastAsia="pl-PL" w:bidi="pl-PL"/>
                              </w:rPr>
                              <w:t>Cambridge, Mass., na konlo M. K. Dzie</w:t>
                              <w:softHyphen/>
                              <w:t xml:space="preserve">wanowski </w:t>
                              <w:tab/>
                            </w:r>
                          </w:p>
                          <w:p>
                            <w:pPr>
                              <w:pStyle w:val="Style10"/>
                              <w:keepNext w:val="0"/>
                              <w:keepLines w:val="0"/>
                              <w:widowControl w:val="0"/>
                              <w:shd w:val="clear" w:color="auto" w:fill="auto"/>
                              <w:bidi w:val="0"/>
                              <w:spacing w:before="0" w:after="4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Imprimerie «La colonne»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S.P.R.L., 22,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de la Braie, Bruxelles (Bourse)</w:t>
                            </w:r>
                          </w:p>
                        </w:txbxContent>
                      </wps:txbx>
                      <wps:bodyPr lIns="0" tIns="0" rIns="0" bIns="0">
                        <a:noAutoFit/>
                      </wps:bodyPr>
                    </wps:wsp>
                  </a:graphicData>
                </a:graphic>
              </wp:anchor>
            </w:drawing>
          </mc:Choice>
          <mc:Fallback>
            <w:pict>
              <v:shape id="_x0000_s1292" type="#_x0000_t202" style="position:absolute;margin-left:31.100000000000001pt;margin-top:83.900000000000006pt;width:172.09999999999999pt;height:222.09999999999999pt;z-index:-125829373;mso-wrap-distance-left:9.pt;mso-wrap-distance-top:29.pt;mso-wrap-distance-right:9.pt;mso-position-horizontal-relative:page" filled="f" stroked="f">
                <v:textbox inset="0,0,0,0">
                  <w:txbxContent>
                    <w:p>
                      <w:pPr>
                        <w:pStyle w:val="Style81"/>
                        <w:keepNext w:val="0"/>
                        <w:keepLines w:val="0"/>
                        <w:widowControl w:val="0"/>
                        <w:shd w:val="clear" w:color="auto" w:fill="auto"/>
                        <w:bidi w:val="0"/>
                        <w:spacing w:before="0" w:after="520" w:line="180" w:lineRule="auto"/>
                        <w:ind w:left="0" w:right="0" w:firstLine="0"/>
                        <w:jc w:val="center"/>
                        <w:rPr>
                          <w:sz w:val="15"/>
                          <w:szCs w:val="15"/>
                        </w:rPr>
                      </w:pPr>
                      <w:r>
                        <w:rPr>
                          <w:color w:val="000000"/>
                          <w:spacing w:val="0"/>
                          <w:w w:val="100"/>
                          <w:position w:val="0"/>
                          <w:sz w:val="15"/>
                          <w:szCs w:val="15"/>
                          <w:shd w:val="clear" w:color="auto" w:fill="auto"/>
                          <w:lang w:val="pl-PL" w:eastAsia="pl-PL" w:bidi="pl-PL"/>
                        </w:rPr>
                        <w:t>PRZEDSTAWICIELSTWA</w:t>
                      </w:r>
                    </w:p>
                    <w:p>
                      <w:pPr>
                        <w:pStyle w:val="Style10"/>
                        <w:keepNext w:val="0"/>
                        <w:keepLines w:val="0"/>
                        <w:widowControl w:val="0"/>
                        <w:shd w:val="clear" w:color="auto" w:fill="auto"/>
                        <w:tabs>
                          <w:tab w:leader="dot" w:pos="3298"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p>
                      <w:pPr>
                        <w:pStyle w:val="Style10"/>
                        <w:keepNext w:val="0"/>
                        <w:keepLines w:val="0"/>
                        <w:widowControl w:val="0"/>
                        <w:shd w:val="clear" w:color="auto" w:fill="auto"/>
                        <w:tabs>
                          <w:tab w:leader="dot" w:pos="3287" w:val="left"/>
                        </w:tabs>
                        <w:bidi w:val="0"/>
                        <w:spacing w:before="0" w:after="40" w:line="199"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1,1(1., 59/61 Hatlon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p>
                      <w:pPr>
                        <w:pStyle w:val="Style10"/>
                        <w:keepNext w:val="0"/>
                        <w:keepLines w:val="0"/>
                        <w:widowControl w:val="0"/>
                        <w:shd w:val="clear" w:color="auto" w:fill="auto"/>
                        <w:tabs>
                          <w:tab w:leader="dot" w:pos="3290" w:val="left"/>
                        </w:tabs>
                        <w:bidi w:val="0"/>
                        <w:spacing w:before="0" w:after="40" w:line="199"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Grochows i. 8 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10"/>
                        <w:keepNext w:val="0"/>
                        <w:keepLines w:val="0"/>
                        <w:widowControl w:val="0"/>
                        <w:shd w:val="clear" w:color="auto" w:fill="auto"/>
                        <w:tabs>
                          <w:tab w:leader="dot" w:pos="3298" w:val="left"/>
                        </w:tabs>
                        <w:bidi w:val="0"/>
                        <w:spacing w:before="0" w:after="4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«Wiadomości polskie», Riddare- gatan 25/1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ô. g., 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p>
                      <w:pPr>
                        <w:pStyle w:val="Style10"/>
                        <w:keepNext w:val="0"/>
                        <w:keepLines w:val="0"/>
                        <w:widowControl w:val="0"/>
                        <w:shd w:val="clear" w:color="auto" w:fill="auto"/>
                        <w:bidi w:val="0"/>
                        <w:spacing w:before="0" w:after="4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NIEIYCY: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Wydawn. «Kronika», (16) Eppstein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(Taunus),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Hotel Bienberg,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Zone </w:t>
                      </w:r>
                      <w:r>
                        <w:rPr>
                          <w:rFonts w:ascii="Times New Roman" w:eastAsia="Times New Roman" w:hAnsi="Times New Roman" w:cs="Times New Roman"/>
                          <w:color w:val="000000"/>
                          <w:spacing w:val="0"/>
                          <w:w w:val="100"/>
                          <w:position w:val="0"/>
                          <w:sz w:val="14"/>
                          <w:szCs w:val="14"/>
                          <w:shd w:val="clear" w:color="auto" w:fill="auto"/>
                          <w:lang w:val="pl-PL" w:eastAsia="pl-PL" w:bidi="pl-PL"/>
                        </w:rPr>
                        <w:t>...</w:t>
                      </w:r>
                    </w:p>
                    <w:p>
                      <w:pPr>
                        <w:pStyle w:val="Style10"/>
                        <w:keepNext w:val="0"/>
                        <w:keepLines w:val="0"/>
                        <w:widowControl w:val="0"/>
                        <w:shd w:val="clear" w:color="auto" w:fill="auto"/>
                        <w:tabs>
                          <w:tab w:leader="dot" w:pos="2610" w:val="left"/>
                          <w:tab w:leader="dot" w:pos="3294" w:val="left"/>
                        </w:tabs>
                        <w:bidi w:val="0"/>
                        <w:spacing w:before="0" w:after="4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Redakcja «Pod Prąd»,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tab/>
                      </w:r>
                    </w:p>
                    <w:p>
                      <w:pPr>
                        <w:pStyle w:val="Style10"/>
                        <w:keepNext w:val="0"/>
                        <w:keepLines w:val="0"/>
                        <w:widowControl w:val="0"/>
                        <w:shd w:val="clear" w:color="auto" w:fill="auto"/>
                        <w:tabs>
                          <w:tab w:leader="dot" w:pos="3298" w:val="left"/>
                        </w:tabs>
                        <w:bidi w:val="0"/>
                        <w:spacing w:before="0" w:after="4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Mleczu ikowski, «S-ładnica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N. Alern 641, Buenos Aires </w:t>
                        <w:tab/>
                      </w:r>
                    </w:p>
                    <w:p>
                      <w:pPr>
                        <w:pStyle w:val="Style10"/>
                        <w:keepNext w:val="0"/>
                        <w:keepLines w:val="0"/>
                        <w:widowControl w:val="0"/>
                        <w:shd w:val="clear" w:color="auto" w:fill="auto"/>
                        <w:tabs>
                          <w:tab w:leader="dot" w:pos="3298" w:val="left"/>
                        </w:tabs>
                        <w:bidi w:val="0"/>
                        <w:spacing w:before="0" w:after="4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R. Radomski, 400, Palmerstone Blvd., Toronlo/Ont</w:t>
                        <w:tab/>
                      </w:r>
                    </w:p>
                    <w:p>
                      <w:pPr>
                        <w:pStyle w:val="Style10"/>
                        <w:keepNext w:val="0"/>
                        <w:keepLines w:val="0"/>
                        <w:widowControl w:val="0"/>
                        <w:shd w:val="clear" w:color="auto" w:fill="auto"/>
                        <w:tabs>
                          <w:tab w:leader="dot" w:pos="3294" w:val="left"/>
                        </w:tabs>
                        <w:bidi w:val="0"/>
                        <w:spacing w:before="0" w:after="4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Zamówienia i wpłaty kierować: </w:t>
                      </w:r>
                      <w:r>
                        <w:rPr>
                          <w:rFonts w:ascii="Times New Roman" w:eastAsia="Times New Roman" w:hAnsi="Times New Roman" w:cs="Times New Roman"/>
                          <w:color w:val="000000"/>
                          <w:spacing w:val="0"/>
                          <w:w w:val="100"/>
                          <w:position w:val="0"/>
                          <w:sz w:val="14"/>
                          <w:szCs w:val="14"/>
                          <w:shd w:val="clear" w:color="auto" w:fill="auto"/>
                          <w:lang w:val="fr-FR" w:eastAsia="fr-FR" w:bidi="fr-FR"/>
                        </w:rPr>
                        <w:t>«Har</w:t>
                        <w:softHyphen/>
                        <w:t xml:space="preserve">vard Trust company». Harvard Square, </w:t>
                      </w:r>
                      <w:r>
                        <w:rPr>
                          <w:rFonts w:ascii="Times New Roman" w:eastAsia="Times New Roman" w:hAnsi="Times New Roman" w:cs="Times New Roman"/>
                          <w:color w:val="000000"/>
                          <w:spacing w:val="0"/>
                          <w:w w:val="100"/>
                          <w:position w:val="0"/>
                          <w:sz w:val="14"/>
                          <w:szCs w:val="14"/>
                          <w:shd w:val="clear" w:color="auto" w:fill="auto"/>
                          <w:lang w:val="pl-PL" w:eastAsia="pl-PL" w:bidi="pl-PL"/>
                        </w:rPr>
                        <w:t>Cambridge, Mass., na konlo M. K. Dzie</w:t>
                        <w:softHyphen/>
                        <w:t xml:space="preserve">wanowski </w:t>
                        <w:tab/>
                      </w:r>
                    </w:p>
                    <w:p>
                      <w:pPr>
                        <w:pStyle w:val="Style10"/>
                        <w:keepNext w:val="0"/>
                        <w:keepLines w:val="0"/>
                        <w:widowControl w:val="0"/>
                        <w:shd w:val="clear" w:color="auto" w:fill="auto"/>
                        <w:bidi w:val="0"/>
                        <w:spacing w:before="0" w:after="40" w:line="187"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Imprimerie «La colonne»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S.P.R.L., 22, </w:t>
                      </w:r>
                      <w:r>
                        <w:rPr>
                          <w:rFonts w:ascii="Times New Roman" w:eastAsia="Times New Roman" w:hAnsi="Times New Roman" w:cs="Times New Roman"/>
                          <w:color w:val="000000"/>
                          <w:spacing w:val="0"/>
                          <w:w w:val="100"/>
                          <w:position w:val="0"/>
                          <w:sz w:val="14"/>
                          <w:szCs w:val="14"/>
                          <w:shd w:val="clear" w:color="auto" w:fill="auto"/>
                          <w:lang w:val="fr-FR" w:eastAsia="fr-FR" w:bidi="fr-FR"/>
                        </w:rPr>
                        <w:t>rue de la Braie, Bruxelles (Bourse)</w:t>
                      </w:r>
                    </w:p>
                  </w:txbxContent>
                </v:textbox>
                <w10:wrap type="topAndBottom" anchorx="page"/>
              </v:shape>
            </w:pict>
          </mc:Fallback>
        </mc:AlternateContent>
      </w:r>
    </w:p>
    <w:p>
      <w:pPr>
        <w:pStyle w:val="Style10"/>
        <w:keepNext w:val="0"/>
        <w:keepLines w:val="0"/>
        <w:widowControl w:val="0"/>
        <w:shd w:val="clear" w:color="auto" w:fill="auto"/>
        <w:bidi w:val="0"/>
        <w:spacing w:before="0" w:after="80" w:line="240"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pod redakcją Jerzego Ciedroycia</w:t>
      </w:r>
    </w:p>
    <w:p>
      <w:pPr>
        <w:pStyle w:val="Style10"/>
        <w:keepNext w:val="0"/>
        <w:keepLines w:val="0"/>
        <w:widowControl w:val="0"/>
        <w:shd w:val="clear" w:color="auto" w:fill="auto"/>
        <w:bidi w:val="0"/>
        <w:spacing w:before="0" w:after="14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57"/>
        <w:keepNext w:val="0"/>
        <w:keepLines w:val="0"/>
        <w:widowControl w:val="0"/>
        <w:shd w:val="clear" w:color="auto" w:fill="auto"/>
        <w:bidi w:val="0"/>
        <w:spacing w:before="0" w:after="80" w:line="240" w:lineRule="auto"/>
        <w:ind w:left="0" w:right="0" w:firstLine="0"/>
        <w:jc w:val="both"/>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lang w:val="fr-FR" w:eastAsia="fr-FR" w:bidi="fr-FR"/>
        </w:rPr>
        <w:t xml:space="preserve">Avenue Corneille, Maisons-Laffitte </w:t>
      </w:r>
      <w:r>
        <w:rPr>
          <w:color w:val="000000"/>
          <w:spacing w:val="0"/>
          <w:w w:val="100"/>
          <w:position w:val="0"/>
          <w:sz w:val="14"/>
          <w:szCs w:val="14"/>
          <w:shd w:val="clear" w:color="auto" w:fill="auto"/>
          <w:lang w:val="pl-PL" w:eastAsia="pl-PL" w:bidi="pl-PL"/>
        </w:rPr>
        <w:t>ISeine-et-Oi.e).</w:t>
      </w:r>
    </w:p>
    <w:p>
      <w:pPr>
        <w:pStyle w:val="Style57"/>
        <w:keepNext w:val="0"/>
        <w:keepLines w:val="0"/>
        <w:widowControl w:val="0"/>
        <w:shd w:val="clear" w:color="auto" w:fill="auto"/>
        <w:tabs>
          <w:tab w:pos="2709" w:val="left"/>
        </w:tabs>
        <w:bidi w:val="0"/>
        <w:spacing w:before="0" w:after="140" w:line="240" w:lineRule="auto"/>
        <w:ind w:left="0" w:right="0" w:firstLine="0"/>
        <w:jc w:val="center"/>
      </w:pPr>
      <w:r>
        <w:rPr>
          <w:b w:val="0"/>
          <w:bCs w:val="0"/>
          <w:color w:val="000000"/>
          <w:spacing w:val="0"/>
          <w:w w:val="100"/>
          <w:position w:val="0"/>
          <w:sz w:val="13"/>
          <w:szCs w:val="13"/>
          <w:shd w:val="clear" w:color="auto" w:fill="auto"/>
          <w:lang w:val="pl-PL" w:eastAsia="pl-PL" w:bidi="pl-PL"/>
        </w:rPr>
        <w:t xml:space="preserve">Telefon: </w:t>
      </w:r>
      <w:r>
        <w:rPr>
          <w:b w:val="0"/>
          <w:bCs w:val="0"/>
          <w:color w:val="000000"/>
          <w:spacing w:val="0"/>
          <w:w w:val="100"/>
          <w:position w:val="0"/>
          <w:sz w:val="13"/>
          <w:szCs w:val="13"/>
          <w:shd w:val="clear" w:color="auto" w:fill="auto"/>
          <w:lang w:val="fr-FR" w:eastAsia="fr-FR" w:bidi="fr-FR"/>
        </w:rPr>
        <w:t>Maisons Laffitte (S.-et-O.)</w:t>
        <w:tab/>
      </w:r>
      <w:r>
        <w:rPr>
          <w:b w:val="0"/>
          <w:bCs w:val="0"/>
          <w:color w:val="000000"/>
          <w:spacing w:val="0"/>
          <w:w w:val="100"/>
          <w:position w:val="0"/>
          <w:sz w:val="13"/>
          <w:szCs w:val="13"/>
          <w:shd w:val="clear" w:color="auto" w:fill="auto"/>
          <w:lang w:val="pl-PL" w:eastAsia="pl-PL" w:bidi="pl-PL"/>
        </w:rPr>
        <w:t>19-04</w:t>
      </w:r>
    </w:p>
    <w:p>
      <w:pPr>
        <w:pStyle w:val="Style10"/>
        <w:keepNext w:val="0"/>
        <w:keepLines w:val="0"/>
        <w:widowControl w:val="0"/>
        <w:shd w:val="clear" w:color="auto" w:fill="auto"/>
        <w:bidi w:val="0"/>
        <w:spacing w:before="80" w:after="80" w:line="26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Cr., przy prenumeracie rocznej — 210</w:t>
        <w:br/>
        <w:t>fr. fr.; przy półroczne’ — 120 fr. fr.</w:t>
      </w:r>
    </w:p>
    <w:p>
      <w:pPr>
        <w:pStyle w:val="Style10"/>
        <w:keepNext w:val="0"/>
        <w:keepLines w:val="0"/>
        <w:widowControl w:val="0"/>
        <w:shd w:val="clear" w:color="auto" w:fill="auto"/>
        <w:bidi w:val="0"/>
        <w:spacing w:before="0" w:after="140" w:line="252" w:lineRule="auto"/>
        <w:ind w:left="274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5"/>
        <w:keepNext w:val="0"/>
        <w:keepLines w:val="0"/>
        <w:widowControl w:val="0"/>
        <w:shd w:val="clear" w:color="auto" w:fill="auto"/>
        <w:bidi w:val="0"/>
        <w:spacing w:before="0" w:after="80" w:line="199" w:lineRule="auto"/>
        <w:ind w:left="0" w:right="0" w:firstLine="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 struny 4.060 fr. fr.</w:t>
      </w:r>
    </w:p>
    <w:p>
      <w:pPr>
        <w:pStyle w:val="Style10"/>
        <w:keepNext w:val="0"/>
        <w:keepLines w:val="0"/>
        <w:widowControl w:val="0"/>
        <w:shd w:val="clear" w:color="auto" w:fill="auto"/>
        <w:bidi w:val="0"/>
        <w:spacing w:before="0" w:after="180" w:line="240" w:lineRule="auto"/>
        <w:ind w:left="274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81"/>
        <w:keepNext w:val="0"/>
        <w:keepLines w:val="0"/>
        <w:widowControl w:val="0"/>
        <w:shd w:val="clear" w:color="auto" w:fill="auto"/>
        <w:bidi w:val="0"/>
        <w:spacing w:before="0" w:after="80" w:line="293"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Redaktor przyjmuje po uprzednim porozumieniu się</w:t>
        <w:br/>
        <w:t xml:space="preserve">l i s t o w n </w:t>
      </w:r>
      <w:r>
        <w:rPr>
          <w:i/>
          <w:iCs/>
          <w:color w:val="000000"/>
          <w:spacing w:val="0"/>
          <w:w w:val="100"/>
          <w:position w:val="0"/>
          <w:sz w:val="17"/>
          <w:szCs w:val="17"/>
          <w:shd w:val="clear" w:color="auto" w:fill="auto"/>
          <w:lang w:val="fr-FR" w:eastAsia="fr-FR" w:bidi="fr-FR"/>
        </w:rPr>
        <w:t xml:space="preserve">y </w:t>
      </w:r>
      <w:r>
        <w:rPr>
          <w:i/>
          <w:iCs/>
          <w:color w:val="000000"/>
          <w:spacing w:val="0"/>
          <w:w w:val="100"/>
          <w:position w:val="0"/>
          <w:sz w:val="17"/>
          <w:szCs w:val="17"/>
          <w:shd w:val="clear" w:color="auto" w:fill="auto"/>
          <w:lang w:val="pl-PL" w:eastAsia="pl-PL" w:bidi="pl-PL"/>
        </w:rPr>
        <w:t>m lub telefonicznym</w:t>
      </w:r>
    </w:p>
    <w:p>
      <w:pPr>
        <w:pStyle w:val="Style10"/>
        <w:keepNext w:val="0"/>
        <w:keepLines w:val="0"/>
        <w:widowControl w:val="0"/>
        <w:shd w:val="clear" w:color="auto" w:fill="auto"/>
        <w:bidi w:val="0"/>
        <w:spacing w:before="0" w:after="140" w:line="240" w:lineRule="auto"/>
        <w:ind w:left="274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65"/>
        <w:keepNext w:val="0"/>
        <w:keepLines w:val="0"/>
        <w:widowControl w:val="0"/>
        <w:shd w:val="clear" w:color="auto" w:fill="auto"/>
        <w:bidi w:val="0"/>
        <w:spacing w:before="0" w:after="80" w:line="199"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10"/>
        <w:keepNext w:val="0"/>
        <w:keepLines w:val="0"/>
        <w:widowControl w:val="0"/>
        <w:shd w:val="clear" w:color="auto" w:fill="auto"/>
        <w:bidi w:val="0"/>
        <w:spacing w:before="0" w:after="80" w:line="240" w:lineRule="auto"/>
        <w:ind w:left="274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81"/>
        <w:keepNext w:val="0"/>
        <w:keepLines w:val="0"/>
        <w:widowControl w:val="0"/>
        <w:shd w:val="clear" w:color="auto" w:fill="auto"/>
        <w:bidi w:val="0"/>
        <w:spacing w:before="0" w:after="8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KULTU RA omawia w pierwszijm rzędzie książki i czasopisma</w:t>
        <w:br/>
        <w:t>nadsyłane do redakcji w 2-ch egzem pla rzaclt</w:t>
      </w:r>
      <w:r>
        <w:br w:type="page"/>
      </w:r>
    </w:p>
    <w:p>
      <w:pPr>
        <w:pStyle w:val="Style10"/>
        <w:keepNext w:val="0"/>
        <w:keepLines w:val="0"/>
        <w:widowControl w:val="0"/>
        <w:shd w:val="clear" w:color="auto" w:fill="auto"/>
        <w:bidi w:val="0"/>
        <w:spacing w:before="0" w:after="10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WYDAWNICTWA</w:t>
      </w:r>
    </w:p>
    <w:p>
      <w:pPr>
        <w:pStyle w:val="Style15"/>
        <w:keepNext w:val="0"/>
        <w:keepLines w:val="0"/>
        <w:widowControl w:val="0"/>
        <w:shd w:val="clear" w:color="auto" w:fill="auto"/>
        <w:bidi w:val="0"/>
        <w:spacing w:before="0" w:after="180" w:line="240" w:lineRule="auto"/>
        <w:ind w:left="0" w:right="0" w:firstLine="240"/>
        <w:jc w:val="both"/>
      </w:pPr>
      <w:r>
        <w:rPr>
          <w:i w:val="0"/>
          <w:iCs w:val="0"/>
          <w:color w:val="000000"/>
          <w:spacing w:val="0"/>
          <w:w w:val="100"/>
          <w:position w:val="0"/>
          <w:shd w:val="clear" w:color="auto" w:fill="auto"/>
          <w:lang w:val="pl-PL" w:eastAsia="pl-PL" w:bidi="pl-PL"/>
        </w:rPr>
        <w:t>INSTYTUTU LITERACKIEGO</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ADAM MICKIEWICZ</w:t>
      </w:r>
    </w:p>
    <w:p>
      <w:pPr>
        <w:pStyle w:val="Style52"/>
        <w:keepNext w:val="0"/>
        <w:keepLines w:val="0"/>
        <w:widowControl w:val="0"/>
        <w:shd w:val="clear" w:color="auto" w:fill="auto"/>
        <w:bidi w:val="0"/>
        <w:spacing w:before="0" w:after="100" w:line="226" w:lineRule="auto"/>
        <w:ind w:left="1020" w:right="0" w:firstLine="0"/>
        <w:jc w:val="both"/>
      </w:pPr>
      <w:r>
        <w:rPr>
          <w:color w:val="000000"/>
          <w:spacing w:val="0"/>
          <w:w w:val="100"/>
          <w:position w:val="0"/>
          <w:shd w:val="clear" w:color="auto" w:fill="auto"/>
          <w:lang w:val="pl-PL" w:eastAsia="pl-PL" w:bidi="pl-PL"/>
        </w:rPr>
        <w:t>KSIĘGI NARODU I PIELGRZYMSTWA</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HENRYK SIENKIEWICZ</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LEGIONY</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SZPOTANSKI</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PROMETEUSZE</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Jl LII SZ KADEN-BANDROWSKI</w:t>
      </w:r>
    </w:p>
    <w:p>
      <w:pPr>
        <w:pStyle w:val="Style52"/>
        <w:keepNext w:val="0"/>
        <w:keepLines w:val="0"/>
        <w:widowControl w:val="0"/>
        <w:shd w:val="clear" w:color="auto" w:fill="auto"/>
        <w:bidi w:val="0"/>
        <w:spacing w:before="0" w:after="100" w:line="226" w:lineRule="auto"/>
        <w:ind w:left="1720" w:right="0" w:firstLine="0"/>
        <w:jc w:val="left"/>
      </w:pPr>
      <w:r>
        <w:rPr>
          <w:color w:val="000000"/>
          <w:spacing w:val="0"/>
          <w:w w:val="100"/>
          <w:position w:val="0"/>
          <w:shd w:val="clear" w:color="auto" w:fill="auto"/>
          <w:lang w:val="pl-PL" w:eastAsia="pl-PL" w:bidi="pl-PL"/>
        </w:rPr>
        <w:t>MIASTO MOJEJ MATKI</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I.EON BLUM</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NA MIARĘ CZŁOWIEKA</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PAWEŁ HOSTOWIEC</w:t>
      </w:r>
    </w:p>
    <w:p>
      <w:pPr>
        <w:pStyle w:val="Style52"/>
        <w:keepNext w:val="0"/>
        <w:keepLines w:val="0"/>
        <w:widowControl w:val="0"/>
        <w:shd w:val="clear" w:color="auto" w:fill="auto"/>
        <w:bidi w:val="0"/>
        <w:spacing w:before="0" w:after="100" w:line="226" w:lineRule="auto"/>
        <w:ind w:left="0" w:right="0" w:firstLine="640"/>
        <w:jc w:val="both"/>
      </w:pPr>
      <w:r>
        <w:rPr>
          <w:color w:val="000000"/>
          <w:spacing w:val="0"/>
          <w:w w:val="100"/>
          <w:position w:val="0"/>
          <w:shd w:val="clear" w:color="auto" w:fill="auto"/>
          <w:lang w:val="pl-PL" w:eastAsia="pl-PL" w:bidi="pl-PL"/>
        </w:rPr>
        <w:t>DZIENNIK PODRÓŻY DO AUSTRII I NIEMIEC</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STANISŁAWA KUSZELEWSKA</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KOBIETY</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JoZEE CHAŁASIŃSKI i JAN LI ATOWSKI</w:t>
      </w:r>
    </w:p>
    <w:p>
      <w:pPr>
        <w:pStyle w:val="Style52"/>
        <w:keepNext w:val="0"/>
        <w:keepLines w:val="0"/>
        <w:widowControl w:val="0"/>
        <w:shd w:val="clear" w:color="auto" w:fill="auto"/>
        <w:bidi w:val="0"/>
        <w:spacing w:before="0" w:after="100" w:line="226" w:lineRule="auto"/>
        <w:ind w:left="0" w:right="0" w:firstLine="240"/>
        <w:jc w:val="both"/>
      </w:pPr>
      <w:r>
        <w:rPr>
          <w:color w:val="000000"/>
          <w:spacing w:val="0"/>
          <w:w w:val="100"/>
          <w:position w:val="0"/>
          <w:shd w:val="clear" w:color="auto" w:fill="auto"/>
          <w:lang w:val="pl-PL" w:eastAsia="pl-PL" w:bidi="pl-PL"/>
        </w:rPr>
        <w:t>PRZESZŁOŚĆ I PRZYSZŁOŚĆ INTELIGENCJI POLSKIEJ</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SERGIUSZ PIASECKI</w:t>
      </w:r>
    </w:p>
    <w:p>
      <w:pPr>
        <w:pStyle w:val="Style52"/>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JABŁUSZKO</w:t>
      </w:r>
    </w:p>
    <w:p>
      <w:pPr>
        <w:pStyle w:val="Style52"/>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NIKT NIE DA NAM ZBAWIENIA</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SPOJRZĘ JA W OKNO...</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TADEUSZ EELSZTYN</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ENERGIA ATOMOWA</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WACŁAW SIEROSZEWSKI</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BENIOWSKI</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ARTHUR KOESTLER</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KRUCJATA BEZ KRZYŻA</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ANTOLOGIA NOWELI WOIENNEI (1939- 15)</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W OCZACH PISARZY</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BOI ESLAW MICIŃSKI</w:t>
      </w:r>
    </w:p>
    <w:p>
      <w:pPr>
        <w:pStyle w:val="Style52"/>
        <w:keepNext w:val="0"/>
        <w:keepLines w:val="0"/>
        <w:widowControl w:val="0"/>
        <w:shd w:val="clear" w:color="auto" w:fill="auto"/>
        <w:bidi w:val="0"/>
        <w:spacing w:before="0" w:after="100" w:line="226" w:lineRule="auto"/>
        <w:ind w:left="0" w:right="0" w:firstLine="560"/>
        <w:jc w:val="both"/>
      </w:pPr>
      <w:r>
        <w:rPr>
          <w:color w:val="000000"/>
          <w:spacing w:val="0"/>
          <w:w w:val="100"/>
          <w:position w:val="0"/>
          <w:shd w:val="clear" w:color="auto" w:fill="auto"/>
          <w:lang w:val="pl-PL" w:eastAsia="pl-PL" w:bidi="pl-PL"/>
        </w:rPr>
        <w:t xml:space="preserve">PORTRET KANTA I TRZY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O WOJNIE</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w:t>
      </w:r>
      <w:r>
        <w:rPr>
          <w:rFonts w:ascii="Times New Roman" w:eastAsia="Times New Roman" w:hAnsi="Times New Roman" w:cs="Times New Roman"/>
          <w:color w:val="000000"/>
          <w:spacing w:val="0"/>
          <w:w w:val="100"/>
          <w:position w:val="0"/>
          <w:sz w:val="14"/>
          <w:szCs w:val="14"/>
          <w:shd w:val="clear" w:color="auto" w:fill="auto"/>
          <w:lang w:val="fr-FR" w:eastAsia="fr-FR" w:bidi="fr-FR"/>
        </w:rPr>
        <w:t>B1ELATOWICZ</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BRYGADA KARPACKA</w:t>
        <w:br/>
        <w:t>PASSEGGIATA</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CRYZIEWICZ</w:t>
      </w:r>
    </w:p>
    <w:p>
      <w:pPr>
        <w:pStyle w:val="Style52"/>
        <w:keepNext w:val="0"/>
        <w:keepLines w:val="0"/>
        <w:widowControl w:val="0"/>
        <w:shd w:val="clear" w:color="auto" w:fill="auto"/>
        <w:bidi w:val="0"/>
        <w:spacing w:before="0" w:after="100" w:line="226" w:lineRule="auto"/>
        <w:ind w:left="1080" w:right="0" w:firstLine="0"/>
        <w:jc w:val="left"/>
      </w:pPr>
      <w:r>
        <w:rPr>
          <w:color w:val="000000"/>
          <w:spacing w:val="0"/>
          <w:w w:val="100"/>
          <w:position w:val="0"/>
          <w:shd w:val="clear" w:color="auto" w:fill="auto"/>
          <w:lang w:val="pl-PL" w:eastAsia="pl-PL" w:bidi="pl-PL"/>
        </w:rPr>
        <w:t>ŚRODKI POLITYKI GOSPODARCZEJ</w:t>
      </w:r>
    </w:p>
    <w:p>
      <w:pPr>
        <w:pStyle w:val="Style10"/>
        <w:keepNext w:val="0"/>
        <w:keepLines w:val="0"/>
        <w:widowControl w:val="0"/>
        <w:shd w:val="clear" w:color="auto" w:fill="auto"/>
        <w:bidi w:val="0"/>
        <w:spacing w:before="0" w:after="0" w:line="240" w:lineRule="auto"/>
        <w:ind w:left="0" w:right="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WERONIKA IIORT</w:t>
      </w:r>
    </w:p>
    <w:p>
      <w:pPr>
        <w:pStyle w:val="Style5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TUŁACZE DZIECI</w:t>
      </w:r>
    </w:p>
    <w:p>
      <w:pPr>
        <w:pStyle w:val="Style10"/>
        <w:keepNext w:val="0"/>
        <w:keepLines w:val="0"/>
        <w:widowControl w:val="0"/>
        <w:shd w:val="clear" w:color="auto" w:fill="auto"/>
        <w:tabs>
          <w:tab w:pos="4438" w:val="left"/>
        </w:tabs>
        <w:bidi w:val="0"/>
        <w:spacing w:before="0" w:after="0" w:line="240" w:lineRule="auto"/>
        <w:ind w:left="0" w:right="0"/>
        <w:jc w:val="both"/>
        <w:rPr>
          <w:sz w:val="24"/>
          <w:szCs w:val="2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JÓZEK CZAPSKI</w:t>
        <w:tab/>
      </w:r>
      <w:r>
        <w:rPr>
          <w:rFonts w:ascii="Arial" w:eastAsia="Arial" w:hAnsi="Arial" w:cs="Arial"/>
          <w:color w:val="000000"/>
          <w:spacing w:val="0"/>
          <w:w w:val="100"/>
          <w:position w:val="0"/>
          <w:sz w:val="24"/>
          <w:szCs w:val="24"/>
          <w:shd w:val="clear" w:color="auto" w:fill="auto"/>
          <w:lang w:val="fr-FR" w:eastAsia="fr-FR" w:bidi="fr-FR"/>
        </w:rPr>
        <w:t>ËSÜMNW</w:t>
      </w:r>
    </w:p>
    <w:p>
      <w:pPr>
        <w:pStyle w:val="Style52"/>
        <w:keepNext w:val="0"/>
        <w:keepLines w:val="0"/>
        <w:widowControl w:val="0"/>
        <w:pBdr>
          <w:bottom w:val="single" w:sz="4" w:space="0" w:color="auto"/>
        </w:pBdr>
        <w:shd w:val="clear" w:color="auto" w:fill="auto"/>
        <w:bidi w:val="0"/>
        <w:spacing w:before="0" w:after="100" w:line="187" w:lineRule="auto"/>
        <w:ind w:left="0" w:right="0" w:firstLine="0"/>
        <w:jc w:val="center"/>
        <w:sectPr>
          <w:headerReference w:type="default" r:id="rId136"/>
          <w:footerReference w:type="default" r:id="rId137"/>
          <w:headerReference w:type="even" r:id="rId138"/>
          <w:footerReference w:type="even" r:id="rId139"/>
          <w:footnotePr>
            <w:pos w:val="pageBottom"/>
            <w:numFmt w:val="decimal"/>
            <w:numRestart w:val="continuous"/>
            <w15:footnoteColumns w:val="1"/>
          </w:footnotePr>
          <w:pgSz w:w="6940" w:h="11270"/>
          <w:pgMar w:top="890" w:left="612" w:right="569" w:bottom="574" w:header="0" w:footer="3" w:gutter="0"/>
          <w:cols w:space="720"/>
          <w:noEndnote/>
          <w:rtlGutter w:val="0"/>
          <w:docGrid w:linePitch="360"/>
        </w:sectPr>
      </w:pPr>
      <w:r>
        <w:rPr>
          <w:color w:val="000000"/>
          <w:spacing w:val="0"/>
          <w:w w:val="100"/>
          <w:position w:val="0"/>
          <w:shd w:val="clear" w:color="auto" w:fill="auto"/>
          <w:lang w:val="pl-PL" w:eastAsia="pl-PL" w:bidi="pl-PL"/>
        </w:rPr>
        <w:t>NA NIELUDZKIEJ ZIEMI</w:t>
      </w:r>
    </w:p>
    <w:p>
      <w:pPr>
        <w:pStyle w:val="Style3"/>
        <w:keepNext w:val="0"/>
        <w:keepLines w:val="0"/>
        <w:widowControl w:val="0"/>
        <w:shd w:val="clear" w:color="auto" w:fill="auto"/>
        <w:tabs>
          <w:tab w:pos="432" w:val="left"/>
        </w:tabs>
        <w:bidi w:val="0"/>
        <w:spacing w:before="0" w:after="0"/>
        <w:ind w:left="0" w:right="0"/>
        <w:jc w:val="both"/>
      </w:pPr>
      <w:r>
        <w:rPr>
          <w:color w:val="000000"/>
          <w:spacing w:val="0"/>
          <w:w w:val="100"/>
          <w:position w:val="0"/>
          <w:shd w:val="clear" w:color="auto" w:fill="auto"/>
          <w:lang w:val="pl-PL" w:eastAsia="pl-PL" w:bidi="pl-PL"/>
        </w:rPr>
        <w:t>2)</w:t>
        <w:tab/>
        <w:t>Analizując obecną bezwzględną krytykę Monachium, trzeba stwierdzić, że inaczej myślano w 1 938, a inaczej w dziesięć lat polem, po ujawnie</w:t>
        <w:softHyphen/>
        <w:t>niu istotnych zamierzeń niemieckich. Np. Churchill w epoce przedmona-</w:t>
      </w:r>
    </w:p>
    <w:sectPr>
      <w:footnotePr>
        <w:pos w:val="pageBottom"/>
        <w:numFmt w:val="decimal"/>
        <w:numRestart w:val="continuous"/>
        <w15:footnoteColumns w:val="1"/>
      </w:footnotePr>
      <w:type w:val="continuous"/>
      <w:pgSz w:w="6940" w:h="11270"/>
      <w:pgMar w:top="890" w:left="612" w:right="569" w:bottom="57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870585</wp:posOffset>
              </wp:positionH>
              <wp:positionV relativeFrom="page">
                <wp:posOffset>6925310</wp:posOffset>
              </wp:positionV>
              <wp:extent cx="1277620" cy="68580"/>
              <wp:wrapNone/>
              <wp:docPr id="244" name="Shape 244"/>
              <a:graphic xmlns:a="http://schemas.openxmlformats.org/drawingml/2006/main">
                <a:graphicData uri="http://schemas.microsoft.com/office/word/2010/wordprocessingShape">
                  <wps:wsp>
                    <wps:cNvSpPr txBox="1"/>
                    <wps:spPr>
                      <a:xfrm>
                        <a:ext cx="1277620" cy="68580"/>
                      </a:xfrm>
                      <a:prstGeom prst="rect"/>
                      <a:noFill/>
                    </wps:spPr>
                    <wps:txbx>
                      <w:txbxContent>
                        <w:p>
                          <w:pPr>
                            <w:pStyle w:val="Style54"/>
                            <w:keepNext w:val="0"/>
                            <w:keepLines w:val="0"/>
                            <w:widowControl w:val="0"/>
                            <w:shd w:val="clear" w:color="auto" w:fill="auto"/>
                            <w:tabs>
                              <w:tab w:pos="2012" w:val="right"/>
                            </w:tabs>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145</w:t>
                          </w:r>
                        </w:p>
                      </w:txbxContent>
                    </wps:txbx>
                    <wps:bodyPr lIns="0" tIns="0" rIns="0" bIns="0">
                      <a:spAutoFit/>
                    </wps:bodyPr>
                  </wps:wsp>
                </a:graphicData>
              </a:graphic>
            </wp:anchor>
          </w:drawing>
        </mc:Choice>
        <mc:Fallback>
          <w:pict>
            <v:shape id="_x0000_s1270" type="#_x0000_t202" style="position:absolute;margin-left:68.549999999999997pt;margin-top:545.29999999999995pt;width:100.59999999999999pt;height:5.4000000000000004pt;z-index:-18874389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012" w:val="right"/>
                      </w:tabs>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145</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870585</wp:posOffset>
              </wp:positionH>
              <wp:positionV relativeFrom="page">
                <wp:posOffset>6925310</wp:posOffset>
              </wp:positionV>
              <wp:extent cx="1277620" cy="68580"/>
              <wp:wrapNone/>
              <wp:docPr id="249" name="Shape 249"/>
              <a:graphic xmlns:a="http://schemas.openxmlformats.org/drawingml/2006/main">
                <a:graphicData uri="http://schemas.microsoft.com/office/word/2010/wordprocessingShape">
                  <wps:wsp>
                    <wps:cNvSpPr txBox="1"/>
                    <wps:spPr>
                      <a:xfrm>
                        <a:ext cx="1277620" cy="68580"/>
                      </a:xfrm>
                      <a:prstGeom prst="rect"/>
                      <a:noFill/>
                    </wps:spPr>
                    <wps:txbx>
                      <w:txbxContent>
                        <w:p>
                          <w:pPr>
                            <w:pStyle w:val="Style54"/>
                            <w:keepNext w:val="0"/>
                            <w:keepLines w:val="0"/>
                            <w:widowControl w:val="0"/>
                            <w:shd w:val="clear" w:color="auto" w:fill="auto"/>
                            <w:tabs>
                              <w:tab w:pos="2012" w:val="right"/>
                            </w:tabs>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145</w:t>
                          </w:r>
                        </w:p>
                      </w:txbxContent>
                    </wps:txbx>
                    <wps:bodyPr lIns="0" tIns="0" rIns="0" bIns="0">
                      <a:spAutoFit/>
                    </wps:bodyPr>
                  </wps:wsp>
                </a:graphicData>
              </a:graphic>
            </wp:anchor>
          </w:drawing>
        </mc:Choice>
        <mc:Fallback>
          <w:pict>
            <v:shape id="_x0000_s1275" type="#_x0000_t202" style="position:absolute;margin-left:68.549999999999997pt;margin-top:545.29999999999995pt;width:100.59999999999999pt;height:5.4000000000000004pt;z-index:-18874388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012" w:val="right"/>
                      </w:tabs>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Razem </w:t>
                      <w:tab/>
                      <w:t xml:space="preserve"> 145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446" w:val="left"/>
        </w:tabs>
        <w:bidi w:val="0"/>
        <w:spacing w:before="0" w:after="0"/>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Din jasności dalszych rozważań należy podać główne daty — etapy w rozwoju sytuacji międzynarodowej przed 1939: 6/7 marca 1936 — zajęcie przez Hitlera zdemilitaryzowanej zony reńsGiej i wypowie</w:t>
        <w:softHyphen/>
        <w:t>dzenie umów lokarneńskich: oferta Becka pomocy zbrojnej dla Francji; 9/13 marca 1938 — Anschluss Austrii i okupowanie jej przez Hitlera; 24 kwietnia — Karlsbad Programm Niemców sudeckich; 19/20 maja — pierwszy kryzys międzynarodowy i zanządzenia mobilizacyjne cze</w:t>
        <w:softHyphen/>
        <w:t>skie; 8 czerwca — memorandum sudeckie przedłożone Premierowi Cze</w:t>
        <w:softHyphen/>
        <w:t>chosłowacji Hodży; 25 lipca — misja Lorda Runcimana do Pragi; 15 wrze</w:t>
        <w:softHyphen/>
        <w:t xml:space="preserve">śnia — przylot Premiera Chamberlaina do Berchtesgaden i konferencja </w:t>
      </w:r>
      <w:r>
        <w:rPr>
          <w:color w:val="000000"/>
          <w:spacing w:val="0"/>
          <w:w w:val="100"/>
          <w:position w:val="0"/>
          <w:shd w:val="clear" w:color="auto" w:fill="auto"/>
          <w:lang w:val="fr-FR" w:eastAsia="fr-FR" w:bidi="fr-FR"/>
        </w:rPr>
        <w:t xml:space="preserve">œ </w:t>
      </w:r>
      <w:r>
        <w:rPr>
          <w:color w:val="000000"/>
          <w:spacing w:val="0"/>
          <w:w w:val="100"/>
          <w:position w:val="0"/>
          <w:shd w:val="clear" w:color="auto" w:fill="auto"/>
          <w:lang w:val="pl-PL" w:eastAsia="pl-PL" w:bidi="pl-PL"/>
        </w:rPr>
        <w:t xml:space="preserve">Hitlerem; 16 września — Lord Runciman składa raport o Czechosłowacji Gabinetowi brytyjskiemu; 22/23 września — spotkanie </w:t>
      </w:r>
      <w:r>
        <w:rPr>
          <w:color w:val="000000"/>
          <w:spacing w:val="0"/>
          <w:w w:val="100"/>
          <w:position w:val="0"/>
          <w:shd w:val="clear" w:color="auto" w:fill="auto"/>
          <w:lang w:val="fr-FR" w:eastAsia="fr-FR" w:bidi="fr-FR"/>
        </w:rPr>
        <w:t xml:space="preserve">Chamberlain- Hitler </w:t>
      </w:r>
      <w:r>
        <w:rPr>
          <w:color w:val="000000"/>
          <w:spacing w:val="0"/>
          <w:w w:val="100"/>
          <w:position w:val="0"/>
          <w:shd w:val="clear" w:color="auto" w:fill="auto"/>
          <w:lang w:val="pl-PL" w:eastAsia="pl-PL" w:bidi="pl-PL"/>
        </w:rPr>
        <w:t>w Godesbergu: 29/30 września — Zjat-d Czterech w Monachium.</w:t>
      </w:r>
    </w:p>
  </w:footnote>
  <w:footnote w:id="3">
    <w:p>
      <w:pPr>
        <w:pStyle w:val="Style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chijskiej był niewątpliwie surowy w stosunku do Czechów: m. in. w pra</w:t>
        <w:softHyphen/>
        <w:t>sie wypowiedział się wówczas, że „wyraźne sformułowanie naszego sta</w:t>
        <w:softHyphen/>
        <w:t xml:space="preserve">nowiska — nie powinno być wzięte za poparcie uporu </w:t>
      </w:r>
      <w:r>
        <w:rPr>
          <w:rFonts w:ascii="Arial" w:eastAsia="Arial" w:hAnsi="Arial" w:cs="Arial"/>
          <w:b/>
          <w:bCs/>
          <w:color w:val="000000"/>
          <w:spacing w:val="0"/>
          <w:w w:val="100"/>
          <w:position w:val="0"/>
          <w:sz w:val="13"/>
          <w:szCs w:val="13"/>
          <w:shd w:val="clear" w:color="auto" w:fill="auto"/>
          <w:lang w:val="pl-PL" w:eastAsia="pl-PL" w:bidi="pl-PL"/>
        </w:rPr>
        <w:t xml:space="preserve">(obduracy) </w:t>
      </w:r>
      <w:r>
        <w:rPr>
          <w:color w:val="000000"/>
          <w:spacing w:val="0"/>
          <w:w w:val="100"/>
          <w:position w:val="0"/>
          <w:shd w:val="clear" w:color="auto" w:fill="auto"/>
          <w:lang w:val="pl-PL" w:eastAsia="pl-PL" w:bidi="pl-PL"/>
        </w:rPr>
        <w:t>małego państewka, którego egzystencja zawisła od postanowień i działań państw innych” (cyt. u Feilinga, p. 355). Podobnie, nie przeciwstawiał się bynaj</w:t>
        <w:softHyphen/>
        <w:t>mniej tak potępianej obecnie misji Lorda Runcimana: por. mowę do wy</w:t>
        <w:softHyphen/>
        <w:t xml:space="preserve">borców 27. VIII., cyt. w </w:t>
      </w:r>
      <w:r>
        <w:rPr>
          <w:rFonts w:ascii="Arial" w:eastAsia="Arial" w:hAnsi="Arial" w:cs="Arial"/>
          <w:b/>
          <w:bCs/>
          <w:color w:val="000000"/>
          <w:spacing w:val="0"/>
          <w:w w:val="100"/>
          <w:position w:val="0"/>
          <w:sz w:val="13"/>
          <w:szCs w:val="13"/>
          <w:shd w:val="clear" w:color="auto" w:fill="auto"/>
          <w:lang w:val="pl-PL" w:eastAsia="pl-PL" w:bidi="pl-PL"/>
        </w:rPr>
        <w:t xml:space="preserve">Gathering Storm, </w:t>
      </w:r>
      <w:r>
        <w:rPr>
          <w:color w:val="000000"/>
          <w:spacing w:val="0"/>
          <w:w w:val="100"/>
          <w:position w:val="0"/>
          <w:shd w:val="clear" w:color="auto" w:fill="auto"/>
          <w:lang w:val="fr-FR" w:eastAsia="fr-FR" w:bidi="fr-FR"/>
        </w:rPr>
        <w:t xml:space="preserve">amer. </w:t>
      </w:r>
      <w:r>
        <w:rPr>
          <w:color w:val="000000"/>
          <w:spacing w:val="0"/>
          <w:w w:val="100"/>
          <w:position w:val="0"/>
          <w:shd w:val="clear" w:color="auto" w:fill="auto"/>
          <w:lang w:val="pl-PL" w:eastAsia="pl-PL" w:bidi="pl-PL"/>
        </w:rPr>
        <w:t>wyd. p. 292.</w:t>
      </w:r>
    </w:p>
    <w:p>
      <w:pPr>
        <w:pStyle w:val="Style3"/>
        <w:keepNext w:val="0"/>
        <w:keepLines w:val="0"/>
        <w:widowControl w:val="0"/>
        <w:shd w:val="clear" w:color="auto" w:fill="auto"/>
        <w:bidi w:val="0"/>
        <w:spacing w:before="0" w:after="0" w:line="226" w:lineRule="auto"/>
        <w:ind w:left="0" w:right="0"/>
        <w:jc w:val="left"/>
      </w:pPr>
      <w:r>
        <w:rPr>
          <w:color w:val="000000"/>
          <w:spacing w:val="0"/>
          <w:w w:val="100"/>
          <w:position w:val="0"/>
          <w:shd w:val="clear" w:color="auto" w:fill="auto"/>
          <w:lang w:val="pl-PL" w:eastAsia="pl-PL" w:bidi="pl-PL"/>
        </w:rPr>
        <w:t xml:space="preserve">Najnowsza literatura o Monachium: 1) wspomnienia i dokumenty: prof. </w:t>
      </w:r>
      <w:r>
        <w:rPr>
          <w:color w:val="000000"/>
          <w:spacing w:val="0"/>
          <w:w w:val="100"/>
          <w:position w:val="0"/>
          <w:shd w:val="clear" w:color="auto" w:fill="auto"/>
          <w:lang w:val="fr-FR" w:eastAsia="fr-FR" w:bidi="fr-FR"/>
        </w:rPr>
        <w:t xml:space="preserve">Keith </w:t>
      </w:r>
      <w:r>
        <w:rPr>
          <w:color w:val="000000"/>
          <w:spacing w:val="0"/>
          <w:w w:val="100"/>
          <w:position w:val="0"/>
          <w:shd w:val="clear" w:color="auto" w:fill="auto"/>
          <w:lang w:val="pl-PL" w:eastAsia="pl-PL" w:bidi="pl-PL"/>
        </w:rPr>
        <w:t xml:space="preserve">Feiling </w:t>
      </w:r>
      <w:r>
        <w:rPr>
          <w:rFonts w:ascii="Arial" w:eastAsia="Arial" w:hAnsi="Arial" w:cs="Arial"/>
          <w:b/>
          <w:bCs/>
          <w:color w:val="000000"/>
          <w:spacing w:val="0"/>
          <w:w w:val="100"/>
          <w:position w:val="0"/>
          <w:sz w:val="13"/>
          <w:szCs w:val="13"/>
          <w:shd w:val="clear" w:color="auto" w:fill="auto"/>
          <w:lang w:val="pl-PL" w:eastAsia="pl-PL" w:bidi="pl-PL"/>
        </w:rPr>
        <w:t xml:space="preserve">The </w:t>
      </w:r>
      <w:r>
        <w:rPr>
          <w:rFonts w:ascii="Arial" w:eastAsia="Arial" w:hAnsi="Arial" w:cs="Arial"/>
          <w:b/>
          <w:bCs/>
          <w:color w:val="000000"/>
          <w:spacing w:val="0"/>
          <w:w w:val="100"/>
          <w:position w:val="0"/>
          <w:sz w:val="13"/>
          <w:szCs w:val="13"/>
          <w:shd w:val="clear" w:color="auto" w:fill="auto"/>
          <w:lang w:val="fr-FR" w:eastAsia="fr-FR" w:bidi="fr-FR"/>
        </w:rPr>
        <w:t xml:space="preserve">Life </w:t>
      </w:r>
      <w:r>
        <w:rPr>
          <w:rFonts w:ascii="Arial" w:eastAsia="Arial" w:hAnsi="Arial" w:cs="Arial"/>
          <w:b/>
          <w:bCs/>
          <w:color w:val="000000"/>
          <w:spacing w:val="0"/>
          <w:w w:val="100"/>
          <w:position w:val="0"/>
          <w:sz w:val="13"/>
          <w:szCs w:val="13"/>
          <w:shd w:val="clear" w:color="auto" w:fill="auto"/>
          <w:lang w:val="pl-PL" w:eastAsia="pl-PL" w:bidi="pl-PL"/>
        </w:rPr>
        <w:t xml:space="preserve">of </w:t>
      </w:r>
      <w:r>
        <w:rPr>
          <w:rFonts w:ascii="Arial" w:eastAsia="Arial" w:hAnsi="Arial" w:cs="Arial"/>
          <w:b/>
          <w:bCs/>
          <w:color w:val="000000"/>
          <w:spacing w:val="0"/>
          <w:w w:val="100"/>
          <w:position w:val="0"/>
          <w:sz w:val="13"/>
          <w:szCs w:val="13"/>
          <w:shd w:val="clear" w:color="auto" w:fill="auto"/>
          <w:lang w:val="fr-FR" w:eastAsia="fr-FR" w:bidi="fr-FR"/>
        </w:rPr>
        <w:t xml:space="preserve">Neville </w:t>
      </w:r>
      <w:r>
        <w:rPr>
          <w:rFonts w:ascii="Arial" w:eastAsia="Arial" w:hAnsi="Arial" w:cs="Arial"/>
          <w:b/>
          <w:bCs/>
          <w:color w:val="000000"/>
          <w:spacing w:val="0"/>
          <w:w w:val="100"/>
          <w:position w:val="0"/>
          <w:sz w:val="13"/>
          <w:szCs w:val="13"/>
          <w:shd w:val="clear" w:color="auto" w:fill="auto"/>
          <w:lang w:val="pl-PL" w:eastAsia="pl-PL" w:bidi="pl-PL"/>
        </w:rPr>
        <w:t xml:space="preserve">Chamberlain, 1947;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 xml:space="preserve">S. Churchill </w:t>
      </w:r>
      <w:r>
        <w:rPr>
          <w:rFonts w:ascii="Arial" w:eastAsia="Arial" w:hAnsi="Arial" w:cs="Arial"/>
          <w:b/>
          <w:bCs/>
          <w:color w:val="000000"/>
          <w:spacing w:val="0"/>
          <w:w w:val="100"/>
          <w:position w:val="0"/>
          <w:sz w:val="13"/>
          <w:szCs w:val="13"/>
          <w:shd w:val="clear" w:color="auto" w:fill="auto"/>
          <w:lang w:val="pl-PL" w:eastAsia="pl-PL" w:bidi="pl-PL"/>
        </w:rPr>
        <w:t xml:space="preserve">The Gathering Storm, </w:t>
      </w:r>
      <w:r>
        <w:rPr>
          <w:color w:val="000000"/>
          <w:spacing w:val="0"/>
          <w:w w:val="100"/>
          <w:position w:val="0"/>
          <w:shd w:val="clear" w:color="auto" w:fill="auto"/>
          <w:lang w:val="pl-PL" w:eastAsia="pl-PL" w:bidi="pl-PL"/>
        </w:rPr>
        <w:t xml:space="preserve">1948;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BonnetDe </w:t>
      </w:r>
      <w:r>
        <w:rPr>
          <w:rFonts w:ascii="Arial" w:eastAsia="Arial" w:hAnsi="Arial" w:cs="Arial"/>
          <w:b/>
          <w:bCs/>
          <w:color w:val="000000"/>
          <w:spacing w:val="0"/>
          <w:w w:val="100"/>
          <w:position w:val="0"/>
          <w:sz w:val="13"/>
          <w:szCs w:val="13"/>
          <w:shd w:val="clear" w:color="auto" w:fill="auto"/>
          <w:lang w:val="pl-PL" w:eastAsia="pl-PL" w:bidi="pl-PL"/>
        </w:rPr>
        <w:t xml:space="preserve">Washington </w:t>
      </w:r>
      <w:r>
        <w:rPr>
          <w:rFonts w:ascii="Arial" w:eastAsia="Arial" w:hAnsi="Arial" w:cs="Arial"/>
          <w:b/>
          <w:bCs/>
          <w:color w:val="000000"/>
          <w:spacing w:val="0"/>
          <w:w w:val="100"/>
          <w:position w:val="0"/>
          <w:sz w:val="13"/>
          <w:szCs w:val="13"/>
          <w:shd w:val="clear" w:color="auto" w:fill="auto"/>
          <w:lang w:val="fr-FR" w:eastAsia="fr-FR" w:bidi="fr-FR"/>
        </w:rPr>
        <w:t xml:space="preserve">au Quai d’Orsay, </w:t>
      </w:r>
      <w:r>
        <w:rPr>
          <w:color w:val="000000"/>
          <w:spacing w:val="0"/>
          <w:w w:val="100"/>
          <w:position w:val="0"/>
          <w:shd w:val="clear" w:color="auto" w:fill="auto"/>
          <w:lang w:val="pl-PL" w:eastAsia="pl-PL" w:bidi="pl-PL"/>
        </w:rPr>
        <w:t xml:space="preserve">1946; </w:t>
      </w:r>
      <w:r>
        <w:rPr>
          <w:rFonts w:ascii="Arial" w:eastAsia="Arial" w:hAnsi="Arial" w:cs="Arial"/>
          <w:b/>
          <w:bCs/>
          <w:color w:val="000000"/>
          <w:spacing w:val="0"/>
          <w:w w:val="100"/>
          <w:position w:val="0"/>
          <w:sz w:val="13"/>
          <w:szCs w:val="13"/>
          <w:shd w:val="clear" w:color="auto" w:fill="auto"/>
          <w:lang w:val="fr-FR" w:eastAsia="fr-FR" w:bidi="fr-FR"/>
        </w:rPr>
        <w:t xml:space="preserve">Fin d’une Europe, De Munich à la Geurre, </w:t>
      </w:r>
      <w:r>
        <w:rPr>
          <w:color w:val="000000"/>
          <w:spacing w:val="0"/>
          <w:w w:val="100"/>
          <w:position w:val="0"/>
          <w:shd w:val="clear" w:color="auto" w:fill="auto"/>
          <w:lang w:val="fr-FR" w:eastAsia="fr-FR" w:bidi="fr-FR"/>
        </w:rPr>
        <w:t xml:space="preserve">1948; Léon Noël </w:t>
      </w:r>
      <w:r>
        <w:rPr>
          <w:rFonts w:ascii="Arial" w:eastAsia="Arial" w:hAnsi="Arial" w:cs="Arial"/>
          <w:b/>
          <w:bCs/>
          <w:color w:val="000000"/>
          <w:spacing w:val="0"/>
          <w:w w:val="100"/>
          <w:position w:val="0"/>
          <w:sz w:val="13"/>
          <w:szCs w:val="13"/>
          <w:shd w:val="clear" w:color="auto" w:fill="auto"/>
          <w:lang w:val="fr-FR" w:eastAsia="fr-FR" w:bidi="fr-FR"/>
        </w:rPr>
        <w:t>L’Agres</w:t>
        <w:softHyphen/>
        <w:t xml:space="preserve">sion Allemande contre la Pologne, </w:t>
      </w:r>
      <w:r>
        <w:rPr>
          <w:color w:val="000000"/>
          <w:spacing w:val="0"/>
          <w:w w:val="100"/>
          <w:position w:val="0"/>
          <w:shd w:val="clear" w:color="auto" w:fill="auto"/>
          <w:lang w:val="fr-FR" w:eastAsia="fr-FR" w:bidi="fr-FR"/>
        </w:rPr>
        <w:t xml:space="preserve">1945; Général Gamelin </w:t>
      </w:r>
      <w:r>
        <w:rPr>
          <w:rFonts w:ascii="Arial" w:eastAsia="Arial" w:hAnsi="Arial" w:cs="Arial"/>
          <w:b/>
          <w:bCs/>
          <w:color w:val="000000"/>
          <w:spacing w:val="0"/>
          <w:w w:val="100"/>
          <w:position w:val="0"/>
          <w:sz w:val="13"/>
          <w:szCs w:val="13"/>
          <w:shd w:val="clear" w:color="auto" w:fill="auto"/>
          <w:lang w:val="fr-FR" w:eastAsia="fr-FR" w:bidi="fr-FR"/>
        </w:rPr>
        <w:t xml:space="preserve">Servir, </w:t>
      </w:r>
      <w:r>
        <w:rPr>
          <w:color w:val="000000"/>
          <w:spacing w:val="0"/>
          <w:w w:val="100"/>
          <w:position w:val="0"/>
          <w:shd w:val="clear" w:color="auto" w:fill="auto"/>
          <w:lang w:val="fr-FR" w:eastAsia="fr-FR" w:bidi="fr-FR"/>
        </w:rPr>
        <w:t xml:space="preserve">II, 1946; Ulrich von Hassel </w:t>
      </w:r>
      <w:r>
        <w:rPr>
          <w:rFonts w:ascii="Arial" w:eastAsia="Arial" w:hAnsi="Arial" w:cs="Arial"/>
          <w:b/>
          <w:bCs/>
          <w:color w:val="000000"/>
          <w:spacing w:val="0"/>
          <w:w w:val="100"/>
          <w:position w:val="0"/>
          <w:sz w:val="13"/>
          <w:szCs w:val="13"/>
          <w:shd w:val="clear" w:color="auto" w:fill="auto"/>
          <w:lang w:val="fr-FR" w:eastAsia="fr-FR" w:bidi="fr-FR"/>
        </w:rPr>
        <w:t xml:space="preserve">Vom Andern Deutschland, </w:t>
      </w:r>
      <w:r>
        <w:rPr>
          <w:color w:val="000000"/>
          <w:spacing w:val="0"/>
          <w:w w:val="100"/>
          <w:position w:val="0"/>
          <w:shd w:val="clear" w:color="auto" w:fill="auto"/>
          <w:lang w:val="fr-FR" w:eastAsia="fr-FR" w:bidi="fr-FR"/>
        </w:rPr>
        <w:t xml:space="preserve">1946; H. B. Gisevius </w:t>
      </w:r>
      <w:r>
        <w:rPr>
          <w:rFonts w:ascii="Arial" w:eastAsia="Arial" w:hAnsi="Arial" w:cs="Arial"/>
          <w:b/>
          <w:bCs/>
          <w:color w:val="000000"/>
          <w:spacing w:val="0"/>
          <w:w w:val="100"/>
          <w:position w:val="0"/>
          <w:sz w:val="13"/>
          <w:szCs w:val="13"/>
          <w:shd w:val="clear" w:color="auto" w:fill="auto"/>
          <w:lang w:val="fr-FR" w:eastAsia="fr-FR" w:bidi="fr-FR"/>
        </w:rPr>
        <w:t xml:space="preserve">Bis zum bittern Ende, </w:t>
      </w:r>
      <w:r>
        <w:rPr>
          <w:color w:val="000000"/>
          <w:spacing w:val="0"/>
          <w:w w:val="100"/>
          <w:position w:val="0"/>
          <w:shd w:val="clear" w:color="auto" w:fill="auto"/>
          <w:lang w:val="fr-FR" w:eastAsia="fr-FR" w:bidi="fr-FR"/>
        </w:rPr>
        <w:t xml:space="preserve">I-II, 1946/7; </w:t>
      </w:r>
      <w:r>
        <w:rPr>
          <w:color w:val="000000"/>
          <w:spacing w:val="0"/>
          <w:w w:val="100"/>
          <w:position w:val="0"/>
          <w:shd w:val="clear" w:color="auto" w:fill="auto"/>
          <w:lang w:val="pl-PL" w:eastAsia="pl-PL" w:bidi="pl-PL"/>
        </w:rPr>
        <w:t xml:space="preserve">Erich </w:t>
      </w:r>
      <w:r>
        <w:rPr>
          <w:color w:val="000000"/>
          <w:spacing w:val="0"/>
          <w:w w:val="100"/>
          <w:position w:val="0"/>
          <w:shd w:val="clear" w:color="auto" w:fill="auto"/>
          <w:lang w:val="fr-FR" w:eastAsia="fr-FR" w:bidi="fr-FR"/>
        </w:rPr>
        <w:t xml:space="preserve">Kordt </w:t>
      </w:r>
      <w:r>
        <w:rPr>
          <w:rFonts w:ascii="Arial" w:eastAsia="Arial" w:hAnsi="Arial" w:cs="Arial"/>
          <w:b/>
          <w:bCs/>
          <w:color w:val="000000"/>
          <w:spacing w:val="0"/>
          <w:w w:val="100"/>
          <w:position w:val="0"/>
          <w:sz w:val="13"/>
          <w:szCs w:val="13"/>
          <w:shd w:val="clear" w:color="auto" w:fill="auto"/>
          <w:lang w:val="fr-FR" w:eastAsia="fr-FR" w:bidi="fr-FR"/>
        </w:rPr>
        <w:t xml:space="preserve">Wahn und Wirklichkeit, </w:t>
      </w:r>
      <w:r>
        <w:rPr>
          <w:color w:val="000000"/>
          <w:spacing w:val="0"/>
          <w:w w:val="100"/>
          <w:position w:val="0"/>
          <w:shd w:val="clear" w:color="auto" w:fill="auto"/>
          <w:lang w:val="fr-FR" w:eastAsia="fr-FR" w:bidi="fr-FR"/>
        </w:rPr>
        <w:t xml:space="preserve">1 947. </w:t>
      </w:r>
      <w:r>
        <w:rPr>
          <w:color w:val="000000"/>
          <w:spacing w:val="0"/>
          <w:w w:val="100"/>
          <w:position w:val="0"/>
          <w:shd w:val="clear" w:color="auto" w:fill="auto"/>
          <w:lang w:val="pl-PL" w:eastAsia="pl-PL" w:bidi="pl-PL"/>
        </w:rPr>
        <w:t>Do</w:t>
        <w:softHyphen/>
        <w:t>kumenty procesu w Norymberdze w wyd. angielskim.</w:t>
      </w:r>
    </w:p>
    <w:p>
      <w:pPr>
        <w:pStyle w:val="Style3"/>
        <w:keepNext w:val="0"/>
        <w:keepLines w:val="0"/>
        <w:widowControl w:val="0"/>
        <w:numPr>
          <w:ilvl w:val="0"/>
          <w:numId w:val="1"/>
        </w:numPr>
        <w:shd w:val="clear" w:color="auto" w:fill="auto"/>
        <w:tabs>
          <w:tab w:pos="461" w:val="left"/>
        </w:tabs>
        <w:bidi w:val="0"/>
        <w:spacing w:before="0" w:after="0" w:line="226" w:lineRule="auto"/>
        <w:ind w:left="0" w:right="0"/>
        <w:jc w:val="left"/>
        <w:rPr>
          <w:sz w:val="13"/>
          <w:szCs w:val="13"/>
        </w:rPr>
      </w:pPr>
      <w:r>
        <w:rPr>
          <w:color w:val="000000"/>
          <w:spacing w:val="0"/>
          <w:w w:val="100"/>
          <w:position w:val="0"/>
          <w:sz w:val="15"/>
          <w:szCs w:val="15"/>
          <w:shd w:val="clear" w:color="auto" w:fill="auto"/>
          <w:lang w:val="pl-PL" w:eastAsia="pl-PL" w:bidi="pl-PL"/>
        </w:rPr>
        <w:t xml:space="preserve">Opracowania: </w:t>
      </w:r>
      <w:r>
        <w:rPr>
          <w:color w:val="000000"/>
          <w:spacing w:val="0"/>
          <w:w w:val="100"/>
          <w:position w:val="0"/>
          <w:sz w:val="15"/>
          <w:szCs w:val="15"/>
          <w:shd w:val="clear" w:color="auto" w:fill="auto"/>
          <w:lang w:val="fr-FR" w:eastAsia="fr-FR" w:bidi="fr-FR"/>
        </w:rPr>
        <w:t xml:space="preserve">John </w:t>
      </w:r>
      <w:r>
        <w:rPr>
          <w:color w:val="000000"/>
          <w:spacing w:val="0"/>
          <w:w w:val="100"/>
          <w:position w:val="0"/>
          <w:sz w:val="15"/>
          <w:szCs w:val="15"/>
          <w:shd w:val="clear" w:color="auto" w:fill="auto"/>
          <w:lang w:val="pl-PL" w:eastAsia="pl-PL" w:bidi="pl-PL"/>
        </w:rPr>
        <w:t xml:space="preserve">Wheeler-Bennett </w:t>
      </w:r>
      <w:r>
        <w:rPr>
          <w:rFonts w:ascii="Arial" w:eastAsia="Arial" w:hAnsi="Arial" w:cs="Arial"/>
          <w:b/>
          <w:bCs/>
          <w:color w:val="000000"/>
          <w:spacing w:val="0"/>
          <w:w w:val="100"/>
          <w:position w:val="0"/>
          <w:sz w:val="13"/>
          <w:szCs w:val="13"/>
          <w:shd w:val="clear" w:color="auto" w:fill="auto"/>
          <w:lang w:val="fr-FR" w:eastAsia="fr-FR" w:bidi="fr-FR"/>
        </w:rPr>
        <w:t xml:space="preserve">Munich, Prologue </w:t>
      </w:r>
      <w:r>
        <w:rPr>
          <w:rFonts w:ascii="Arial" w:eastAsia="Arial" w:hAnsi="Arial" w:cs="Arial"/>
          <w:b/>
          <w:bCs/>
          <w:color w:val="000000"/>
          <w:spacing w:val="0"/>
          <w:w w:val="100"/>
          <w:position w:val="0"/>
          <w:sz w:val="13"/>
          <w:szCs w:val="13"/>
          <w:shd w:val="clear" w:color="auto" w:fill="auto"/>
          <w:lang w:val="pl-PL" w:eastAsia="pl-PL" w:bidi="pl-PL"/>
        </w:rPr>
        <w:t xml:space="preserve">to Tragedy </w:t>
      </w:r>
      <w:r>
        <w:rPr>
          <w:color w:val="000000"/>
          <w:spacing w:val="0"/>
          <w:w w:val="100"/>
          <w:position w:val="0"/>
          <w:sz w:val="15"/>
          <w:szCs w:val="15"/>
          <w:shd w:val="clear" w:color="auto" w:fill="auto"/>
          <w:lang w:val="pl-PL" w:eastAsia="pl-PL" w:bidi="pl-PL"/>
        </w:rPr>
        <w:t xml:space="preserve">1948; L. </w:t>
      </w:r>
      <w:r>
        <w:rPr>
          <w:color w:val="000000"/>
          <w:spacing w:val="0"/>
          <w:w w:val="100"/>
          <w:position w:val="0"/>
          <w:sz w:val="15"/>
          <w:szCs w:val="15"/>
          <w:shd w:val="clear" w:color="auto" w:fill="auto"/>
          <w:lang w:val="fr-FR" w:eastAsia="fr-FR" w:bidi="fr-FR"/>
        </w:rPr>
        <w:t xml:space="preserve">B. </w:t>
      </w:r>
      <w:r>
        <w:rPr>
          <w:color w:val="000000"/>
          <w:spacing w:val="0"/>
          <w:w w:val="100"/>
          <w:position w:val="0"/>
          <w:sz w:val="15"/>
          <w:szCs w:val="15"/>
          <w:shd w:val="clear" w:color="auto" w:fill="auto"/>
          <w:lang w:val="pl-PL" w:eastAsia="pl-PL" w:bidi="pl-PL"/>
        </w:rPr>
        <w:t xml:space="preserve">Namier </w:t>
      </w:r>
      <w:r>
        <w:rPr>
          <w:rFonts w:ascii="Arial" w:eastAsia="Arial" w:hAnsi="Arial" w:cs="Arial"/>
          <w:b/>
          <w:bCs/>
          <w:color w:val="000000"/>
          <w:spacing w:val="0"/>
          <w:w w:val="100"/>
          <w:position w:val="0"/>
          <w:sz w:val="13"/>
          <w:szCs w:val="13"/>
          <w:shd w:val="clear" w:color="auto" w:fill="auto"/>
          <w:lang w:val="fr-FR" w:eastAsia="fr-FR" w:bidi="fr-FR"/>
        </w:rPr>
        <w:t>Diplomatie Préludé'</w:t>
      </w:r>
      <w:r>
        <w:rPr>
          <w:rFonts w:ascii="Arial" w:eastAsia="Arial" w:hAnsi="Arial" w:cs="Arial"/>
          <w:b/>
          <w:bCs/>
          <w:color w:val="000000"/>
          <w:spacing w:val="0"/>
          <w:w w:val="100"/>
          <w:position w:val="0"/>
          <w:sz w:val="13"/>
          <w:szCs w:val="13"/>
          <w:shd w:val="clear" w:color="auto" w:fill="auto"/>
          <w:lang w:val="pl-PL" w:eastAsia="pl-PL" w:bidi="pl-PL"/>
        </w:rPr>
        <w:t xml:space="preserve">1938-9, </w:t>
      </w:r>
      <w:r>
        <w:rPr>
          <w:color w:val="000000"/>
          <w:spacing w:val="0"/>
          <w:w w:val="100"/>
          <w:position w:val="0"/>
          <w:sz w:val="15"/>
          <w:szCs w:val="15"/>
          <w:shd w:val="clear" w:color="auto" w:fill="auto"/>
          <w:lang w:val="pl-PL" w:eastAsia="pl-PL" w:bidi="pl-PL"/>
        </w:rPr>
        <w:t xml:space="preserve">1948; </w:t>
      </w:r>
      <w:r>
        <w:rPr>
          <w:color w:val="000000"/>
          <w:spacing w:val="0"/>
          <w:w w:val="100"/>
          <w:position w:val="0"/>
          <w:sz w:val="15"/>
          <w:szCs w:val="15"/>
          <w:shd w:val="clear" w:color="auto" w:fill="auto"/>
          <w:lang w:val="fr-FR" w:eastAsia="fr-FR" w:bidi="fr-FR"/>
        </w:rPr>
        <w:t xml:space="preserve">André François-Poncet </w:t>
      </w:r>
      <w:r>
        <w:rPr>
          <w:rFonts w:ascii="Arial" w:eastAsia="Arial" w:hAnsi="Arial" w:cs="Arial"/>
          <w:b/>
          <w:bCs/>
          <w:color w:val="000000"/>
          <w:spacing w:val="0"/>
          <w:w w:val="100"/>
          <w:position w:val="0"/>
          <w:sz w:val="13"/>
          <w:szCs w:val="13"/>
          <w:shd w:val="clear" w:color="auto" w:fill="auto"/>
          <w:lang w:val="fr-FR" w:eastAsia="fr-FR" w:bidi="fr-FR"/>
        </w:rPr>
        <w:t>De Versailles à Potsdam, 1948.</w:t>
      </w:r>
    </w:p>
    <w:p>
      <w:pPr>
        <w:pStyle w:val="Style3"/>
        <w:keepNext w:val="0"/>
        <w:keepLines w:val="0"/>
        <w:widowControl w:val="0"/>
        <w:numPr>
          <w:ilvl w:val="0"/>
          <w:numId w:val="1"/>
        </w:numPr>
        <w:shd w:val="clear" w:color="auto" w:fill="auto"/>
        <w:tabs>
          <w:tab w:pos="425" w:val="left"/>
          <w:tab w:pos="2484" w:val="left"/>
        </w:tabs>
        <w:bidi w:val="0"/>
        <w:spacing w:before="0" w:after="0" w:line="230" w:lineRule="auto"/>
        <w:ind w:left="0" w:right="0"/>
        <w:jc w:val="left"/>
        <w:rPr>
          <w:sz w:val="13"/>
          <w:szCs w:val="13"/>
        </w:rPr>
      </w:pPr>
      <w:r>
        <w:rPr>
          <w:color w:val="000000"/>
          <w:spacing w:val="0"/>
          <w:w w:val="100"/>
          <w:position w:val="0"/>
          <w:sz w:val="15"/>
          <w:szCs w:val="15"/>
          <w:shd w:val="clear" w:color="auto" w:fill="auto"/>
          <w:lang w:val="pl-PL" w:eastAsia="pl-PL" w:bidi="pl-PL"/>
        </w:rPr>
        <w:t xml:space="preserve">Przyczynki polskie: </w:t>
      </w:r>
      <w:r>
        <w:rPr>
          <w:rFonts w:ascii="Arial" w:eastAsia="Arial" w:hAnsi="Arial" w:cs="Arial"/>
          <w:b/>
          <w:bCs/>
          <w:color w:val="000000"/>
          <w:spacing w:val="0"/>
          <w:w w:val="100"/>
          <w:position w:val="0"/>
          <w:sz w:val="13"/>
          <w:szCs w:val="13"/>
          <w:shd w:val="clear" w:color="auto" w:fill="auto"/>
          <w:lang w:val="pl-PL" w:eastAsia="pl-PL" w:bidi="pl-PL"/>
        </w:rPr>
        <w:t>Polska Akcja Dyplomatyczna dla odzyskania ślą</w:t>
        <w:softHyphen/>
        <w:t xml:space="preserve">ska Zaolzańskiego, </w:t>
      </w:r>
      <w:r>
        <w:rPr>
          <w:color w:val="000000"/>
          <w:spacing w:val="0"/>
          <w:w w:val="100"/>
          <w:position w:val="0"/>
          <w:sz w:val="15"/>
          <w:szCs w:val="15"/>
          <w:shd w:val="clear" w:color="auto" w:fill="auto"/>
          <w:lang w:val="pl-PL" w:eastAsia="pl-PL" w:bidi="pl-PL"/>
        </w:rPr>
        <w:t>paźdz. 1938</w:t>
        <w:tab/>
        <w:t xml:space="preserve">(rps.); Józef Lipski </w:t>
      </w:r>
      <w:r>
        <w:rPr>
          <w:rFonts w:ascii="Arial" w:eastAsia="Arial" w:hAnsi="Arial" w:cs="Arial"/>
          <w:b/>
          <w:bCs/>
          <w:color w:val="000000"/>
          <w:spacing w:val="0"/>
          <w:w w:val="100"/>
          <w:position w:val="0"/>
          <w:sz w:val="13"/>
          <w:szCs w:val="13"/>
          <w:shd w:val="clear" w:color="auto" w:fill="auto"/>
          <w:lang w:val="pl-PL" w:eastAsia="pl-PL" w:bidi="pl-PL"/>
        </w:rPr>
        <w:t>Stosunki Polsko-Nie</w:t>
        <w:softHyphen/>
      </w:r>
    </w:p>
    <w:p>
      <w:pPr>
        <w:pStyle w:val="Style3"/>
        <w:keepNext w:val="0"/>
        <w:keepLines w:val="0"/>
        <w:widowControl w:val="0"/>
        <w:shd w:val="clear" w:color="auto" w:fill="auto"/>
        <w:bidi w:val="0"/>
        <w:spacing w:before="0" w:after="0" w:line="240" w:lineRule="auto"/>
        <w:ind w:left="0" w:right="0" w:firstLine="0"/>
        <w:jc w:val="both"/>
      </w:pPr>
      <w:r>
        <w:rPr>
          <w:rFonts w:ascii="Arial" w:eastAsia="Arial" w:hAnsi="Arial" w:cs="Arial"/>
          <w:b/>
          <w:bCs/>
          <w:color w:val="000000"/>
          <w:spacing w:val="0"/>
          <w:w w:val="100"/>
          <w:position w:val="0"/>
          <w:sz w:val="13"/>
          <w:szCs w:val="13"/>
          <w:shd w:val="clear" w:color="auto" w:fill="auto"/>
          <w:lang w:val="pl-PL" w:eastAsia="pl-PL" w:bidi="pl-PL"/>
        </w:rPr>
        <w:t xml:space="preserve">mieckie </w:t>
      </w:r>
      <w:r>
        <w:rPr>
          <w:color w:val="000000"/>
          <w:spacing w:val="0"/>
          <w:w w:val="100"/>
          <w:position w:val="0"/>
          <w:shd w:val="clear" w:color="auto" w:fill="auto"/>
          <w:lang w:val="pl-PL" w:eastAsia="pl-PL" w:bidi="pl-PL"/>
        </w:rPr>
        <w:t xml:space="preserve">„Sprawy Międzynar.” 1947; Juliusz Łukasiewicz </w:t>
      </w:r>
      <w:r>
        <w:rPr>
          <w:rFonts w:ascii="Arial" w:eastAsia="Arial" w:hAnsi="Arial" w:cs="Arial"/>
          <w:b/>
          <w:bCs/>
          <w:color w:val="000000"/>
          <w:spacing w:val="0"/>
          <w:w w:val="100"/>
          <w:position w:val="0"/>
          <w:sz w:val="13"/>
          <w:szCs w:val="13"/>
          <w:shd w:val="clear" w:color="auto" w:fill="auto"/>
          <w:lang w:val="pl-PL" w:eastAsia="pl-PL" w:bidi="pl-PL"/>
        </w:rPr>
        <w:t>Sprawa Czechosło</w:t>
        <w:softHyphen/>
        <w:t xml:space="preserve">wacka w 1938, </w:t>
      </w:r>
      <w:r>
        <w:rPr>
          <w:color w:val="000000"/>
          <w:spacing w:val="0"/>
          <w:w w:val="100"/>
          <w:position w:val="0"/>
          <w:shd w:val="clear" w:color="auto" w:fill="auto"/>
          <w:lang w:val="pl-PL" w:eastAsia="pl-PL" w:bidi="pl-PL"/>
        </w:rPr>
        <w:t xml:space="preserve">tamże i 948; Józef Beck </w:t>
      </w:r>
      <w:r>
        <w:rPr>
          <w:rFonts w:ascii="Arial" w:eastAsia="Arial" w:hAnsi="Arial" w:cs="Arial"/>
          <w:b/>
          <w:bCs/>
          <w:color w:val="000000"/>
          <w:spacing w:val="0"/>
          <w:w w:val="100"/>
          <w:position w:val="0"/>
          <w:sz w:val="13"/>
          <w:szCs w:val="13"/>
          <w:shd w:val="clear" w:color="auto" w:fill="auto"/>
          <w:lang w:val="pl-PL" w:eastAsia="pl-PL" w:bidi="pl-PL"/>
        </w:rPr>
        <w:t xml:space="preserve">Preliminaria polityczne do Wojny 1939 </w:t>
      </w:r>
      <w:r>
        <w:rPr>
          <w:color w:val="000000"/>
          <w:spacing w:val="0"/>
          <w:w w:val="100"/>
          <w:position w:val="0"/>
          <w:shd w:val="clear" w:color="auto" w:fill="auto"/>
          <w:lang w:val="pl-PL" w:eastAsia="pl-PL" w:bidi="pl-PL"/>
        </w:rPr>
        <w:t>(rps.).</w:t>
      </w:r>
    </w:p>
  </w:footnote>
  <w:footnote w:id="4">
    <w:p>
      <w:pPr>
        <w:pStyle w:val="Style3"/>
        <w:keepNext w:val="0"/>
        <w:keepLines w:val="0"/>
        <w:widowControl w:val="0"/>
        <w:shd w:val="clear" w:color="auto" w:fill="auto"/>
        <w:tabs>
          <w:tab w:pos="454" w:val="left"/>
        </w:tabs>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Wiadome jest, że Piłsudski, w swych kalkulacjach przyszłości, uwa</w:t>
        <w:softHyphen/>
        <w:t>żał moment zlikwidowania okupacji alianckiej Niemiec .za przełomowy w ocenie znaczenia sojuszu francuskiego dla Polski. — Przytoczone powyżej porównania przedmości na Renie do „drzwi i okien Francji” użyte zostały pnzez Focha w niezapomniany dla obecnych, plastyczny sposób w ciągu słynnej, nieuzgodnionej z Clemenceau, mowy na zamkniętym posie</w:t>
        <w:softHyphen/>
        <w:t>dzeniu Konferencji Pokojowej, w przede dniu wręczenia warunków Traktatu delegacji niemieckiej.</w:t>
      </w:r>
    </w:p>
  </w:footnote>
  <w:footnote w:id="5">
    <w:p>
      <w:pPr>
        <w:pStyle w:val="Style3"/>
        <w:keepNext w:val="0"/>
        <w:keepLines w:val="0"/>
        <w:widowControl w:val="0"/>
        <w:shd w:val="clear" w:color="auto" w:fill="auto"/>
        <w:tabs>
          <w:tab w:pos="475"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Tzw. „Zielony” plan operacyjny, mający na celu zawojowanie Cze</w:t>
        <w:softHyphen/>
        <w:t>chosłowacji, wytknięty został dopiero w dniach 20-28 maja, czyli w kilka dni po kryzysie. Poprzednio kwietniowa rozmowa z Keitlem przewidywała jedynie ogólnikowo polityczne wypadki zmierzające do konfliktu. Według Bonneta cyt. u Wh. Bennetta p. 65 majowy manewr czeski był „balonem próbnym”. Tamże, p. 56, o stwierdzeniu naocznym przez att. wojsk, płk. MacFarlana braku wszelkich przygotowań niemieckich do inwazji. Nato</w:t>
        <w:softHyphen/>
        <w:t xml:space="preserve">miast Chamberlain jeszcze w liście z 28. V. (Feiling p. 354) utrzymuje, że Rząd niemiecki ' poczynił wszelkie przygotowania for </w:t>
      </w:r>
      <w:r>
        <w:rPr>
          <w:color w:val="000000"/>
          <w:spacing w:val="0"/>
          <w:w w:val="100"/>
          <w:position w:val="0"/>
          <w:shd w:val="clear" w:color="auto" w:fill="auto"/>
          <w:lang w:val="fr-FR" w:eastAsia="fr-FR" w:bidi="fr-FR"/>
        </w:rPr>
        <w:t>a coup”.</w:t>
      </w:r>
    </w:p>
  </w:footnote>
  <w:footnote w:id="6">
    <w:p>
      <w:pPr>
        <w:pStyle w:val="Style3"/>
        <w:keepNext w:val="0"/>
        <w:keepLines w:val="0"/>
        <w:widowControl w:val="0"/>
        <w:shd w:val="clear" w:color="auto" w:fill="auto"/>
        <w:tabs>
          <w:tab w:pos="432" w:val="left"/>
        </w:tabs>
        <w:bidi w:val="0"/>
        <w:spacing w:before="0" w:after="0"/>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Łukasiewicz I. c., p. 38 nn.: Wh. </w:t>
      </w:r>
      <w:r>
        <w:rPr>
          <w:color w:val="000000"/>
          <w:spacing w:val="0"/>
          <w:w w:val="100"/>
          <w:position w:val="0"/>
          <w:shd w:val="clear" w:color="auto" w:fill="auto"/>
          <w:lang w:val="fr-FR" w:eastAsia="fr-FR" w:bidi="fr-FR"/>
        </w:rPr>
        <w:t xml:space="preserve">Bennett </w:t>
      </w:r>
      <w:r>
        <w:rPr>
          <w:color w:val="000000"/>
          <w:spacing w:val="0"/>
          <w:w w:val="100"/>
          <w:position w:val="0"/>
          <w:shd w:val="clear" w:color="auto" w:fill="auto"/>
          <w:lang w:val="pl-PL" w:eastAsia="pl-PL" w:bidi="pl-PL"/>
        </w:rPr>
        <w:t xml:space="preserve">twierdzi wciąż jeszcze, p. 5 7, że amb. </w:t>
      </w:r>
      <w:r>
        <w:rPr>
          <w:color w:val="000000"/>
          <w:spacing w:val="0"/>
          <w:w w:val="100"/>
          <w:position w:val="0"/>
          <w:shd w:val="clear" w:color="auto" w:fill="auto"/>
          <w:lang w:val="fr-FR" w:eastAsia="fr-FR" w:bidi="fr-FR"/>
        </w:rPr>
        <w:t xml:space="preserve">François-Poncet </w:t>
      </w:r>
      <w:r>
        <w:rPr>
          <w:color w:val="000000"/>
          <w:spacing w:val="0"/>
          <w:w w:val="100"/>
          <w:position w:val="0"/>
          <w:shd w:val="clear" w:color="auto" w:fill="auto"/>
          <w:lang w:val="pl-PL" w:eastAsia="pl-PL" w:bidi="pl-PL"/>
        </w:rPr>
        <w:t xml:space="preserve">interweniował w Berlinie, nie dokumentując swego twierdzenia; </w:t>
      </w:r>
      <w:r>
        <w:rPr>
          <w:color w:val="000000"/>
          <w:spacing w:val="0"/>
          <w:w w:val="100"/>
          <w:position w:val="0"/>
          <w:shd w:val="clear" w:color="auto" w:fill="auto"/>
          <w:lang w:val="fr-FR" w:eastAsia="fr-FR" w:bidi="fr-FR"/>
        </w:rPr>
        <w:t xml:space="preserve">Bonnet </w:t>
      </w:r>
      <w:r>
        <w:rPr>
          <w:color w:val="000000"/>
          <w:spacing w:val="0"/>
          <w:w w:val="100"/>
          <w:position w:val="0"/>
          <w:shd w:val="clear" w:color="auto" w:fill="auto"/>
          <w:lang w:val="pl-PL" w:eastAsia="pl-PL" w:bidi="pl-PL"/>
        </w:rPr>
        <w:t>zaś, szczegółowo opisując przebieg dni 19-21. V., p. 128, nic nie mówi o takiej interwencji.</w:t>
      </w:r>
    </w:p>
  </w:footnote>
  <w:footnote w:id="7">
    <w:p>
      <w:pPr>
        <w:pStyle w:val="Style3"/>
        <w:keepNext w:val="0"/>
        <w:keepLines w:val="0"/>
        <w:widowControl w:val="0"/>
        <w:shd w:val="clear" w:color="auto" w:fill="auto"/>
        <w:tabs>
          <w:tab w:pos="443"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Wheeler-Bennett p. 121 sq., 115 n.; </w:t>
      </w:r>
      <w:r>
        <w:rPr>
          <w:color w:val="000000"/>
          <w:spacing w:val="0"/>
          <w:w w:val="100"/>
          <w:position w:val="0"/>
          <w:shd w:val="clear" w:color="auto" w:fill="auto"/>
          <w:lang w:val="fr-FR" w:eastAsia="fr-FR" w:bidi="fr-FR"/>
        </w:rPr>
        <w:t xml:space="preserve">Bonnet </w:t>
      </w:r>
      <w:r>
        <w:rPr>
          <w:color w:val="000000"/>
          <w:spacing w:val="0"/>
          <w:w w:val="100"/>
          <w:position w:val="0"/>
          <w:shd w:val="clear" w:color="auto" w:fill="auto"/>
          <w:lang w:val="pl-PL" w:eastAsia="pl-PL" w:bidi="pl-PL"/>
        </w:rPr>
        <w:t xml:space="preserve">p. 246 sqq., 236 sq. — Tłomaczenie Wh. B„ że </w:t>
      </w:r>
      <w:r>
        <w:rPr>
          <w:color w:val="000000"/>
          <w:spacing w:val="0"/>
          <w:w w:val="100"/>
          <w:position w:val="0"/>
          <w:shd w:val="clear" w:color="auto" w:fill="auto"/>
          <w:lang w:val="fr-FR" w:eastAsia="fr-FR" w:bidi="fr-FR"/>
        </w:rPr>
        <w:t xml:space="preserve">Lacroix </w:t>
      </w:r>
      <w:r>
        <w:rPr>
          <w:color w:val="000000"/>
          <w:spacing w:val="0"/>
          <w:w w:val="100"/>
          <w:position w:val="0"/>
          <w:shd w:val="clear" w:color="auto" w:fill="auto"/>
          <w:lang w:val="pl-PL" w:eastAsia="pl-PL" w:bidi="pl-PL"/>
        </w:rPr>
        <w:t>nie zrozumiał Benesza i w rozmowie z 15. IX. reminiscencje sprzed 19 lat wziął za aktualne sugestie nie wytrzymuje krytyki. O rozmowie z Hodża z 20. IX. Lacroiy raportował dwiema droga</w:t>
        <w:softHyphen/>
        <w:t>mi: telefonicznie i szyfrem, co czyni jakiekolwiek przekręcenie treści i zna</w:t>
        <w:softHyphen/>
        <w:t xml:space="preserve">czenia rozmowy tym mniej prawdopodobne. Hodża nigdy wyraźnie nie zdementował relacji </w:t>
      </w:r>
      <w:r>
        <w:rPr>
          <w:color w:val="000000"/>
          <w:spacing w:val="0"/>
          <w:w w:val="100"/>
          <w:position w:val="0"/>
          <w:shd w:val="clear" w:color="auto" w:fill="auto"/>
          <w:lang w:val="fr-FR" w:eastAsia="fr-FR" w:bidi="fr-FR"/>
        </w:rPr>
        <w:t xml:space="preserve">Lacroix. </w:t>
      </w:r>
      <w:r>
        <w:rPr>
          <w:color w:val="000000"/>
          <w:spacing w:val="0"/>
          <w:w w:val="100"/>
          <w:position w:val="0"/>
          <w:shd w:val="clear" w:color="auto" w:fill="auto"/>
          <w:lang w:val="pl-PL" w:eastAsia="pl-PL" w:bidi="pl-PL"/>
        </w:rPr>
        <w:t xml:space="preserve">Wobec wzmianki w jego telegramie — ,,Le </w:t>
      </w:r>
      <w:r>
        <w:rPr>
          <w:rFonts w:ascii="Arial" w:eastAsia="Arial" w:hAnsi="Arial" w:cs="Arial"/>
          <w:b/>
          <w:bCs/>
          <w:color w:val="000000"/>
          <w:spacing w:val="0"/>
          <w:w w:val="100"/>
          <w:position w:val="0"/>
          <w:sz w:val="13"/>
          <w:szCs w:val="13"/>
          <w:shd w:val="clear" w:color="auto" w:fill="auto"/>
          <w:lang w:val="fr-FR" w:eastAsia="fr-FR" w:bidi="fr-FR"/>
        </w:rPr>
        <w:t xml:space="preserve">Président du Conseil fera la même déclaration au Ministre d'Angleterre” — </w:t>
      </w:r>
      <w:r>
        <w:rPr>
          <w:color w:val="000000"/>
          <w:spacing w:val="0"/>
          <w:w w:val="100"/>
          <w:position w:val="0"/>
          <w:shd w:val="clear" w:color="auto" w:fill="auto"/>
          <w:lang w:val="pl-PL" w:eastAsia="pl-PL" w:bidi="pl-PL"/>
        </w:rPr>
        <w:t xml:space="preserve">cała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'kontrowersja zostanie definitywnie rozstrzygnięta dopiero po ogło</w:t>
        <w:softHyphen/>
        <w:t>szeniu dokumentów z archiwów angielskich i w szczególności telegramów posła brytyjskiego w Pradze, B. Newtona.</w:t>
      </w:r>
    </w:p>
  </w:footnote>
  <w:footnote w:id="8">
    <w:p>
      <w:pPr>
        <w:pStyle w:val="Style3"/>
        <w:keepNext w:val="0"/>
        <w:keepLines w:val="0"/>
        <w:widowControl w:val="0"/>
        <w:shd w:val="clear" w:color="auto" w:fill="auto"/>
        <w:tabs>
          <w:tab w:pos="497" w:val="left"/>
        </w:tabs>
        <w:bidi w:val="0"/>
        <w:spacing w:before="0" w:after="0" w:line="214" w:lineRule="auto"/>
        <w:ind w:left="0" w:right="22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 Chamberlain działał w dniu 3 1 marca na podstawie dwóch bezpo</w:t>
        <w:softHyphen/>
        <w:t>średnio poprzedzających doświadczeń: kapitulacji Machy 15. III. i podpisa</w:t>
        <w:softHyphen/>
        <w:t>nia przez Rumunię 23. III., pod ultymatywnym naciskiem, układu handlo</w:t>
        <w:softHyphen/>
        <w:t>wego z Rzeszą. .</w:t>
      </w:r>
    </w:p>
    <w:p>
      <w:pPr>
        <w:pStyle w:val="Style3"/>
        <w:keepNext w:val="0"/>
        <w:keepLines w:val="0"/>
        <w:widowControl w:val="0"/>
        <w:shd w:val="clear" w:color="auto" w:fill="auto"/>
        <w:bidi w:val="0"/>
        <w:spacing w:before="0" w:after="0" w:line="226" w:lineRule="auto"/>
        <w:ind w:left="0" w:right="220" w:firstLine="220"/>
        <w:jc w:val="left"/>
      </w:pPr>
      <w:r>
        <w:rPr>
          <w:color w:val="000000"/>
          <w:spacing w:val="0"/>
          <w:w w:val="100"/>
          <w:position w:val="0"/>
          <w:shd w:val="clear" w:color="auto" w:fill="auto"/>
          <w:lang w:val="pl-PL" w:eastAsia="pl-PL" w:bidi="pl-PL"/>
        </w:rPr>
        <w:t xml:space="preserve">Oświadczenie Chamberlaina w Izbie Gmin 31. III.: </w:t>
      </w:r>
      <w:r>
        <w:rPr>
          <w:rFonts w:ascii="Arial" w:eastAsia="Arial" w:hAnsi="Arial" w:cs="Arial"/>
          <w:b/>
          <w:bCs/>
          <w:color w:val="000000"/>
          <w:spacing w:val="0"/>
          <w:w w:val="100"/>
          <w:position w:val="0"/>
          <w:sz w:val="13"/>
          <w:szCs w:val="13"/>
          <w:shd w:val="clear" w:color="auto" w:fill="auto"/>
          <w:lang w:val="la-001" w:eastAsia="la-001" w:bidi="la-001"/>
        </w:rPr>
        <w:t xml:space="preserve">„In </w:t>
      </w:r>
      <w:r>
        <w:rPr>
          <w:rFonts w:ascii="Arial" w:eastAsia="Arial" w:hAnsi="Arial" w:cs="Arial"/>
          <w:b/>
          <w:bCs/>
          <w:color w:val="000000"/>
          <w:spacing w:val="0"/>
          <w:w w:val="100"/>
          <w:position w:val="0"/>
          <w:sz w:val="13"/>
          <w:szCs w:val="13"/>
          <w:shd w:val="clear" w:color="auto" w:fill="auto"/>
          <w:lang w:val="pl-PL" w:eastAsia="pl-PL" w:bidi="pl-PL"/>
        </w:rPr>
        <w:t xml:space="preserve">the </w:t>
      </w:r>
      <w:r>
        <w:rPr>
          <w:rFonts w:ascii="Arial" w:eastAsia="Arial" w:hAnsi="Arial" w:cs="Arial"/>
          <w:b/>
          <w:bCs/>
          <w:color w:val="000000"/>
          <w:spacing w:val="0"/>
          <w:w w:val="100"/>
          <w:position w:val="0"/>
          <w:sz w:val="13"/>
          <w:szCs w:val="13"/>
          <w:shd w:val="clear" w:color="auto" w:fill="auto"/>
          <w:lang w:val="fr-FR" w:eastAsia="fr-FR" w:bidi="fr-FR"/>
        </w:rPr>
        <w:t xml:space="preserve">event </w:t>
      </w:r>
      <w:r>
        <w:rPr>
          <w:rFonts w:ascii="Arial" w:eastAsia="Arial" w:hAnsi="Arial" w:cs="Arial"/>
          <w:b/>
          <w:bCs/>
          <w:color w:val="000000"/>
          <w:spacing w:val="0"/>
          <w:w w:val="100"/>
          <w:position w:val="0"/>
          <w:sz w:val="13"/>
          <w:szCs w:val="13"/>
          <w:shd w:val="clear" w:color="auto" w:fill="auto"/>
          <w:lang w:val="pl-PL" w:eastAsia="pl-PL" w:bidi="pl-PL"/>
        </w:rPr>
        <w:t xml:space="preserve">of any </w:t>
      </w:r>
      <w:r>
        <w:rPr>
          <w:rFonts w:ascii="Arial" w:eastAsia="Arial" w:hAnsi="Arial" w:cs="Arial"/>
          <w:b/>
          <w:bCs/>
          <w:color w:val="000000"/>
          <w:spacing w:val="0"/>
          <w:w w:val="100"/>
          <w:position w:val="0"/>
          <w:sz w:val="13"/>
          <w:szCs w:val="13"/>
          <w:shd w:val="clear" w:color="auto" w:fill="auto"/>
          <w:lang w:val="fr-FR" w:eastAsia="fr-FR" w:bidi="fr-FR"/>
        </w:rPr>
        <w:t xml:space="preserve">action </w:t>
      </w:r>
      <w:r>
        <w:rPr>
          <w:rFonts w:ascii="Arial" w:eastAsia="Arial" w:hAnsi="Arial" w:cs="Arial"/>
          <w:b/>
          <w:bCs/>
          <w:color w:val="000000"/>
          <w:spacing w:val="0"/>
          <w:w w:val="100"/>
          <w:position w:val="0"/>
          <w:sz w:val="13"/>
          <w:szCs w:val="13"/>
          <w:shd w:val="clear" w:color="auto" w:fill="auto"/>
          <w:lang w:val="pl-PL" w:eastAsia="pl-PL" w:bidi="pl-PL"/>
        </w:rPr>
        <w:t xml:space="preserve">which already threatened Polish independence, and which the Polish </w:t>
      </w:r>
      <w:r>
        <w:rPr>
          <w:rFonts w:ascii="Arial" w:eastAsia="Arial" w:hAnsi="Arial" w:cs="Arial"/>
          <w:b/>
          <w:bCs/>
          <w:color w:val="000000"/>
          <w:spacing w:val="0"/>
          <w:w w:val="100"/>
          <w:position w:val="0"/>
          <w:sz w:val="13"/>
          <w:szCs w:val="13"/>
          <w:shd w:val="clear" w:color="auto" w:fill="auto"/>
          <w:lang w:val="fr-FR" w:eastAsia="fr-FR" w:bidi="fr-FR"/>
        </w:rPr>
        <w:t xml:space="preserve">Governement </w:t>
      </w:r>
      <w:r>
        <w:rPr>
          <w:rFonts w:ascii="Arial" w:eastAsia="Arial" w:hAnsi="Arial" w:cs="Arial"/>
          <w:b/>
          <w:bCs/>
          <w:color w:val="000000"/>
          <w:spacing w:val="0"/>
          <w:w w:val="100"/>
          <w:position w:val="0"/>
          <w:sz w:val="13"/>
          <w:szCs w:val="13"/>
          <w:shd w:val="clear" w:color="auto" w:fill="auto"/>
          <w:lang w:val="pl-PL" w:eastAsia="pl-PL" w:bidi="pl-PL"/>
        </w:rPr>
        <w:t xml:space="preserve">accordingly considered it </w:t>
      </w:r>
      <w:r>
        <w:rPr>
          <w:rFonts w:ascii="Arial" w:eastAsia="Arial" w:hAnsi="Arial" w:cs="Arial"/>
          <w:b/>
          <w:bCs/>
          <w:color w:val="000000"/>
          <w:spacing w:val="0"/>
          <w:w w:val="100"/>
          <w:position w:val="0"/>
          <w:sz w:val="13"/>
          <w:szCs w:val="13"/>
          <w:shd w:val="clear" w:color="auto" w:fill="auto"/>
          <w:lang w:val="fr-FR" w:eastAsia="fr-FR" w:bidi="fr-FR"/>
        </w:rPr>
        <w:t xml:space="preserve">vital </w:t>
      </w:r>
      <w:r>
        <w:rPr>
          <w:rFonts w:ascii="Arial" w:eastAsia="Arial" w:hAnsi="Arial" w:cs="Arial"/>
          <w:b/>
          <w:bCs/>
          <w:color w:val="000000"/>
          <w:spacing w:val="0"/>
          <w:w w:val="100"/>
          <w:position w:val="0"/>
          <w:sz w:val="13"/>
          <w:szCs w:val="13"/>
          <w:shd w:val="clear" w:color="auto" w:fill="auto"/>
          <w:lang w:val="pl-PL" w:eastAsia="pl-PL" w:bidi="pl-PL"/>
        </w:rPr>
        <w:t xml:space="preserve">to resist with </w:t>
      </w:r>
      <w:r>
        <w:rPr>
          <w:rFonts w:ascii="Arial" w:eastAsia="Arial" w:hAnsi="Arial" w:cs="Arial"/>
          <w:b/>
          <w:bCs/>
          <w:color w:val="000000"/>
          <w:spacing w:val="0"/>
          <w:w w:val="100"/>
          <w:position w:val="0"/>
          <w:sz w:val="13"/>
          <w:szCs w:val="13"/>
          <w:shd w:val="clear" w:color="auto" w:fill="auto"/>
          <w:lang w:val="fr-FR" w:eastAsia="fr-FR" w:bidi="fr-FR"/>
        </w:rPr>
        <w:t>national for</w:t>
        <w:softHyphen/>
      </w:r>
      <w:r>
        <w:rPr>
          <w:color w:val="000000"/>
          <w:spacing w:val="0"/>
          <w:w w:val="100"/>
          <w:position w:val="0"/>
          <w:shd w:val="clear" w:color="auto" w:fill="auto"/>
          <w:lang w:val="fr-FR" w:eastAsia="fr-FR" w:bidi="fr-FR"/>
        </w:rPr>
        <w:t xml:space="preserve">ces...” </w:t>
      </w:r>
      <w:r>
        <w:rPr>
          <w:color w:val="000000"/>
          <w:spacing w:val="0"/>
          <w:w w:val="100"/>
          <w:position w:val="0"/>
          <w:shd w:val="clear" w:color="auto" w:fill="auto"/>
          <w:lang w:val="pl-PL" w:eastAsia="pl-PL" w:bidi="pl-PL"/>
        </w:rPr>
        <w:t>etc. W sześć dni potem, gwarancja jednostronna została zastąpiona bilateralnym zobowiązaniem, a raczej uzupełniona równoległym zobowią</w:t>
        <w:softHyphen/>
        <w:t xml:space="preserve">zaniem PolSIki </w:t>
      </w:r>
      <w:r>
        <w:rPr>
          <w:rFonts w:ascii="Arial" w:eastAsia="Arial" w:hAnsi="Arial" w:cs="Arial"/>
          <w:b/>
          <w:bCs/>
          <w:color w:val="000000"/>
          <w:spacing w:val="0"/>
          <w:w w:val="100"/>
          <w:position w:val="0"/>
          <w:sz w:val="13"/>
          <w:szCs w:val="13"/>
          <w:shd w:val="clear" w:color="auto" w:fill="auto"/>
          <w:lang w:val="pl-PL" w:eastAsia="pl-PL" w:bidi="pl-PL"/>
        </w:rPr>
        <w:t xml:space="preserve">„to render </w:t>
      </w:r>
      <w:r>
        <w:rPr>
          <w:rFonts w:ascii="Arial" w:eastAsia="Arial" w:hAnsi="Arial" w:cs="Arial"/>
          <w:b/>
          <w:bCs/>
          <w:color w:val="000000"/>
          <w:spacing w:val="0"/>
          <w:w w:val="100"/>
          <w:position w:val="0"/>
          <w:sz w:val="13"/>
          <w:szCs w:val="13"/>
          <w:shd w:val="clear" w:color="auto" w:fill="auto"/>
          <w:lang w:val="fr-FR" w:eastAsia="fr-FR" w:bidi="fr-FR"/>
        </w:rPr>
        <w:t xml:space="preserve">assistance </w:t>
      </w:r>
      <w:r>
        <w:rPr>
          <w:rFonts w:ascii="Arial" w:eastAsia="Arial" w:hAnsi="Arial" w:cs="Arial"/>
          <w:b/>
          <w:bCs/>
          <w:color w:val="000000"/>
          <w:spacing w:val="0"/>
          <w:w w:val="100"/>
          <w:position w:val="0"/>
          <w:sz w:val="13"/>
          <w:szCs w:val="13"/>
          <w:shd w:val="clear" w:color="auto" w:fill="auto"/>
          <w:lang w:val="pl-PL" w:eastAsia="pl-PL" w:bidi="pl-PL"/>
        </w:rPr>
        <w:t xml:space="preserve">to </w:t>
      </w:r>
      <w:r>
        <w:rPr>
          <w:rFonts w:ascii="Arial" w:eastAsia="Arial" w:hAnsi="Arial" w:cs="Arial"/>
          <w:b/>
          <w:bCs/>
          <w:color w:val="000000"/>
          <w:spacing w:val="0"/>
          <w:w w:val="100"/>
          <w:position w:val="0"/>
          <w:sz w:val="13"/>
          <w:szCs w:val="13"/>
          <w:shd w:val="clear" w:color="auto" w:fill="auto"/>
          <w:lang w:val="fr-FR" w:eastAsia="fr-FR" w:bidi="fr-FR"/>
        </w:rPr>
        <w:t xml:space="preserve">H. </w:t>
      </w:r>
      <w:r>
        <w:rPr>
          <w:rFonts w:ascii="Arial" w:eastAsia="Arial" w:hAnsi="Arial" w:cs="Arial"/>
          <w:b/>
          <w:bCs/>
          <w:color w:val="000000"/>
          <w:spacing w:val="0"/>
          <w:w w:val="100"/>
          <w:position w:val="0"/>
          <w:sz w:val="13"/>
          <w:szCs w:val="13"/>
          <w:shd w:val="clear" w:color="auto" w:fill="auto"/>
          <w:lang w:val="pl-PL" w:eastAsia="pl-PL" w:bidi="pl-PL"/>
        </w:rPr>
        <w:t xml:space="preserve">M.’s </w:t>
      </w:r>
      <w:r>
        <w:rPr>
          <w:rFonts w:ascii="Arial" w:eastAsia="Arial" w:hAnsi="Arial" w:cs="Arial"/>
          <w:b/>
          <w:bCs/>
          <w:color w:val="000000"/>
          <w:spacing w:val="0"/>
          <w:w w:val="100"/>
          <w:position w:val="0"/>
          <w:sz w:val="13"/>
          <w:szCs w:val="13"/>
          <w:shd w:val="clear" w:color="auto" w:fill="auto"/>
          <w:lang w:val="la-001" w:eastAsia="la-001" w:bidi="la-001"/>
        </w:rPr>
        <w:t xml:space="preserve">Government under </w:t>
      </w:r>
      <w:r>
        <w:rPr>
          <w:rFonts w:ascii="Arial" w:eastAsia="Arial" w:hAnsi="Arial" w:cs="Arial"/>
          <w:b/>
          <w:bCs/>
          <w:color w:val="000000"/>
          <w:spacing w:val="0"/>
          <w:w w:val="100"/>
          <w:position w:val="0"/>
          <w:sz w:val="13"/>
          <w:szCs w:val="13"/>
          <w:shd w:val="clear" w:color="auto" w:fill="auto"/>
          <w:lang w:val="pl-PL" w:eastAsia="pl-PL" w:bidi="pl-PL"/>
        </w:rPr>
        <w:t xml:space="preserve">the same </w:t>
      </w:r>
      <w:r>
        <w:rPr>
          <w:rFonts w:ascii="Arial" w:eastAsia="Arial" w:hAnsi="Arial" w:cs="Arial"/>
          <w:b/>
          <w:bCs/>
          <w:color w:val="000000"/>
          <w:spacing w:val="0"/>
          <w:w w:val="100"/>
          <w:position w:val="0"/>
          <w:sz w:val="13"/>
          <w:szCs w:val="13"/>
          <w:shd w:val="clear" w:color="auto" w:fill="auto"/>
          <w:lang w:val="fr-FR" w:eastAsia="fr-FR" w:bidi="fr-FR"/>
        </w:rPr>
        <w:t xml:space="preserve">conditions”, </w:t>
      </w:r>
      <w:r>
        <w:rPr>
          <w:color w:val="000000"/>
          <w:spacing w:val="0"/>
          <w:w w:val="100"/>
          <w:position w:val="0"/>
          <w:shd w:val="clear" w:color="auto" w:fill="auto"/>
          <w:lang w:val="pl-PL" w:eastAsia="pl-PL" w:bidi="pl-PL"/>
        </w:rPr>
        <w:t xml:space="preserve">Chamberlain w Izbie Gmin 6. IV., po rozmowach odbytych </w:t>
      </w:r>
      <w:r>
        <w:rPr>
          <w:rFonts w:ascii="Arial" w:eastAsia="Arial" w:hAnsi="Arial" w:cs="Arial"/>
          <w:b/>
          <w:bCs/>
          <w:color w:val="000000"/>
          <w:spacing w:val="0"/>
          <w:w w:val="100"/>
          <w:position w:val="0"/>
          <w:sz w:val="13"/>
          <w:szCs w:val="13"/>
          <w:shd w:val="clear" w:color="auto" w:fill="auto"/>
          <w:lang w:val="pl-PL" w:eastAsia="pl-PL" w:bidi="pl-PL"/>
        </w:rPr>
        <w:t xml:space="preserve">w </w:t>
      </w:r>
      <w:r>
        <w:rPr>
          <w:color w:val="000000"/>
          <w:spacing w:val="0"/>
          <w:w w:val="100"/>
          <w:position w:val="0"/>
          <w:shd w:val="clear" w:color="auto" w:fill="auto"/>
          <w:lang w:val="pl-PL" w:eastAsia="pl-PL" w:bidi="pl-PL"/>
        </w:rPr>
        <w:t>Londynie iz Beckiem.</w:t>
      </w:r>
    </w:p>
  </w:footnote>
  <w:footnote w:id="9">
    <w:p>
      <w:pPr>
        <w:pStyle w:val="Style3"/>
        <w:keepNext w:val="0"/>
        <w:keepLines w:val="0"/>
        <w:widowControl w:val="0"/>
        <w:numPr>
          <w:ilvl w:val="0"/>
          <w:numId w:val="3"/>
        </w:numPr>
        <w:shd w:val="clear" w:color="auto" w:fill="auto"/>
        <w:tabs>
          <w:tab w:pos="508" w:val="left"/>
        </w:tabs>
        <w:bidi w:val="0"/>
        <w:spacing w:before="0" w:after="0"/>
        <w:ind w:left="0" w:right="0"/>
        <w:jc w:val="both"/>
      </w:pPr>
      <w:r>
        <w:rPr>
          <w:color w:val="000000"/>
          <w:spacing w:val="0"/>
          <w:w w:val="100"/>
          <w:position w:val="0"/>
          <w:shd w:val="clear" w:color="auto" w:fill="auto"/>
          <w:lang w:val="pl-PL" w:eastAsia="pl-PL" w:bidi="pl-PL"/>
        </w:rPr>
        <w:t>Szczegóły rozmów polsko-francuskich u Łukasiewicza 1. c. p. 41-45, specjalnie zaś deklaracja Becka z 24. V.: „potwierdzam, podobnie jak 7.</w:t>
      </w:r>
    </w:p>
  </w:footnote>
  <w:footnote w:id="10">
    <w:p>
      <w:pPr>
        <w:pStyle w:val="Style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36, gotowość polską do wypełnienia zobowiązań sojuszniczych, w ramach istniejących umów, a także gotowość do przyjacielskiego omówienia wszel</w:t>
        <w:softHyphen/>
        <w:t>kich nowo wynikających zagadnień przy wzajemnym uwzględnieniu intere</w:t>
        <w:softHyphen/>
        <w:t>sów Polski i Francji”. Ta deklaracja, kłam zadająca odnawiającemu się dzi</w:t>
        <w:softHyphen/>
        <w:t>siaj pomawianiu Polski o zamiar stanięcia w wojnie po stronie Niemiec, zo</w:t>
        <w:softHyphen/>
        <w:t>stała opuszczona przez Bonneta, I p. 132, w cytowanym przez niego doku</w:t>
        <w:softHyphen/>
        <w:t>mencie. Naturalnie, fałszując teksty, można dowieść każdej tezy.</w:t>
      </w:r>
    </w:p>
  </w:footnote>
  <w:footnote w:id="11">
    <w:p>
      <w:pPr>
        <w:pStyle w:val="Style3"/>
        <w:keepNext w:val="0"/>
        <w:keepLines w:val="0"/>
        <w:widowControl w:val="0"/>
        <w:shd w:val="clear" w:color="auto" w:fill="auto"/>
        <w:tabs>
          <w:tab w:pos="497" w:val="left"/>
        </w:tabs>
        <w:bidi w:val="0"/>
        <w:spacing w:before="0" w:after="0"/>
        <w:ind w:left="0" w:right="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Należy tutaj zastrzec jedno: dotychczas nie jest rzeczą wiadomą, czy 1 jakie pertraktacje w sprawie czeskiej prowadzone były we wrześniu 1938 między Berlinem a Warszawą; w szczególności, nie jest wyjaśnione, czy ambasador Lipski był przyjęty przez Hitlera w okresie między Berchtesga- den (15. IX.) * a Monachium (28-9. IX.). Odnośne notatki Lipskiego, Spr. Międzynar., 1947, 3, nie są wyczerpujące. </w:t>
      </w:r>
      <w:r>
        <w:rPr>
          <w:color w:val="000000"/>
          <w:spacing w:val="0"/>
          <w:w w:val="100"/>
          <w:position w:val="0"/>
          <w:shd w:val="clear" w:color="auto" w:fill="auto"/>
          <w:lang w:val="fr-FR" w:eastAsia="fr-FR" w:bidi="fr-FR"/>
        </w:rPr>
        <w:t xml:space="preserve">Do'pôki </w:t>
      </w:r>
      <w:r>
        <w:rPr>
          <w:color w:val="000000"/>
          <w:spacing w:val="0"/>
          <w:w w:val="100"/>
          <w:position w:val="0"/>
          <w:shd w:val="clear" w:color="auto" w:fill="auto"/>
          <w:lang w:val="pl-PL" w:eastAsia="pl-PL" w:bidi="pl-PL"/>
        </w:rPr>
        <w:t>te fakty nie są ustalone, sąd o całym epizodzie po-monachijskim nie może być ostateczny.</w:t>
      </w:r>
    </w:p>
  </w:footnote>
  <w:footnote w:id="12">
    <w:p>
      <w:pPr>
        <w:pStyle w:val="Style3"/>
        <w:keepNext w:val="0"/>
        <w:keepLines w:val="0"/>
        <w:widowControl w:val="0"/>
        <w:shd w:val="clear" w:color="auto" w:fill="auto"/>
        <w:tabs>
          <w:tab w:pos="508"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Pór. Wh.-Bonnett, p. 338, według- którego władze polskie, przy wy</w:t>
        <w:softHyphen/>
        <w:t xml:space="preserve">konywaniu zawartej umowy i zajmowaniu przyznanego terytorium daleko wykroczyły poza ułożone warunki: ,,1’appetit </w:t>
      </w:r>
      <w:r>
        <w:rPr>
          <w:color w:val="000000"/>
          <w:spacing w:val="0"/>
          <w:w w:val="100"/>
          <w:position w:val="0"/>
          <w:shd w:val="clear" w:color="auto" w:fill="auto"/>
          <w:lang w:val="fr-FR" w:eastAsia="fr-FR" w:bidi="fr-FR"/>
        </w:rPr>
        <w:t xml:space="preserve">vient en mangeant...” </w:t>
      </w:r>
      <w:r>
        <w:rPr>
          <w:color w:val="000000"/>
          <w:spacing w:val="0"/>
          <w:w w:val="100"/>
          <w:position w:val="0"/>
          <w:shd w:val="clear" w:color="auto" w:fill="auto"/>
          <w:lang w:val="pl-PL" w:eastAsia="pl-PL" w:bidi="pl-PL"/>
        </w:rPr>
        <w:t>etc. Au</w:t>
        <w:softHyphen/>
        <w:t>tor nie podaje żadnych źródeł ani podstaw dla tego zupełnie nowego zar.utu.</w:t>
      </w:r>
    </w:p>
  </w:footnote>
  <w:footnote w:id="13">
    <w:p>
      <w:pPr>
        <w:pStyle w:val="Style3"/>
        <w:keepNext w:val="0"/>
        <w:keepLines w:val="0"/>
        <w:widowControl w:val="0"/>
        <w:shd w:val="clear" w:color="auto" w:fill="auto"/>
        <w:tabs>
          <w:tab w:pos="493" w:val="left"/>
        </w:tabs>
        <w:bidi w:val="0"/>
        <w:spacing w:before="0" w:after="0" w:line="223" w:lineRule="auto"/>
        <w:ind w:left="0" w:right="0"/>
        <w:jc w:val="both"/>
        <w:rPr>
          <w:sz w:val="13"/>
          <w:szCs w:val="13"/>
        </w:rPr>
      </w:pPr>
      <w:r>
        <w:rPr>
          <w:color w:val="000000"/>
          <w:spacing w:val="0"/>
          <w:w w:val="100"/>
          <w:position w:val="0"/>
          <w:sz w:val="15"/>
          <w:szCs w:val="15"/>
          <w:shd w:val="clear" w:color="auto" w:fill="auto"/>
          <w:lang w:val="pl-PL" w:eastAsia="pl-PL" w:bidi="pl-PL"/>
        </w:rPr>
        <w:footnoteRef/>
      </w:r>
      <w:r>
        <w:rPr>
          <w:color w:val="000000"/>
          <w:spacing w:val="0"/>
          <w:w w:val="100"/>
          <w:position w:val="0"/>
          <w:sz w:val="15"/>
          <w:szCs w:val="15"/>
          <w:shd w:val="clear" w:color="auto" w:fill="auto"/>
          <w:lang w:val="pl-PL" w:eastAsia="pl-PL" w:bidi="pl-PL"/>
        </w:rPr>
        <w:tab/>
        <w:t>Artykuł w „Times” był, jak się okazuje, odzwierciadleniem poglądów N. Chamberlaina: Feiling-, p. 403, podaje jeg-o własne wypowiedzenie z po</w:t>
        <w:softHyphen/>
        <w:t xml:space="preserve">czątku ikwietniśT: </w:t>
      </w:r>
      <w:r>
        <w:rPr>
          <w:rFonts w:ascii="Arial" w:eastAsia="Arial" w:hAnsi="Arial" w:cs="Arial"/>
          <w:b/>
          <w:bCs/>
          <w:color w:val="000000"/>
          <w:spacing w:val="0"/>
          <w:w w:val="100"/>
          <w:position w:val="0"/>
          <w:sz w:val="13"/>
          <w:szCs w:val="13"/>
          <w:shd w:val="clear" w:color="auto" w:fill="auto"/>
          <w:lang w:val="pl-PL" w:eastAsia="pl-PL" w:bidi="pl-PL"/>
        </w:rPr>
        <w:t xml:space="preserve">„What we </w:t>
      </w:r>
      <w:r>
        <w:rPr>
          <w:rFonts w:ascii="Arial" w:eastAsia="Arial" w:hAnsi="Arial" w:cs="Arial"/>
          <w:b/>
          <w:bCs/>
          <w:color w:val="000000"/>
          <w:spacing w:val="0"/>
          <w:w w:val="100"/>
          <w:position w:val="0"/>
          <w:sz w:val="13"/>
          <w:szCs w:val="13"/>
          <w:shd w:val="clear" w:color="auto" w:fill="auto"/>
          <w:lang w:val="fr-FR" w:eastAsia="fr-FR" w:bidi="fr-FR"/>
        </w:rPr>
        <w:t xml:space="preserve">are </w:t>
      </w:r>
      <w:r>
        <w:rPr>
          <w:rFonts w:ascii="Arial" w:eastAsia="Arial" w:hAnsi="Arial" w:cs="Arial"/>
          <w:b/>
          <w:bCs/>
          <w:color w:val="000000"/>
          <w:spacing w:val="0"/>
          <w:w w:val="100"/>
          <w:position w:val="0"/>
          <w:sz w:val="13"/>
          <w:szCs w:val="13"/>
          <w:shd w:val="clear" w:color="auto" w:fill="auto"/>
          <w:lang w:val="pl-PL" w:eastAsia="pl-PL" w:bidi="pl-PL"/>
        </w:rPr>
        <w:t xml:space="preserve">concerned with, is not the boundaries of States, </w:t>
      </w:r>
      <w:r>
        <w:rPr>
          <w:rFonts w:ascii="Arial" w:eastAsia="Arial" w:hAnsi="Arial" w:cs="Arial"/>
          <w:b/>
          <w:bCs/>
          <w:color w:val="000000"/>
          <w:spacing w:val="0"/>
          <w:w w:val="100"/>
          <w:position w:val="0"/>
          <w:sz w:val="13"/>
          <w:szCs w:val="13"/>
          <w:shd w:val="clear" w:color="auto" w:fill="auto"/>
          <w:lang w:val="fr-FR" w:eastAsia="fr-FR" w:bidi="fr-FR"/>
        </w:rPr>
        <w:t xml:space="preserve">but attacks </w:t>
      </w:r>
      <w:r>
        <w:rPr>
          <w:rFonts w:ascii="Arial" w:eastAsia="Arial" w:hAnsi="Arial" w:cs="Arial"/>
          <w:b/>
          <w:bCs/>
          <w:color w:val="000000"/>
          <w:spacing w:val="0"/>
          <w:w w:val="100"/>
          <w:position w:val="0"/>
          <w:sz w:val="13"/>
          <w:szCs w:val="13"/>
          <w:shd w:val="clear" w:color="auto" w:fill="auto"/>
          <w:lang w:val="pl-PL" w:eastAsia="pl-PL" w:bidi="pl-PL"/>
        </w:rPr>
        <w:t xml:space="preserve">on </w:t>
      </w:r>
      <w:r>
        <w:rPr>
          <w:rFonts w:ascii="Arial" w:eastAsia="Arial" w:hAnsi="Arial" w:cs="Arial"/>
          <w:b/>
          <w:bCs/>
          <w:color w:val="000000"/>
          <w:spacing w:val="0"/>
          <w:w w:val="100"/>
          <w:position w:val="0"/>
          <w:sz w:val="13"/>
          <w:szCs w:val="13"/>
          <w:shd w:val="clear" w:color="auto" w:fill="auto"/>
          <w:lang w:val="fr-FR" w:eastAsia="fr-FR" w:bidi="fr-FR"/>
        </w:rPr>
        <w:t>their Indépendance.”</w:t>
      </w:r>
    </w:p>
  </w:footnote>
  <w:footnote w:id="14">
    <w:p>
      <w:pPr>
        <w:pStyle w:val="Style3"/>
        <w:keepNext w:val="0"/>
        <w:keepLines w:val="0"/>
        <w:widowControl w:val="0"/>
        <w:shd w:val="clear" w:color="auto" w:fill="auto"/>
        <w:tabs>
          <w:tab w:pos="526" w:val="left"/>
        </w:tabs>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Bonnet, </w:t>
      </w:r>
      <w:r>
        <w:rPr>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158; Churchill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30; Wheeler-Bonnett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375; Erich Kordt p. 135 sq. — Poprzez liczne wspomnienia i opracowania historyczne tej epoki przewija się jakby 4al, że Hitler, nazajutrz po monachijskiej ugo</w:t>
        <w:softHyphen/>
        <w:t>dzie, nie zwrócił się zamiast -Pragi przeciw Polsce i nie postawił żądań, któ</w:t>
        <w:softHyphen/>
        <w:t>re wobec ogólnego kaputułacyjnego usposobienia, a także wobec niepopular- ności polityki Becka, miały znaczne szanse urzeczywistnienia.</w:t>
      </w:r>
    </w:p>
  </w:footnote>
  <w:footnote w:id="15">
    <w:p>
      <w:pPr>
        <w:pStyle w:val="Style3"/>
        <w:keepNext w:val="0"/>
        <w:keepLines w:val="0"/>
        <w:widowControl w:val="0"/>
        <w:shd w:val="clear" w:color="auto" w:fill="auto"/>
        <w:bidi w:val="0"/>
        <w:spacing w:before="0" w:after="0" w:line="25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Hasło to podjęte zostało już w roku 1948 na Kongresie w Hadze, jed</w:t>
        <w:softHyphen/>
        <w:t>nak w sformułowaniu ostrożniejszym.</w:t>
      </w:r>
    </w:p>
  </w:footnote>
  <w:footnote w:id="16">
    <w:p>
      <w:pPr>
        <w:pStyle w:val="Style3"/>
        <w:keepNext w:val="0"/>
        <w:keepLines w:val="0"/>
        <w:widowControl w:val="0"/>
        <w:shd w:val="clear" w:color="auto" w:fill="auto"/>
        <w:tabs>
          <w:tab w:pos="452" w:val="left"/>
        </w:tabs>
        <w:bidi w:val="0"/>
        <w:spacing w:before="0" w:after="0" w:line="214"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«Pruska Gazeta Urzędowa» z dn. 6. II. 1834.</w:t>
      </w:r>
    </w:p>
  </w:footnote>
  <w:footnote w:id="17">
    <w:p>
      <w:pPr>
        <w:pStyle w:val="Style3"/>
        <w:keepNext w:val="0"/>
        <w:keepLines w:val="0"/>
        <w:widowControl w:val="0"/>
        <w:shd w:val="clear" w:color="auto" w:fill="auto"/>
        <w:tabs>
          <w:tab w:pos="436" w:val="left"/>
        </w:tabs>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Losom Polaków, deportowanych z Prus w 1833 r„ będzie poświęcony artykuł Aleksandra Grobickiego pt. «Emigracja polska 1 francuska Legia Cu</w:t>
        <w:softHyphen/>
        <w:t>dzoziemska», który ukaże się w jednym z najbliższych Nrów «Kultury».</w:t>
      </w:r>
    </w:p>
  </w:footnote>
  <w:footnote w:id="18">
    <w:p>
      <w:pPr>
        <w:pStyle w:val="Style3"/>
        <w:keepNext w:val="0"/>
        <w:keepLines w:val="0"/>
        <w:widowControl w:val="0"/>
        <w:shd w:val="clear" w:color="auto" w:fill="auto"/>
        <w:tabs>
          <w:tab w:pos="501" w:val="left"/>
        </w:tabs>
        <w:bidi w:val="0"/>
        <w:spacing w:before="0" w:after="0" w:line="240" w:lineRule="auto"/>
        <w:ind w:left="0" w:right="0" w:firstLine="2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 U. Niemcewicz, do Polaków w Ameryce, Paryż 2,5; 8, 1834.</w:t>
      </w:r>
    </w:p>
  </w:footnote>
  <w:footnote w:id="19">
    <w:p>
      <w:pPr>
        <w:pStyle w:val="Style3"/>
        <w:keepNext w:val="0"/>
        <w:keepLines w:val="0"/>
        <w:widowControl w:val="0"/>
        <w:shd w:val="clear" w:color="auto" w:fill="auto"/>
        <w:tabs>
          <w:tab w:pos="425" w:val="left"/>
        </w:tabs>
        <w:bidi w:val="0"/>
        <w:spacing w:before="0" w:after="0" w:line="206"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Sprawozdanie Komitetu Polskiego w Ameryce, ogłoszone w «Kronice Emigracji Polskiej», 1835 r.</w:t>
      </w:r>
    </w:p>
  </w:footnote>
  <w:footnote w:id="20">
    <w:p>
      <w:pPr>
        <w:pStyle w:val="Style3"/>
        <w:keepNext w:val="0"/>
        <w:keepLines w:val="0"/>
        <w:widowControl w:val="0"/>
        <w:shd w:val="clear" w:color="auto" w:fill="auto"/>
        <w:tabs>
          <w:tab w:pos="425" w:val="left"/>
        </w:tabs>
        <w:bidi w:val="0"/>
        <w:spacing w:before="0" w:after="0" w:line="206"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Był to tzw. «township«, równy 23.000 morgom kw., co dzieląc mię</w:t>
        <w:softHyphen/>
        <w:t>dzy 230 wychodźców, dawało po 100 morgów kw. na głowę.</w:t>
      </w:r>
    </w:p>
  </w:footnote>
  <w:footnote w:id="21">
    <w:p>
      <w:pPr>
        <w:pStyle w:val="Style3"/>
        <w:keepNext w:val="0"/>
        <w:keepLines w:val="0"/>
        <w:widowControl w:val="0"/>
        <w:shd w:val="clear" w:color="auto" w:fill="auto"/>
        <w:bidi w:val="0"/>
        <w:spacing w:before="0" w:after="0" w:line="206" w:lineRule="auto"/>
        <w:ind w:left="0" w:right="0"/>
        <w:jc w:val="left"/>
      </w:pPr>
      <w:r>
        <w:rPr>
          <w:color w:val="000000"/>
          <w:spacing w:val="0"/>
          <w:w w:val="100"/>
          <w:position w:val="0"/>
          <w:shd w:val="clear" w:color="auto" w:fill="auto"/>
          <w:lang w:val="pl-PL" w:eastAsia="pl-PL" w:bidi="pl-PL"/>
        </w:rPr>
        <w:t>C) «Kronika Emigracji Polskiej», 1 834.</w:t>
      </w:r>
    </w:p>
  </w:footnote>
  <w:footnote w:id="22">
    <w:p>
      <w:pPr>
        <w:pStyle w:val="Style3"/>
        <w:keepNext w:val="0"/>
        <w:keepLines w:val="0"/>
        <w:widowControl w:val="0"/>
        <w:shd w:val="clear" w:color="auto" w:fill="auto"/>
        <w:tabs>
          <w:tab w:pos="428" w:val="left"/>
        </w:tabs>
        <w:bidi w:val="0"/>
        <w:spacing w:before="0" w:after="0"/>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 1831 roku dr. Howe wybrał się do Warszawy, wioząc zebrane w Ameryce pieniądze oraz dwa sztandary, ufundowane przez młodzież z Bo</w:t>
        <w:softHyphen/>
        <w:t>stonu. Aresztowany przez Prusaków w Berlinie, do Polski nie dojechał.</w:t>
      </w:r>
    </w:p>
  </w:footnote>
  <w:footnote w:id="23">
    <w:p>
      <w:pPr>
        <w:pStyle w:val="Style3"/>
        <w:keepNext w:val="0"/>
        <w:keepLines w:val="0"/>
        <w:widowControl w:val="0"/>
        <w:shd w:val="clear" w:color="auto" w:fill="auto"/>
        <w:tabs>
          <w:tab w:pos="432"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Pierwszy przewodniczący Komitetu Polskiego, Ludwik Bańczaikiewicz, już w maju 1834 z godności tej zrezygnował, przyjąwszy służbę instruk</w:t>
        <w:softHyphen/>
        <w:t>tora w amerykańskiej marynarce wojennej.</w:t>
      </w:r>
    </w:p>
  </w:footnote>
  <w:footnote w:id="24">
    <w:p>
      <w:pPr>
        <w:pStyle w:val="Style3"/>
        <w:keepNext w:val="0"/>
        <w:keepLines w:val="0"/>
        <w:widowControl w:val="0"/>
        <w:shd w:val="clear" w:color="auto" w:fill="auto"/>
        <w:tabs>
          <w:tab w:pos="483"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150 mil od Chicago, niedaleko dzisiejszego Rockfordu.</w:t>
      </w:r>
    </w:p>
  </w:footnote>
  <w:footnote w:id="25">
    <w:p>
      <w:pPr>
        <w:pStyle w:val="Style3"/>
        <w:keepNext w:val="0"/>
        <w:keepLines w:val="0"/>
        <w:widowControl w:val="0"/>
        <w:shd w:val="clear" w:color="auto" w:fill="auto"/>
        <w:tabs>
          <w:tab w:pos="493" w:val="left"/>
        </w:tabs>
        <w:bidi w:val="0"/>
        <w:spacing w:before="0" w:after="0" w:line="214" w:lineRule="auto"/>
        <w:ind w:left="0" w:right="0" w:firstLine="24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 Gallatin w liście do Niemcewicza, «Kronika Emigracji Polskiej», 1834 r.</w:t>
      </w:r>
    </w:p>
  </w:footnote>
  <w:footnote w:id="26">
    <w:p>
      <w:pPr>
        <w:pStyle w:val="Style3"/>
        <w:keepNext w:val="0"/>
        <w:keepLines w:val="0"/>
        <w:widowControl w:val="0"/>
        <w:shd w:val="clear" w:color="auto" w:fill="auto"/>
        <w:tabs>
          <w:tab w:pos="533" w:val="left"/>
        </w:tabs>
        <w:bidi w:val="0"/>
        <w:spacing w:before="0" w:after="0" w:line="214" w:lineRule="auto"/>
        <w:ind w:left="0" w:right="0" w:firstLine="24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Ogółem zebrano około 10.000 dolarów, w czym również sumy prze</w:t>
        <w:softHyphen/>
        <w:t>kazane z Francji przez ks. Adama Czartoryskiego i Niemcewicza.</w:t>
      </w:r>
    </w:p>
  </w:footnote>
  <w:footnote w:id="27">
    <w:p>
      <w:pPr>
        <w:pStyle w:val="Style3"/>
        <w:keepNext w:val="0"/>
        <w:keepLines w:val="0"/>
        <w:widowControl w:val="0"/>
        <w:shd w:val="clear" w:color="auto" w:fill="auto"/>
        <w:tabs>
          <w:tab w:pos="522" w:val="left"/>
        </w:tabs>
        <w:bidi w:val="0"/>
        <w:spacing w:before="0" w:after="0" w:line="214"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Sprawozdanie Komitetu Polskiego w Ameryce, ogłoszone w . «Kronice Emigracji Polskiej», 1835 r.</w:t>
      </w:r>
    </w:p>
  </w:footnote>
  <w:footnote w:id="28">
    <w:p>
      <w:pPr>
        <w:pStyle w:val="Style3"/>
        <w:keepNext w:val="0"/>
        <w:keepLines w:val="0"/>
        <w:widowControl w:val="0"/>
        <w:shd w:val="clear" w:color="auto" w:fill="auto"/>
        <w:tabs>
          <w:tab w:pos="608" w:val="left"/>
        </w:tabs>
        <w:bidi w:val="0"/>
        <w:spacing w:before="0" w:after="0" w:line="240" w:lineRule="auto"/>
        <w:ind w:left="0" w:right="0" w:firstLine="2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List emigranta, «Kronika Emigracji Polskiej», 1834.</w:t>
      </w:r>
    </w:p>
  </w:footnote>
  <w:footnote w:id="29">
    <w:p>
      <w:pPr>
        <w:pStyle w:val="Style3"/>
        <w:keepNext w:val="0"/>
        <w:keepLines w:val="0"/>
        <w:widowControl w:val="0"/>
        <w:shd w:val="clear" w:color="auto" w:fill="auto"/>
        <w:tabs>
          <w:tab w:pos="615" w:val="left"/>
        </w:tabs>
        <w:bidi w:val="0"/>
        <w:spacing w:before="0" w:after="0" w:line="240" w:lineRule="auto"/>
        <w:ind w:left="0" w:right="0" w:firstLine="2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«Kronika Emigracji Polskiej», 1834.</w:t>
      </w:r>
    </w:p>
  </w:footnote>
  <w:footnote w:id="30">
    <w:p>
      <w:pPr>
        <w:pStyle w:val="Style3"/>
        <w:keepNext w:val="0"/>
        <w:keepLines w:val="0"/>
        <w:widowControl w:val="0"/>
        <w:shd w:val="clear" w:color="auto" w:fill="auto"/>
        <w:tabs>
          <w:tab w:pos="529"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Spośród Polaków, którymi w latach 18 34-35 opiekował się Komitet Bostońsii (dr Howe), zatrudnieni byli:</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Teodor Baczyński, podoficer, robotnik kolejowy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Ferdynand Pluta, podoficer, u szewca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Kazimierz Dolski, żołnierz, marynarz na statku amerykańskim;</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Tomasz Chrańcewicz, ppor., w fabryce ołowiu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Teodor Rogowski, żołnierz; Stanisław Białkowski, żołnierz; Józef Kwiat</w:t>
        <w:softHyphen/>
        <w:t>kowski, żołnierz; Franciszek Petranowski, żołnierz; Jan Sułkowski, żołnierz; Andrzej Szeleszczyński, żołnierz; żydek, żołnierz — wszyscy w fabryce ołowiu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Stefan Wyszomirski, ppor., profesor w instytucie dla ślepców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Karol Plewiński, podoficer, u kupca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Józef Karczewski, podoficer; kpt. Jagiełło; Józef Jankiewicz, podoficer; kpt. Karol Postępski — wszyscy w fabryce sukna w Lowell;</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Henryk Barczewski, por., uczył malarstwa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por. Numa Łepkowski; ppor. Władysław Kamiński; Bielawski; Soiecki; Kwiatkowski; kpt. Aleksander Berowski — wszyscy w fabryce w Bostonie;</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ppor. Mierzwiński; ppor. Jan Rychlicki; ppor. </w:t>
      </w:r>
      <w:r>
        <w:rPr>
          <w:color w:val="000000"/>
          <w:spacing w:val="0"/>
          <w:w w:val="100"/>
          <w:position w:val="0"/>
          <w:shd w:val="clear" w:color="auto" w:fill="auto"/>
          <w:lang w:val="fr-FR" w:eastAsia="fr-FR" w:bidi="fr-FR"/>
        </w:rPr>
        <w:t xml:space="preserve">Rosenfeld; </w:t>
      </w:r>
      <w:r>
        <w:rPr>
          <w:color w:val="000000"/>
          <w:spacing w:val="0"/>
          <w:w w:val="100"/>
          <w:position w:val="0"/>
          <w:shd w:val="clear" w:color="auto" w:fill="auto"/>
          <w:lang w:val="pl-PL" w:eastAsia="pl-PL" w:bidi="pl-PL"/>
        </w:rPr>
        <w:t>por. Lemański; Kalikst Rożynkowski; mjr. Lepin — wszyscy w Bostonie, różnych zawodów się inwjąc, przy czym mjr. Lepin niezadługo wyemigrował dalej — do Brazylii.</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 tych kilkudziesięciu wyżej wymienionych polskich emigrantów, dosłow</w:t>
        <w:softHyphen/>
        <w:t>nie tylko jeden «wypłynął» — Jan Rychlicki, który z czasem został znanym w Stanach inżynierem.</w:t>
      </w:r>
    </w:p>
  </w:footnote>
  <w:footnote w:id="31">
    <w:p>
      <w:pPr>
        <w:pStyle w:val="Style3"/>
        <w:keepNext w:val="0"/>
        <w:keepLines w:val="0"/>
        <w:widowControl w:val="0"/>
        <w:shd w:val="clear" w:color="auto" w:fill="auto"/>
        <w:tabs>
          <w:tab w:pos="518"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Byli wśród nich: ppor. Jan Hummel; ppor. Franciszek Petrusiewicz; ppor. Antoni Krzemiński; obyw. Eugeniusz Puchalski; ppor. Konstanty Rud</w:t>
        <w:softHyphen/>
        <w:t>kowski; obyw. Jan Rowicki; ppor. Franciszek Wiśniowski; ppor. Włodzimierz Piasecki; obyw. Jan Lisowski; obyw. Ludwik Malleson; ppor. Ludwik Koz</w:t>
        <w:softHyphen/>
        <w:t>łowski; obyw. Leon Nowosielski; ppor. Wojciech Krasicki; obyw. Wincenty Horodziejewski; żołnierz Janat.</w:t>
      </w:r>
    </w:p>
  </w:footnote>
  <w:footnote w:id="32">
    <w:p>
      <w:pPr>
        <w:pStyle w:val="Style3"/>
        <w:keepNext w:val="0"/>
        <w:keepLines w:val="0"/>
        <w:widowControl w:val="0"/>
        <w:shd w:val="clear" w:color="auto" w:fill="auto"/>
        <w:tabs>
          <w:tab w:pos="522" w:val="left"/>
        </w:tabs>
        <w:bidi w:val="0"/>
        <w:spacing w:before="0" w:after="0" w:line="214"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«Rozmowy clla ułatwienia nauki </w:t>
      </w:r>
      <w:r>
        <w:rPr>
          <w:color w:val="000000"/>
          <w:spacing w:val="0"/>
          <w:w w:val="100"/>
          <w:position w:val="0"/>
          <w:shd w:val="clear" w:color="auto" w:fill="auto"/>
          <w:lang w:val="pl-PL" w:eastAsia="pl-PL" w:bidi="pl-PL"/>
        </w:rPr>
        <w:t xml:space="preserve">języka angielskiego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emigrantów polskich», </w:t>
      </w:r>
      <w:r>
        <w:rPr>
          <w:color w:val="000000"/>
          <w:spacing w:val="0"/>
          <w:w w:val="100"/>
          <w:position w:val="0"/>
          <w:shd w:val="clear" w:color="auto" w:fill="auto"/>
          <w:lang w:val="pl-PL" w:eastAsia="pl-PL" w:bidi="pl-PL"/>
        </w:rPr>
        <w:t>Filadelfia 1834.</w:t>
      </w:r>
    </w:p>
  </w:footnote>
  <w:footnote w:id="33">
    <w:p>
      <w:pPr>
        <w:pStyle w:val="Style3"/>
        <w:keepNext w:val="0"/>
        <w:keepLines w:val="0"/>
        <w:widowControl w:val="0"/>
        <w:shd w:val="clear" w:color="auto" w:fill="auto"/>
        <w:tabs>
          <w:tab w:pos="558" w:val="left"/>
        </w:tabs>
        <w:bidi w:val="0"/>
        <w:spacing w:before="0" w:after="0" w:line="214" w:lineRule="auto"/>
        <w:ind w:left="0" w:right="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«Kronika Emigracji </w:t>
      </w:r>
      <w:r>
        <w:rPr>
          <w:color w:val="000000"/>
          <w:spacing w:val="0"/>
          <w:w w:val="100"/>
          <w:position w:val="0"/>
          <w:shd w:val="clear" w:color="auto" w:fill="auto"/>
          <w:lang w:val="pl-PL" w:eastAsia="pl-PL" w:bidi="pl-PL"/>
        </w:rPr>
        <w:t xml:space="preserve">Polskiej»,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835.</w:t>
      </w:r>
    </w:p>
  </w:footnote>
  <w:footnote w:id="34">
    <w:p>
      <w:pPr>
        <w:pStyle w:val="Style3"/>
        <w:keepNext w:val="0"/>
        <w:keepLines w:val="0"/>
        <w:widowControl w:val="0"/>
        <w:shd w:val="clear" w:color="auto" w:fill="auto"/>
        <w:tabs>
          <w:tab w:pos="544" w:val="left"/>
        </w:tabs>
        <w:bidi w:val="0"/>
        <w:spacing w:before="0" w:after="0" w:line="214" w:lineRule="auto"/>
        <w:ind w:left="0" w:right="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Zmarł w 1847 r. w </w:t>
      </w:r>
      <w:r>
        <w:rPr>
          <w:color w:val="000000"/>
          <w:spacing w:val="0"/>
          <w:w w:val="100"/>
          <w:position w:val="0"/>
          <w:shd w:val="clear" w:color="auto" w:fill="auto"/>
          <w:lang w:val="pl-PL" w:eastAsia="pl-PL" w:bidi="pl-PL"/>
        </w:rPr>
        <w:t>Filadelfii.</w:t>
      </w:r>
    </w:p>
  </w:footnote>
  <w:footnote w:id="35">
    <w:p>
      <w:pPr>
        <w:pStyle w:val="Style3"/>
        <w:keepNext w:val="0"/>
        <w:keepLines w:val="0"/>
        <w:widowControl w:val="0"/>
        <w:shd w:val="clear" w:color="auto" w:fill="auto"/>
        <w:tabs>
          <w:tab w:pos="535" w:val="left"/>
          <w:tab w:pos="6212" w:val="left"/>
        </w:tabs>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Poza wspomnianym już </w:t>
      </w:r>
      <w:r>
        <w:rPr>
          <w:color w:val="000000"/>
          <w:spacing w:val="0"/>
          <w:w w:val="100"/>
          <w:position w:val="0"/>
          <w:shd w:val="clear" w:color="auto" w:fill="auto"/>
          <w:lang w:val="pl-PL" w:eastAsia="pl-PL" w:bidi="pl-PL"/>
        </w:rPr>
        <w:t>inż. Rychlickim o dwóch tyl&gt;’&lt;o jeszcze spo-</w:t>
        <w:tab/>
      </w:r>
      <w:r>
        <w:rPr>
          <w:color w:val="000000"/>
          <w:spacing w:val="0"/>
          <w:w w:val="100"/>
          <w:position w:val="0"/>
          <w:shd w:val="clear" w:color="auto" w:fill="auto"/>
          <w:lang w:val="pl-PL" w:eastAsia="pl-PL" w:bidi="pl-PL"/>
        </w:rPr>
        <w:t>®</w:t>
      </w:r>
    </w:p>
    <w:p>
      <w:pPr>
        <w:pStyle w:val="Style3"/>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śród owych 235 </w:t>
      </w:r>
      <w:r>
        <w:rPr>
          <w:color w:val="000000"/>
          <w:spacing w:val="0"/>
          <w:w w:val="100"/>
          <w:position w:val="0"/>
          <w:shd w:val="clear" w:color="auto" w:fill="auto"/>
          <w:lang w:val="pl-PL" w:eastAsia="pl-PL" w:bidi="pl-PL"/>
        </w:rPr>
        <w:t xml:space="preserve">deportowanych </w:t>
      </w:r>
      <w:r>
        <w:rPr>
          <w:color w:val="000000"/>
          <w:spacing w:val="0"/>
          <w:w w:val="100"/>
          <w:position w:val="0"/>
          <w:shd w:val="clear" w:color="auto" w:fill="auto"/>
          <w:lang w:val="pl-PL" w:eastAsia="pl-PL" w:bidi="pl-PL"/>
        </w:rPr>
        <w:t xml:space="preserve">wiemy, iż </w:t>
      </w:r>
      <w:r>
        <w:rPr>
          <w:color w:val="000000"/>
          <w:spacing w:val="0"/>
          <w:w w:val="100"/>
          <w:position w:val="0"/>
          <w:shd w:val="clear" w:color="auto" w:fill="auto"/>
          <w:lang w:val="pl-PL" w:eastAsia="pl-PL" w:bidi="pl-PL"/>
        </w:rPr>
        <w:t xml:space="preserve">«wypłynęli»: Józef Truś </w:t>
      </w:r>
      <w:r>
        <w:rPr>
          <w:color w:val="000000"/>
          <w:spacing w:val="0"/>
          <w:w w:val="100"/>
          <w:position w:val="0"/>
          <w:shd w:val="clear" w:color="auto" w:fill="auto"/>
          <w:lang w:val="pl-PL" w:eastAsia="pl-PL" w:bidi="pl-PL"/>
        </w:rPr>
        <w:t xml:space="preserve">kola </w:t>
      </w:r>
      <w:r>
        <w:rPr>
          <w:color w:val="000000"/>
          <w:spacing w:val="0"/>
          <w:w w:val="100"/>
          <w:position w:val="0"/>
          <w:shd w:val="clear" w:color="auto" w:fill="auto"/>
          <w:lang w:val="pl-PL" w:eastAsia="pl-PL" w:bidi="pl-PL"/>
        </w:rPr>
        <w:t>s-ki,</w:t>
      </w:r>
    </w:p>
    <w:p>
      <w:pPr>
        <w:pStyle w:val="Style3"/>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dzięki szczególnej opiece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F. Coopera ukończył studia techniczne </w:t>
      </w:r>
      <w:r>
        <w:rPr>
          <w:color w:val="000000"/>
          <w:spacing w:val="0"/>
          <w:w w:val="100"/>
          <w:position w:val="0"/>
          <w:shd w:val="clear" w:color="auto" w:fill="auto"/>
          <w:lang w:val="pl-PL" w:eastAsia="pl-PL" w:bidi="pl-PL"/>
        </w:rPr>
        <w:t xml:space="preserve">i od </w:t>
      </w:r>
      <w:r>
        <w:rPr>
          <w:color w:val="000000"/>
          <w:spacing w:val="0"/>
          <w:w w:val="100"/>
          <w:position w:val="0"/>
          <w:shd w:val="clear" w:color="auto" w:fill="auto"/>
          <w:lang w:val="pl-PL" w:eastAsia="pl-PL" w:bidi="pl-PL"/>
        </w:rPr>
        <w:t xml:space="preserve">1843 był zastępcą naczelnego geometry w stanie Louisiana, oraz dr Feliks Wierzbicki, iktóry również </w:t>
      </w:r>
      <w:r>
        <w:rPr>
          <w:color w:val="000000"/>
          <w:spacing w:val="0"/>
          <w:w w:val="100"/>
          <w:position w:val="0"/>
          <w:shd w:val="clear" w:color="auto" w:fill="auto"/>
          <w:lang w:val="pl-PL" w:eastAsia="pl-PL" w:bidi="pl-PL"/>
        </w:rPr>
        <w:t xml:space="preserve">dzięki </w:t>
      </w:r>
      <w:r>
        <w:rPr>
          <w:color w:val="000000"/>
          <w:spacing w:val="0"/>
          <w:w w:val="100"/>
          <w:position w:val="0"/>
          <w:shd w:val="clear" w:color="auto" w:fill="auto"/>
          <w:lang w:val="pl-PL" w:eastAsia="pl-PL" w:bidi="pl-PL"/>
        </w:rPr>
        <w:t xml:space="preserve">opiece rodziny amerykańskiej </w:t>
      </w:r>
      <w:r>
        <w:rPr>
          <w:color w:val="000000"/>
          <w:spacing w:val="0"/>
          <w:w w:val="100"/>
          <w:position w:val="0"/>
          <w:shd w:val="clear" w:color="auto" w:fill="auto"/>
          <w:lang w:val="pl-PL" w:eastAsia="pl-PL" w:bidi="pl-PL"/>
        </w:rPr>
        <w:t xml:space="preserve">ukończył </w:t>
      </w:r>
      <w:r>
        <w:rPr>
          <w:color w:val="000000"/>
          <w:spacing w:val="0"/>
          <w:w w:val="100"/>
          <w:position w:val="0"/>
          <w:shd w:val="clear" w:color="auto" w:fill="auto"/>
          <w:lang w:val="pl-PL" w:eastAsia="pl-PL" w:bidi="pl-PL"/>
        </w:rPr>
        <w:t xml:space="preserve">medycynę, w czasie «gorączki złota» w 1849 r. zawędrował do </w:t>
      </w:r>
      <w:r>
        <w:rPr>
          <w:color w:val="000000"/>
          <w:spacing w:val="0"/>
          <w:w w:val="100"/>
          <w:position w:val="0"/>
          <w:shd w:val="clear" w:color="auto" w:fill="auto"/>
          <w:lang w:val="pl-PL" w:eastAsia="pl-PL" w:bidi="pl-PL"/>
        </w:rPr>
        <w:t xml:space="preserve">Kalifornii, </w:t>
      </w:r>
      <w:r>
        <w:rPr>
          <w:color w:val="000000"/>
          <w:spacing w:val="0"/>
          <w:w w:val="100"/>
          <w:position w:val="0"/>
          <w:shd w:val="clear" w:color="auto" w:fill="auto"/>
          <w:lang w:val="pl-PL" w:eastAsia="pl-PL" w:bidi="pl-PL"/>
        </w:rPr>
        <w:t xml:space="preserve">gdzie założył </w:t>
      </w:r>
      <w:r>
        <w:rPr>
          <w:color w:val="000000"/>
          <w:spacing w:val="0"/>
          <w:w w:val="100"/>
          <w:position w:val="0"/>
          <w:shd w:val="clear" w:color="auto" w:fill="auto"/>
          <w:lang w:val="fr-FR" w:eastAsia="fr-FR" w:bidi="fr-FR"/>
        </w:rPr>
        <w:t xml:space="preserve">«Medical Society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i napisał pierwszą książkę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tym kraju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as </w:t>
      </w:r>
      <w:r>
        <w:rPr>
          <w:color w:val="000000"/>
          <w:spacing w:val="0"/>
          <w:w w:val="100"/>
          <w:position w:val="0"/>
          <w:shd w:val="clear" w:color="auto" w:fill="auto"/>
          <w:lang w:val="pl-PL" w:eastAsia="pl-PL" w:bidi="pl-PL"/>
        </w:rPr>
        <w:t xml:space="preserve">it as </w:t>
      </w:r>
      <w:r>
        <w:rPr>
          <w:color w:val="000000"/>
          <w:spacing w:val="0"/>
          <w:w w:val="100"/>
          <w:position w:val="0"/>
          <w:shd w:val="clear" w:color="auto" w:fill="auto"/>
          <w:lang w:val="pl-PL" w:eastAsia="pl-PL" w:bidi="pl-PL"/>
        </w:rPr>
        <w:t>as it may be», 1840).</w:t>
      </w:r>
    </w:p>
  </w:footnote>
  <w:footnote w:id="36">
    <w:p>
      <w:pPr>
        <w:pStyle w:val="Style3"/>
        <w:keepNext w:val="0"/>
        <w:keepLines w:val="0"/>
        <w:widowControl w:val="0"/>
        <w:shd w:val="clear" w:color="auto" w:fill="auto"/>
        <w:tabs>
          <w:tab w:pos="511" w:val="left"/>
        </w:tabs>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Prasa emigracyjna podawała, iż były «mniemania i poszlaki, że kon</w:t>
        <w:softHyphen/>
        <w:t>sul pruski ich do teg-o namówił, wystawiając im błog-ie w Stanach życie».</w:t>
      </w:r>
    </w:p>
  </w:footnote>
  <w:footnote w:id="37">
    <w:p>
      <w:pPr>
        <w:pStyle w:val="Style3"/>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22) Podziękowanie z ramienia deportowanych Polaków podpisali: Michał Włoszczowski, Stefan Ludwik Piotrowski, Julian Biernacki, Franciszek Szaw- łowski, Jan Józefowicz, Stanisław Kamiński i dr Andrzej Kurzewski.</w:t>
      </w:r>
    </w:p>
  </w:footnote>
  <w:footnote w:id="38">
    <w:p>
      <w:pPr>
        <w:pStyle w:val="Style3"/>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Polskie plany osadnicze, niczym duch smutnej przeszłości, po dziś dzień snują się po'aktach stanu Illinois, pod nazwą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Claim».</w:t>
      </w:r>
    </w:p>
  </w:footnote>
  <w:footnote w:id="39">
    <w:p>
      <w:pPr>
        <w:pStyle w:val="Style3"/>
        <w:keepNext w:val="0"/>
        <w:keepLines w:val="0"/>
        <w:widowControl w:val="0"/>
        <w:shd w:val="clear" w:color="auto" w:fill="auto"/>
        <w:bidi w:val="0"/>
        <w:spacing w:before="0" w:after="0"/>
        <w:ind w:left="1460" w:right="0" w:hanging="114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«Libella»,</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7"/>
          <w:szCs w:val="17"/>
          <w:shd w:val="clear" w:color="auto" w:fill="auto"/>
          <w:lang w:val="fr-FR" w:eastAsia="fr-FR" w:bidi="fr-FR"/>
        </w:rPr>
        <w:t>rue St-Louis en Elle, Paris'IV</w:t>
      </w:r>
      <w:r>
        <w:rPr>
          <w:rFonts w:ascii="Times New Roman" w:eastAsia="Times New Roman" w:hAnsi="Times New Roman" w:cs="Times New Roman"/>
          <w:color w:val="000000"/>
          <w:spacing w:val="0"/>
          <w:w w:val="100"/>
          <w:position w:val="0"/>
          <w:sz w:val="17"/>
          <w:szCs w:val="17"/>
          <w:shd w:val="clear" w:color="auto" w:fill="auto"/>
          <w:vertAlign w:val="superscript"/>
          <w:lang w:val="fr-FR" w:eastAsia="fr-FR" w:bidi="fr-FR"/>
        </w:rPr>
        <w:t xml:space="preserve">e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(cena </w:t>
      </w:r>
      <w:r>
        <w:rPr>
          <w:rFonts w:ascii="Times New Roman" w:eastAsia="Times New Roman" w:hAnsi="Times New Roman" w:cs="Times New Roman"/>
          <w:color w:val="000000"/>
          <w:spacing w:val="0"/>
          <w:w w:val="100"/>
          <w:position w:val="0"/>
          <w:sz w:val="17"/>
          <w:szCs w:val="17"/>
          <w:shd w:val="clear" w:color="auto" w:fill="auto"/>
          <w:lang w:val="fr-FR" w:eastAsia="fr-FR" w:bidi="fr-FR"/>
        </w:rPr>
        <w:t>25 fr.).</w:t>
      </w:r>
    </w:p>
    <w:p>
      <w:pPr>
        <w:pStyle w:val="Style3"/>
        <w:keepNext w:val="0"/>
        <w:keepLines w:val="0"/>
        <w:widowControl w:val="0"/>
        <w:shd w:val="clear" w:color="auto" w:fill="auto"/>
        <w:bidi w:val="0"/>
        <w:spacing w:before="0" w:after="0"/>
        <w:ind w:left="1580" w:right="0" w:hanging="126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Administracja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«Universum»</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 Waldhornstr. 25, München-Allach. (mies. 2 DM.,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kwart. </w:t>
      </w:r>
      <w:r>
        <w:rPr>
          <w:rFonts w:ascii="Times New Roman" w:eastAsia="Times New Roman" w:hAnsi="Times New Roman" w:cs="Times New Roman"/>
          <w:color w:val="000000"/>
          <w:spacing w:val="0"/>
          <w:w w:val="100"/>
          <w:position w:val="0"/>
          <w:sz w:val="17"/>
          <w:szCs w:val="17"/>
          <w:shd w:val="clear" w:color="auto" w:fill="auto"/>
          <w:lang w:val="fr-FR" w:eastAsia="fr-FR" w:bidi="fr-FR"/>
        </w:rPr>
        <w:t>6 DM).</w:t>
      </w:r>
    </w:p>
    <w:p>
      <w:pPr>
        <w:pStyle w:val="Style3"/>
        <w:keepNext w:val="0"/>
        <w:keepLines w:val="0"/>
        <w:widowControl w:val="0"/>
        <w:shd w:val="clear" w:color="auto" w:fill="auto"/>
        <w:tabs>
          <w:tab w:pos="766" w:val="left"/>
        </w:tabs>
        <w:bidi w:val="0"/>
        <w:spacing w:before="0" w:after="0"/>
        <w:ind w:left="1580" w:right="0" w:hanging="126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W.</w:t>
        <w:tab/>
        <w:t xml:space="preserve">BRYTANIA: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Pokrzywy Londyńskie,</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49, </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Mili </w:t>
      </w: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Hili Grovie, </w:t>
      </w:r>
      <w:r>
        <w:rPr>
          <w:rFonts w:ascii="Times New Roman" w:eastAsia="Times New Roman" w:hAnsi="Times New Roman" w:cs="Times New Roman"/>
          <w:color w:val="000000"/>
          <w:spacing w:val="0"/>
          <w:w w:val="100"/>
          <w:position w:val="0"/>
          <w:sz w:val="17"/>
          <w:szCs w:val="17"/>
          <w:shd w:val="clear" w:color="auto" w:fill="auto"/>
          <w:lang w:val="pl-PL" w:eastAsia="pl-PL" w:bidi="pl-PL"/>
        </w:rPr>
        <w:t>London W.</w:t>
      </w: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3. </w:t>
      </w:r>
      <w:r>
        <w:rPr>
          <w:rFonts w:ascii="Times New Roman" w:eastAsia="Times New Roman" w:hAnsi="Times New Roman" w:cs="Times New Roman"/>
          <w:color w:val="000000"/>
          <w:spacing w:val="0"/>
          <w:w w:val="100"/>
          <w:position w:val="0"/>
          <w:sz w:val="17"/>
          <w:szCs w:val="17"/>
          <w:shd w:val="clear" w:color="auto" w:fill="auto"/>
          <w:lang w:val="pl-PL" w:eastAsia="pl-PL" w:bidi="pl-PL"/>
        </w:rPr>
        <w:t>(cena 6 d.).</w:t>
      </w:r>
    </w:p>
    <w:p>
      <w:pPr>
        <w:pStyle w:val="Style3"/>
        <w:keepNext w:val="0"/>
        <w:keepLines w:val="0"/>
        <w:widowControl w:val="0"/>
        <w:shd w:val="clear" w:color="auto" w:fill="auto"/>
        <w:bidi w:val="0"/>
        <w:spacing w:before="0" w:after="0"/>
        <w:ind w:left="1460" w:right="0" w:hanging="114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Księgarnia Polska,</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 42,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rue Defacqz, Bruxelles, </w:t>
      </w:r>
      <w:r>
        <w:rPr>
          <w:rFonts w:ascii="Times New Roman" w:eastAsia="Times New Roman" w:hAnsi="Times New Roman" w:cs="Times New Roman"/>
          <w:color w:val="000000"/>
          <w:spacing w:val="0"/>
          <w:w w:val="100"/>
          <w:position w:val="0"/>
          <w:sz w:val="17"/>
          <w:szCs w:val="17"/>
          <w:shd w:val="clear" w:color="auto" w:fill="auto"/>
          <w:lang w:val="pl-PL" w:eastAsia="pl-PL" w:bidi="pl-PL"/>
        </w:rPr>
        <w:t>{cena 7 fr.).</w:t>
      </w:r>
    </w:p>
    <w:p>
      <w:pPr>
        <w:pStyle w:val="Style3"/>
        <w:keepNext w:val="0"/>
        <w:keepLines w:val="0"/>
        <w:widowControl w:val="0"/>
        <w:shd w:val="clear" w:color="auto" w:fill="auto"/>
        <w:bidi w:val="0"/>
        <w:spacing w:before="0" w:after="0"/>
        <w:ind w:left="1580" w:right="0" w:hanging="1260"/>
        <w:jc w:val="both"/>
        <w:rPr>
          <w:sz w:val="17"/>
          <w:szCs w:val="17"/>
        </w:rPr>
      </w:pPr>
      <w:r>
        <w:rPr>
          <w:rFonts w:ascii="Arial" w:eastAsia="Arial" w:hAnsi="Arial" w:cs="Arial"/>
          <w:b/>
          <w:bCs/>
          <w:color w:val="000000"/>
          <w:spacing w:val="0"/>
          <w:w w:val="100"/>
          <w:position w:val="0"/>
          <w:sz w:val="20"/>
          <w:szCs w:val="20"/>
          <w:shd w:val="clear" w:color="auto" w:fill="auto"/>
          <w:lang w:val="pl-PL" w:eastAsia="pl-PL" w:bidi="pl-PL"/>
        </w:rPr>
        <w:t xml:space="preserve">WŁOCHY: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Jan Grochowski,</w:t>
      </w: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7"/>
          <w:szCs w:val="17"/>
          <w:shd w:val="clear" w:color="auto" w:fill="auto"/>
          <w:lang w:val="fr-FR" w:eastAsia="fr-FR" w:bidi="fr-FR"/>
        </w:rPr>
        <w:t xml:space="preserve">via délia </w:t>
      </w:r>
      <w:r>
        <w:rPr>
          <w:rFonts w:ascii="Times New Roman" w:eastAsia="Times New Roman" w:hAnsi="Times New Roman" w:cs="Times New Roman"/>
          <w:color w:val="000000"/>
          <w:spacing w:val="0"/>
          <w:w w:val="100"/>
          <w:position w:val="0"/>
          <w:sz w:val="17"/>
          <w:szCs w:val="17"/>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7"/>
          <w:szCs w:val="17"/>
          <w:shd w:val="clear" w:color="auto" w:fill="auto"/>
          <w:lang w:val="pl-PL" w:eastAsia="pl-PL" w:bidi="pl-PL"/>
        </w:rPr>
        <w:t>81, Roma, (cena 60 lirów).</w:t>
      </w:r>
    </w:p>
  </w:footnote>
  <w:footnote w:id="40">
    <w:p>
      <w:pPr>
        <w:pStyle w:val="Style3"/>
        <w:keepNext w:val="0"/>
        <w:keepLines w:val="0"/>
        <w:widowControl w:val="0"/>
        <w:shd w:val="clear" w:color="auto" w:fill="auto"/>
        <w:bidi w:val="0"/>
        <w:spacing w:before="0" w:after="0" w:line="233" w:lineRule="auto"/>
        <w:ind w:left="0" w:right="0" w:firstLine="240"/>
        <w:jc w:val="left"/>
      </w:pPr>
      <w:r>
        <w:rPr>
          <w:rFonts w:ascii="Arial" w:eastAsia="Arial" w:hAnsi="Arial" w:cs="Arial"/>
          <w:b/>
          <w:bCs/>
          <w:color w:val="000000"/>
          <w:spacing w:val="0"/>
          <w:w w:val="100"/>
          <w:position w:val="0"/>
          <w:sz w:val="13"/>
          <w:szCs w:val="13"/>
          <w:shd w:val="clear" w:color="auto" w:fill="auto"/>
          <w:lang w:val="pl-PL" w:eastAsia="pl-PL" w:bidi="pl-PL"/>
        </w:rPr>
        <w:footnoteRef/>
      </w:r>
      <w:r>
        <w:rPr>
          <w:rFonts w:ascii="Arial" w:eastAsia="Arial" w:hAnsi="Arial" w:cs="Arial"/>
          <w:b/>
          <w:bCs/>
          <w:color w:val="000000"/>
          <w:spacing w:val="0"/>
          <w:w w:val="100"/>
          <w:position w:val="0"/>
          <w:sz w:val="13"/>
          <w:szCs w:val="13"/>
          <w:shd w:val="clear" w:color="auto" w:fill="auto"/>
          <w:lang w:val="pl-PL" w:eastAsia="pl-PL" w:bidi="pl-PL"/>
        </w:rPr>
        <w:t xml:space="preserve"> </w:t>
      </w:r>
      <w:r>
        <w:rPr>
          <w:rFonts w:ascii="Arial" w:eastAsia="Arial" w:hAnsi="Arial" w:cs="Arial"/>
          <w:b/>
          <w:bCs/>
          <w:color w:val="000000"/>
          <w:spacing w:val="0"/>
          <w:w w:val="100"/>
          <w:position w:val="0"/>
          <w:sz w:val="13"/>
          <w:szCs w:val="13"/>
          <w:shd w:val="clear" w:color="auto" w:fill="auto"/>
          <w:lang w:val="fr-FR" w:eastAsia="fr-FR" w:bidi="fr-FR"/>
        </w:rPr>
        <w:t xml:space="preserve">Partage </w:t>
      </w:r>
      <w:r>
        <w:rPr>
          <w:rFonts w:ascii="Arial" w:eastAsia="Arial" w:hAnsi="Arial" w:cs="Arial"/>
          <w:b/>
          <w:bCs/>
          <w:color w:val="000000"/>
          <w:spacing w:val="0"/>
          <w:w w:val="100"/>
          <w:position w:val="0"/>
          <w:sz w:val="13"/>
          <w:szCs w:val="13"/>
          <w:shd w:val="clear" w:color="auto" w:fill="auto"/>
          <w:lang w:val="pl-PL" w:eastAsia="pl-PL" w:bidi="pl-PL"/>
        </w:rPr>
        <w:t xml:space="preserve">de Midi” </w:t>
      </w:r>
      <w:r>
        <w:rPr>
          <w:color w:val="000000"/>
          <w:spacing w:val="0"/>
          <w:w w:val="100"/>
          <w:position w:val="0"/>
          <w:shd w:val="clear" w:color="auto" w:fill="auto"/>
          <w:lang w:val="pl-PL" w:eastAsia="pl-PL" w:bidi="pl-PL"/>
        </w:rPr>
        <w:t>ukazało się niedawno w zwykłym wydaniu, nakła</w:t>
        <w:softHyphen/>
        <w:t xml:space="preserve">dem </w:t>
      </w:r>
      <w:r>
        <w:rPr>
          <w:color w:val="000000"/>
          <w:spacing w:val="0"/>
          <w:w w:val="100"/>
          <w:position w:val="0"/>
          <w:shd w:val="clear" w:color="auto" w:fill="auto"/>
          <w:lang w:val="fr-FR" w:eastAsia="fr-FR" w:bidi="fr-FR"/>
        </w:rPr>
        <w:t xml:space="preserve">Mercure </w:t>
      </w:r>
      <w:r>
        <w:rPr>
          <w:color w:val="000000"/>
          <w:spacing w:val="0"/>
          <w:w w:val="100"/>
          <w:position w:val="0"/>
          <w:shd w:val="clear" w:color="auto" w:fill="auto"/>
          <w:lang w:val="pl-PL" w:eastAsia="pl-PL" w:bidi="pl-PL"/>
        </w:rPr>
        <w:t>de France.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1200785</wp:posOffset>
              </wp:positionH>
              <wp:positionV relativeFrom="page">
                <wp:posOffset>381000</wp:posOffset>
              </wp:positionV>
              <wp:extent cx="2784475" cy="98425"/>
              <wp:wrapNone/>
              <wp:docPr id="1" name="Shape 1"/>
              <a:graphic xmlns:a="http://schemas.openxmlformats.org/drawingml/2006/main">
                <a:graphicData uri="http://schemas.microsoft.com/office/word/2010/wordprocessingShape">
                  <wps:wsp>
                    <wps:cNvSpPr txBox="1"/>
                    <wps:spPr>
                      <a:xfrm>
                        <a:ext cx="2784475" cy="98425"/>
                      </a:xfrm>
                      <a:prstGeom prst="rect"/>
                      <a:noFill/>
                    </wps:spPr>
                    <wps:txbx>
                      <w:txbxContent>
                        <w:p>
                          <w:pPr>
                            <w:pStyle w:val="Style41"/>
                            <w:keepNext w:val="0"/>
                            <w:keepLines w:val="0"/>
                            <w:widowControl w:val="0"/>
                            <w:shd w:val="clear" w:color="auto" w:fill="auto"/>
                            <w:tabs>
                              <w:tab w:pos="4385"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«SPOWIEDŹ DZIECIĘCIA WIEKU»</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4.549999999999997pt;margin-top:30.pt;width:219.25pt;height:7.75pt;z-index:-188744063;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4385"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«SPOWIEDŹ DZIECIĘCIA WIEKU»</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434975</wp:posOffset>
              </wp:positionH>
              <wp:positionV relativeFrom="page">
                <wp:posOffset>538480</wp:posOffset>
              </wp:positionV>
              <wp:extent cx="3534410" cy="0"/>
              <wp:wrapNone/>
              <wp:docPr id="3" name="Shape 3"/>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4.25pt;margin-top:42.399999999999999pt;width:278.3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370205</wp:posOffset>
              </wp:positionH>
              <wp:positionV relativeFrom="page">
                <wp:posOffset>362585</wp:posOffset>
              </wp:positionV>
              <wp:extent cx="2254250" cy="95885"/>
              <wp:wrapNone/>
              <wp:docPr id="19" name="Shape 19"/>
              <a:graphic xmlns:a="http://schemas.openxmlformats.org/drawingml/2006/main">
                <a:graphicData uri="http://schemas.microsoft.com/office/word/2010/wordprocessingShape">
                  <wps:wsp>
                    <wps:cNvSpPr txBox="1"/>
                    <wps:spPr>
                      <a:xfrm>
                        <a:ext cx="2254250" cy="95885"/>
                      </a:xfrm>
                      <a:prstGeom prst="rect"/>
                      <a:noFill/>
                    </wps:spPr>
                    <wps:txbx>
                      <w:txbxContent>
                        <w:p>
                          <w:pPr>
                            <w:pStyle w:val="Style41"/>
                            <w:keepNext w:val="0"/>
                            <w:keepLines w:val="0"/>
                            <w:widowControl w:val="0"/>
                            <w:shd w:val="clear" w:color="auto" w:fill="auto"/>
                            <w:tabs>
                              <w:tab w:pos="355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ŁEBSKI</w:t>
                          </w:r>
                        </w:p>
                      </w:txbxContent>
                    </wps:txbx>
                    <wps:bodyPr lIns="0" tIns="0" rIns="0" bIns="0">
                      <a:spAutoFit/>
                    </wps:bodyPr>
                  </wps:wsp>
                </a:graphicData>
              </a:graphic>
            </wp:anchor>
          </w:drawing>
        </mc:Choice>
        <mc:Fallback>
          <w:pict>
            <v:shape id="_x0000_s1045" type="#_x0000_t202" style="position:absolute;margin-left:29.149999999999999pt;margin-top:28.550000000000001pt;width:177.5pt;height:7.5499999999999998pt;z-index:-188744049;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550"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ŁEBSKI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390525</wp:posOffset>
              </wp:positionH>
              <wp:positionV relativeFrom="page">
                <wp:posOffset>487045</wp:posOffset>
              </wp:positionV>
              <wp:extent cx="3559175" cy="0"/>
              <wp:wrapNone/>
              <wp:docPr id="21" name="Shape 2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0.75pt;margin-top:38.350000000000001pt;width:280.25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420370</wp:posOffset>
              </wp:positionH>
              <wp:positionV relativeFrom="page">
                <wp:posOffset>373380</wp:posOffset>
              </wp:positionV>
              <wp:extent cx="2258695" cy="86995"/>
              <wp:wrapNone/>
              <wp:docPr id="215" name="Shape 215"/>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5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NEKASZYlDZE</w:t>
                          </w:r>
                        </w:p>
                      </w:txbxContent>
                    </wps:txbx>
                    <wps:bodyPr lIns="0" tIns="0" rIns="0" bIns="0">
                      <a:spAutoFit/>
                    </wps:bodyPr>
                  </wps:wsp>
                </a:graphicData>
              </a:graphic>
            </wp:anchor>
          </w:drawing>
        </mc:Choice>
        <mc:Fallback>
          <w:pict>
            <v:shape id="_x0000_s1241" type="#_x0000_t202" style="position:absolute;margin-left:33.100000000000001pt;margin-top:29.399999999999999pt;width:177.84999999999999pt;height:6.8499999999999996pt;z-index:-18874391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NEKASZYlDZE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516255</wp:posOffset>
              </wp:positionV>
              <wp:extent cx="3547745" cy="0"/>
              <wp:wrapNone/>
              <wp:docPr id="217" name="Shape 21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00000000000003pt;margin-top:40.649999999999999pt;width:279.35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420370</wp:posOffset>
              </wp:positionH>
              <wp:positionV relativeFrom="page">
                <wp:posOffset>373380</wp:posOffset>
              </wp:positionV>
              <wp:extent cx="2258695" cy="86995"/>
              <wp:wrapNone/>
              <wp:docPr id="218" name="Shape 218"/>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5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NEKASZYlDZE</w:t>
                          </w:r>
                        </w:p>
                      </w:txbxContent>
                    </wps:txbx>
                    <wps:bodyPr lIns="0" tIns="0" rIns="0" bIns="0">
                      <a:spAutoFit/>
                    </wps:bodyPr>
                  </wps:wsp>
                </a:graphicData>
              </a:graphic>
            </wp:anchor>
          </w:drawing>
        </mc:Choice>
        <mc:Fallback>
          <w:pict>
            <v:shape id="_x0000_s1244" type="#_x0000_t202" style="position:absolute;margin-left:33.100000000000001pt;margin-top:29.399999999999999pt;width:177.84999999999999pt;height:6.8499999999999996pt;z-index:-18874390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NEKASZYlDZE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516255</wp:posOffset>
              </wp:positionV>
              <wp:extent cx="3547745" cy="0"/>
              <wp:wrapNone/>
              <wp:docPr id="220" name="Shape 22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00000000000003pt;margin-top:40.649999999999999pt;width:279.35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420370</wp:posOffset>
              </wp:positionH>
              <wp:positionV relativeFrom="page">
                <wp:posOffset>373380</wp:posOffset>
              </wp:positionV>
              <wp:extent cx="2258695" cy="86995"/>
              <wp:wrapNone/>
              <wp:docPr id="221" name="Shape 221"/>
              <a:graphic xmlns:a="http://schemas.openxmlformats.org/drawingml/2006/main">
                <a:graphicData uri="http://schemas.microsoft.com/office/word/2010/wordprocessingShape">
                  <wps:wsp>
                    <wps:cNvSpPr txBox="1"/>
                    <wps:spPr>
                      <a:xfrm>
                        <a:ext cx="2258695" cy="86995"/>
                      </a:xfrm>
                      <a:prstGeom prst="rect"/>
                      <a:noFill/>
                    </wps:spPr>
                    <wps:txbx>
                      <w:txbxContent>
                        <w:p>
                          <w:pPr>
                            <w:pStyle w:val="Style5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NEKASZYlDZE</w:t>
                          </w:r>
                        </w:p>
                      </w:txbxContent>
                    </wps:txbx>
                    <wps:bodyPr lIns="0" tIns="0" rIns="0" bIns="0">
                      <a:spAutoFit/>
                    </wps:bodyPr>
                  </wps:wsp>
                </a:graphicData>
              </a:graphic>
            </wp:anchor>
          </w:drawing>
        </mc:Choice>
        <mc:Fallback>
          <w:pict>
            <v:shape id="_x0000_s1247" type="#_x0000_t202" style="position:absolute;margin-left:33.100000000000001pt;margin-top:29.399999999999999pt;width:177.84999999999999pt;height:6.8499999999999996pt;z-index:-18874390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NEKASZYlDZE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516255</wp:posOffset>
              </wp:positionV>
              <wp:extent cx="3547745" cy="0"/>
              <wp:wrapNone/>
              <wp:docPr id="223" name="Shape 22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00000000000003pt;margin-top:40.649999999999999pt;width:279.35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703580</wp:posOffset>
              </wp:positionH>
              <wp:positionV relativeFrom="page">
                <wp:posOffset>389255</wp:posOffset>
              </wp:positionV>
              <wp:extent cx="3257550" cy="121285"/>
              <wp:wrapNone/>
              <wp:docPr id="224" name="Shape 224"/>
              <a:graphic xmlns:a="http://schemas.openxmlformats.org/drawingml/2006/main">
                <a:graphicData uri="http://schemas.microsoft.com/office/word/2010/wordprocessingShape">
                  <wps:wsp>
                    <wps:cNvSpPr txBox="1"/>
                    <wps:spPr>
                      <a:xfrm>
                        <a:ext cx="3257550" cy="12128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 xml:space="preserve">POSTAĆ I EPOKĄ KRÓLA </w:t>
                          </w:r>
                          <w:r>
                            <w:rPr>
                              <w:color w:val="000000"/>
                              <w:spacing w:val="0"/>
                              <w:w w:val="100"/>
                              <w:position w:val="0"/>
                              <w:u w:val="single"/>
                              <w:shd w:val="clear" w:color="auto" w:fill="auto"/>
                              <w:lang w:val="fr-FR" w:eastAsia="fr-FR" w:bidi="fr-FR"/>
                            </w:rPr>
                            <w:t>DA</w:t>
                          </w:r>
                          <w:r>
                            <w:rPr>
                              <w:color w:val="000000"/>
                              <w:spacing w:val="0"/>
                              <w:w w:val="100"/>
                              <w:position w:val="0"/>
                              <w:shd w:val="clear" w:color="auto" w:fill="auto"/>
                              <w:lang w:val="fr-FR" w:eastAsia="fr-FR" w:bidi="fr-FR"/>
                            </w:rPr>
                            <w:t xml:space="preserve">WIDA-QDNQWICIELA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0" type="#_x0000_t202" style="position:absolute;margin-left:55.399999999999999pt;margin-top:30.649999999999999pt;width:256.5pt;height:9.5500000000000007pt;z-index:-18874390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 xml:space="preserve">POSTAĆ I EPOKĄ KRÓLA </w:t>
                    </w:r>
                    <w:r>
                      <w:rPr>
                        <w:color w:val="000000"/>
                        <w:spacing w:val="0"/>
                        <w:w w:val="100"/>
                        <w:position w:val="0"/>
                        <w:u w:val="single"/>
                        <w:shd w:val="clear" w:color="auto" w:fill="auto"/>
                        <w:lang w:val="fr-FR" w:eastAsia="fr-FR" w:bidi="fr-FR"/>
                      </w:rPr>
                      <w:t>DA</w:t>
                    </w:r>
                    <w:r>
                      <w:rPr>
                        <w:color w:val="000000"/>
                        <w:spacing w:val="0"/>
                        <w:w w:val="100"/>
                        <w:position w:val="0"/>
                        <w:shd w:val="clear" w:color="auto" w:fill="auto"/>
                        <w:lang w:val="fr-FR" w:eastAsia="fr-FR" w:bidi="fr-FR"/>
                      </w:rPr>
                      <w:t xml:space="preserve">WIDA-QDNQWICIELA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554355</wp:posOffset>
              </wp:positionV>
              <wp:extent cx="3227705" cy="0"/>
              <wp:wrapNone/>
              <wp:docPr id="226" name="Shape 226"/>
              <a:graphic xmlns:a="http://schemas.openxmlformats.org/drawingml/2006/main">
                <a:graphicData uri="http://schemas.microsoft.com/office/word/2010/wordprocessingShape">
                  <wps:wsp>
                    <wps:cNvCnPr/>
                    <wps:spPr>
                      <a:xfrm>
                        <a:ext cx="3227705" cy="0"/>
                      </a:xfrm>
                      <a:prstGeom prst="straightConnector1"/>
                      <a:ln w="12700">
                        <a:solidFill/>
                      </a:ln>
                    </wps:spPr>
                    <wps:bodyPr/>
                  </wps:wsp>
                </a:graphicData>
              </a:graphic>
            </wp:anchor>
          </w:drawing>
        </mc:Choice>
        <mc:Fallback>
          <w:pict>
            <v:shape o:spt="32" o:oned="true" path="m,l21600,21600e" style="position:absolute;margin-left:31.649999999999999pt;margin-top:43.649999999999999pt;width:254.15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662940</wp:posOffset>
              </wp:positionH>
              <wp:positionV relativeFrom="page">
                <wp:posOffset>377825</wp:posOffset>
              </wp:positionV>
              <wp:extent cx="3266440" cy="86995"/>
              <wp:wrapNone/>
              <wp:docPr id="227" name="Shape 227"/>
              <a:graphic xmlns:a="http://schemas.openxmlformats.org/drawingml/2006/main">
                <a:graphicData uri="http://schemas.microsoft.com/office/word/2010/wordprocessingShape">
                  <wps:wsp>
                    <wps:cNvSpPr txBox="1"/>
                    <wps:spPr>
                      <a:xfrm>
                        <a:ext cx="3266440" cy="8699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POSTAĆ I EPOKA KRÓLA DAWIDA-ODNOWICIELA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3" type="#_x0000_t202" style="position:absolute;margin-left:52.200000000000003pt;margin-top:29.75pt;width:257.19999999999999pt;height:6.8499999999999996pt;z-index:-18874390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POSTAĆ I EPOKA KRÓLA DAWIDA-ODNOWICIELA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360680</wp:posOffset>
              </wp:positionH>
              <wp:positionV relativeFrom="page">
                <wp:posOffset>501650</wp:posOffset>
              </wp:positionV>
              <wp:extent cx="3550285" cy="0"/>
              <wp:wrapNone/>
              <wp:docPr id="229" name="Shape 22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28.399999999999999pt;margin-top:39.5pt;width:279.55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662940</wp:posOffset>
              </wp:positionH>
              <wp:positionV relativeFrom="page">
                <wp:posOffset>377825</wp:posOffset>
              </wp:positionV>
              <wp:extent cx="3266440" cy="86995"/>
              <wp:wrapNone/>
              <wp:docPr id="230" name="Shape 230"/>
              <a:graphic xmlns:a="http://schemas.openxmlformats.org/drawingml/2006/main">
                <a:graphicData uri="http://schemas.microsoft.com/office/word/2010/wordprocessingShape">
                  <wps:wsp>
                    <wps:cNvSpPr txBox="1"/>
                    <wps:spPr>
                      <a:xfrm>
                        <a:ext cx="3266440" cy="8699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POSTAĆ I EPOKA KRÓLA DAWIDA-ODNOWICIELA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56" type="#_x0000_t202" style="position:absolute;margin-left:52.200000000000003pt;margin-top:29.75pt;width:257.19999999999999pt;height:6.8499999999999996pt;z-index:-18874390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POSTAĆ I EPOKA KRÓLA DAWIDA-ODNOWICIELA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360680</wp:posOffset>
              </wp:positionH>
              <wp:positionV relativeFrom="page">
                <wp:posOffset>501650</wp:posOffset>
              </wp:positionV>
              <wp:extent cx="3550285" cy="0"/>
              <wp:wrapNone/>
              <wp:docPr id="232" name="Shape 23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28.399999999999999pt;margin-top:39.5pt;width:279.5500000000000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1068070</wp:posOffset>
              </wp:positionH>
              <wp:positionV relativeFrom="page">
                <wp:posOffset>377190</wp:posOffset>
              </wp:positionV>
              <wp:extent cx="2940050" cy="109855"/>
              <wp:wrapNone/>
              <wp:docPr id="233" name="Shape 233"/>
              <a:graphic xmlns:a="http://schemas.openxmlformats.org/drawingml/2006/main">
                <a:graphicData uri="http://schemas.microsoft.com/office/word/2010/wordprocessingShape">
                  <wps:wsp>
                    <wps:cNvSpPr txBox="1"/>
                    <wps:spPr>
                      <a:xfrm>
                        <a:ext cx="2940050" cy="109855"/>
                      </a:xfrm>
                      <a:prstGeom prst="rect"/>
                      <a:noFill/>
                    </wps:spPr>
                    <wps:txbx>
                      <w:txbxContent>
                        <w:p>
                          <w:pPr>
                            <w:pStyle w:val="Style54"/>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PRZEBIEG CHORÓB. OCZNYCH U D.P.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9" type="#_x0000_t202" style="position:absolute;margin-left:84.099999999999994pt;margin-top:29.699999999999999pt;width:231.5pt;height:8.6500000000000004pt;z-index:-18874389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PRZEBIEG CHORÓB. OCZNYCH U D.P.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529590</wp:posOffset>
              </wp:positionV>
              <wp:extent cx="2407285" cy="0"/>
              <wp:wrapNone/>
              <wp:docPr id="235" name="Shape 235"/>
              <a:graphic xmlns:a="http://schemas.openxmlformats.org/drawingml/2006/main">
                <a:graphicData uri="http://schemas.microsoft.com/office/word/2010/wordprocessingShape">
                  <wps:wsp>
                    <wps:cNvCnPr/>
                    <wps:spPr>
                      <a:xfrm>
                        <a:ext cx="2407285" cy="0"/>
                      </a:xfrm>
                      <a:prstGeom prst="straightConnector1"/>
                      <a:ln w="12700">
                        <a:solidFill/>
                      </a:ln>
                    </wps:spPr>
                    <wps:bodyPr/>
                  </wps:wsp>
                </a:graphicData>
              </a:graphic>
            </wp:anchor>
          </w:drawing>
        </mc:Choice>
        <mc:Fallback>
          <w:pict>
            <v:shape o:spt="32" o:oned="true" path="m,l21600,21600e" style="position:absolute;margin-left:34.600000000000001pt;margin-top:41.700000000000003pt;width:189.55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454660</wp:posOffset>
              </wp:positionH>
              <wp:positionV relativeFrom="page">
                <wp:posOffset>347345</wp:posOffset>
              </wp:positionV>
              <wp:extent cx="173990" cy="82550"/>
              <wp:wrapNone/>
              <wp:docPr id="236" name="Shape 236"/>
              <a:graphic xmlns:a="http://schemas.openxmlformats.org/drawingml/2006/main">
                <a:graphicData uri="http://schemas.microsoft.com/office/word/2010/wordprocessingShape">
                  <wps:wsp>
                    <wps:cNvSpPr txBox="1"/>
                    <wps:spPr>
                      <a:xfrm>
                        <a:ext cx="173990" cy="8255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2" type="#_x0000_t202" style="position:absolute;margin-left:35.799999999999997pt;margin-top:27.350000000000001pt;width:13.699999999999999pt;height:6.5pt;z-index:-18874389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distT="0" distB="0" distL="0" distR="0" simplePos="0" relativeHeight="62914858" behindDoc="1" locked="0" layoutInCell="1" allowOverlap="1">
              <wp:simplePos x="0" y="0"/>
              <wp:positionH relativeFrom="page">
                <wp:posOffset>1526540</wp:posOffset>
              </wp:positionH>
              <wp:positionV relativeFrom="page">
                <wp:posOffset>351790</wp:posOffset>
              </wp:positionV>
              <wp:extent cx="1417320" cy="128270"/>
              <wp:wrapNone/>
              <wp:docPr id="238" name="Shape 238"/>
              <a:graphic xmlns:a="http://schemas.openxmlformats.org/drawingml/2006/main">
                <a:graphicData uri="http://schemas.microsoft.com/office/word/2010/wordprocessingShape">
                  <wps:wsp>
                    <wps:cNvSpPr txBox="1"/>
                    <wps:spPr>
                      <a:xfrm>
                        <a:ext cx="1417320" cy="1282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HELENA </w:t>
                          </w:r>
                          <w:r>
                            <w:rPr>
                              <w:color w:val="000000"/>
                              <w:spacing w:val="0"/>
                              <w:w w:val="100"/>
                              <w:position w:val="0"/>
                              <w:shd w:val="clear" w:color="auto" w:fill="auto"/>
                              <w:lang w:val="pl-PL" w:eastAsia="pl-PL" w:bidi="pl-PL"/>
                            </w:rPr>
                            <w:t>FEDfUKOWICZ</w:t>
                          </w:r>
                        </w:p>
                        <w:p>
                          <w:pPr>
                            <w:pStyle w:val="Style54"/>
                            <w:keepNext w:val="0"/>
                            <w:keepLines w:val="0"/>
                            <w:widowControl w:val="0"/>
                            <w:shd w:val="clear" w:color="auto" w:fill="auto"/>
                            <w:tabs>
                              <w:tab w:pos="1098" w:val="right"/>
                              <w:tab w:pos="1786" w:val="right"/>
                              <w:tab w:pos="223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u w:val="single"/>
                              <w:shd w:val="clear" w:color="auto" w:fill="auto"/>
                              <w:lang w:val="la-001" w:eastAsia="la-001" w:bidi="la-001"/>
                            </w:rPr>
                            <w:t>—</w:t>
                          </w:r>
                          <w:r>
                            <w:rPr>
                              <w:rFonts w:ascii="Arial" w:eastAsia="Arial" w:hAnsi="Arial" w:cs="Arial"/>
                              <w:color w:val="000000"/>
                              <w:spacing w:val="0"/>
                              <w:w w:val="100"/>
                              <w:position w:val="0"/>
                              <w:sz w:val="10"/>
                              <w:szCs w:val="10"/>
                              <w:shd w:val="clear" w:color="auto" w:fill="auto"/>
                              <w:lang w:val="la-001" w:eastAsia="la-001" w:bidi="la-001"/>
                            </w:rPr>
                            <w:tab/>
                            <w:t>1</w:t>
                            <w:tab/>
                            <w:t>:</w:t>
                            <w:tab/>
                          </w:r>
                        </w:p>
                      </w:txbxContent>
                    </wps:txbx>
                    <wps:bodyPr lIns="0" tIns="0" rIns="0" bIns="0">
                      <a:spAutoFit/>
                    </wps:bodyPr>
                  </wps:wsp>
                </a:graphicData>
              </a:graphic>
            </wp:anchor>
          </w:drawing>
        </mc:Choice>
        <mc:Fallback>
          <w:pict>
            <v:shape id="_x0000_s1264" type="#_x0000_t202" style="position:absolute;margin-left:120.2pt;margin-top:27.699999999999999pt;width:111.59999999999999pt;height:10.1pt;z-index:-18874389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HELENA </w:t>
                    </w:r>
                    <w:r>
                      <w:rPr>
                        <w:color w:val="000000"/>
                        <w:spacing w:val="0"/>
                        <w:w w:val="100"/>
                        <w:position w:val="0"/>
                        <w:shd w:val="clear" w:color="auto" w:fill="auto"/>
                        <w:lang w:val="pl-PL" w:eastAsia="pl-PL" w:bidi="pl-PL"/>
                      </w:rPr>
                      <w:t>FEDfUKOWICZ</w:t>
                    </w:r>
                  </w:p>
                  <w:p>
                    <w:pPr>
                      <w:pStyle w:val="Style54"/>
                      <w:keepNext w:val="0"/>
                      <w:keepLines w:val="0"/>
                      <w:widowControl w:val="0"/>
                      <w:shd w:val="clear" w:color="auto" w:fill="auto"/>
                      <w:tabs>
                        <w:tab w:pos="1098" w:val="right"/>
                        <w:tab w:pos="1786" w:val="right"/>
                        <w:tab w:pos="223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u w:val="single"/>
                        <w:shd w:val="clear" w:color="auto" w:fill="auto"/>
                        <w:lang w:val="la-001" w:eastAsia="la-001" w:bidi="la-001"/>
                      </w:rPr>
                      <w:t>—</w:t>
                    </w:r>
                    <w:r>
                      <w:rPr>
                        <w:rFonts w:ascii="Arial" w:eastAsia="Arial" w:hAnsi="Arial" w:cs="Arial"/>
                        <w:color w:val="000000"/>
                        <w:spacing w:val="0"/>
                        <w:w w:val="100"/>
                        <w:position w:val="0"/>
                        <w:sz w:val="10"/>
                        <w:szCs w:val="10"/>
                        <w:shd w:val="clear" w:color="auto" w:fill="auto"/>
                        <w:lang w:val="la-001" w:eastAsia="la-001" w:bidi="la-001"/>
                      </w:rPr>
                      <w:tab/>
                      <w:t>1</w:t>
                      <w:tab/>
                      <w:t>:</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487680</wp:posOffset>
              </wp:positionV>
              <wp:extent cx="3557270" cy="0"/>
              <wp:wrapNone/>
              <wp:docPr id="240" name="Shape 24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6.700000000000003pt;margin-top:38.399999999999999pt;width:280.10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1567815</wp:posOffset>
              </wp:positionH>
              <wp:positionV relativeFrom="page">
                <wp:posOffset>394335</wp:posOffset>
              </wp:positionV>
              <wp:extent cx="2437130" cy="84455"/>
              <wp:wrapNone/>
              <wp:docPr id="22" name="Shape 22"/>
              <a:graphic xmlns:a="http://schemas.openxmlformats.org/drawingml/2006/main">
                <a:graphicData uri="http://schemas.microsoft.com/office/word/2010/wordprocessingShape">
                  <wps:wsp>
                    <wps:cNvSpPr txBox="1"/>
                    <wps:spPr>
                      <a:xfrm>
                        <a:ext cx="2437130" cy="84455"/>
                      </a:xfrm>
                      <a:prstGeom prst="rect"/>
                      <a:noFill/>
                    </wps:spPr>
                    <wps:txbx>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«NORDU».</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8" type="#_x0000_t202" style="position:absolute;margin-left:123.45pt;margin-top:31.050000000000001pt;width:191.90000000000001pt;height:6.6500000000000004pt;z-index:-188744047;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«NORDU».</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515620</wp:posOffset>
              </wp:positionV>
              <wp:extent cx="3563620" cy="0"/>
              <wp:wrapNone/>
              <wp:docPr id="24" name="Shape 2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299999999999997pt;margin-top:40.600000000000001pt;width:280.60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417830</wp:posOffset>
              </wp:positionH>
              <wp:positionV relativeFrom="page">
                <wp:posOffset>471805</wp:posOffset>
              </wp:positionV>
              <wp:extent cx="2473325" cy="84455"/>
              <wp:wrapNone/>
              <wp:docPr id="241" name="Shape 241"/>
              <a:graphic xmlns:a="http://schemas.openxmlformats.org/drawingml/2006/main">
                <a:graphicData uri="http://schemas.microsoft.com/office/word/2010/wordprocessingShape">
                  <wps:wsp>
                    <wps:cNvSpPr txBox="1"/>
                    <wps:spPr>
                      <a:xfrm>
                        <a:ext cx="2473325" cy="84455"/>
                      </a:xfrm>
                      <a:prstGeom prst="rect"/>
                      <a:noFill/>
                    </wps:spPr>
                    <wps:txbx>
                      <w:txbxContent>
                        <w:p>
                          <w:pPr>
                            <w:pStyle w:val="Style54"/>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HELENA </w:t>
                          </w:r>
                          <w:r>
                            <w:rPr>
                              <w:color w:val="000000"/>
                              <w:spacing w:val="0"/>
                              <w:w w:val="100"/>
                              <w:position w:val="0"/>
                              <w:shd w:val="clear" w:color="auto" w:fill="auto"/>
                              <w:lang w:val="pl-PL" w:eastAsia="pl-PL" w:bidi="pl-PL"/>
                            </w:rPr>
                            <w:t>FEDUKOWICZ</w:t>
                          </w:r>
                        </w:p>
                      </w:txbxContent>
                    </wps:txbx>
                    <wps:bodyPr lIns="0" tIns="0" rIns="0" bIns="0">
                      <a:spAutoFit/>
                    </wps:bodyPr>
                  </wps:wsp>
                </a:graphicData>
              </a:graphic>
            </wp:anchor>
          </w:drawing>
        </mc:Choice>
        <mc:Fallback>
          <w:pict>
            <v:shape id="_x0000_s1267" type="#_x0000_t202" style="position:absolute;margin-left:32.899999999999999pt;margin-top:37.149999999999999pt;width:194.75pt;height:6.6500000000000004pt;z-index:-18874389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HELENA </w:t>
                    </w:r>
                    <w:r>
                      <w:rPr>
                        <w:color w:val="000000"/>
                        <w:spacing w:val="0"/>
                        <w:w w:val="100"/>
                        <w:position w:val="0"/>
                        <w:shd w:val="clear" w:color="auto" w:fill="auto"/>
                        <w:lang w:val="pl-PL" w:eastAsia="pl-PL" w:bidi="pl-PL"/>
                      </w:rPr>
                      <w:t>FEDUKOWICZ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594360</wp:posOffset>
              </wp:positionV>
              <wp:extent cx="3559175" cy="0"/>
              <wp:wrapNone/>
              <wp:docPr id="243" name="Shape 24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450000000000003pt;margin-top:46.799999999999997pt;width:280.25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417830</wp:posOffset>
              </wp:positionH>
              <wp:positionV relativeFrom="page">
                <wp:posOffset>471805</wp:posOffset>
              </wp:positionV>
              <wp:extent cx="2473325" cy="84455"/>
              <wp:wrapNone/>
              <wp:docPr id="246" name="Shape 246"/>
              <a:graphic xmlns:a="http://schemas.openxmlformats.org/drawingml/2006/main">
                <a:graphicData uri="http://schemas.microsoft.com/office/word/2010/wordprocessingShape">
                  <wps:wsp>
                    <wps:cNvSpPr txBox="1"/>
                    <wps:spPr>
                      <a:xfrm>
                        <a:ext cx="2473325" cy="84455"/>
                      </a:xfrm>
                      <a:prstGeom prst="rect"/>
                      <a:noFill/>
                    </wps:spPr>
                    <wps:txbx>
                      <w:txbxContent>
                        <w:p>
                          <w:pPr>
                            <w:pStyle w:val="Style54"/>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HELENA </w:t>
                          </w:r>
                          <w:r>
                            <w:rPr>
                              <w:color w:val="000000"/>
                              <w:spacing w:val="0"/>
                              <w:w w:val="100"/>
                              <w:position w:val="0"/>
                              <w:shd w:val="clear" w:color="auto" w:fill="auto"/>
                              <w:lang w:val="pl-PL" w:eastAsia="pl-PL" w:bidi="pl-PL"/>
                            </w:rPr>
                            <w:t>FEDUKOWICZ</w:t>
                          </w:r>
                        </w:p>
                      </w:txbxContent>
                    </wps:txbx>
                    <wps:bodyPr lIns="0" tIns="0" rIns="0" bIns="0">
                      <a:spAutoFit/>
                    </wps:bodyPr>
                  </wps:wsp>
                </a:graphicData>
              </a:graphic>
            </wp:anchor>
          </w:drawing>
        </mc:Choice>
        <mc:Fallback>
          <w:pict>
            <v:shape id="_x0000_s1272" type="#_x0000_t202" style="position:absolute;margin-left:32.899999999999999pt;margin-top:37.149999999999999pt;width:194.75pt;height:6.6500000000000004pt;z-index:-18874388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HELENA </w:t>
                    </w:r>
                    <w:r>
                      <w:rPr>
                        <w:color w:val="000000"/>
                        <w:spacing w:val="0"/>
                        <w:w w:val="100"/>
                        <w:position w:val="0"/>
                        <w:shd w:val="clear" w:color="auto" w:fill="auto"/>
                        <w:lang w:val="pl-PL" w:eastAsia="pl-PL" w:bidi="pl-PL"/>
                      </w:rPr>
                      <w:t>FEDUKOWICZ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594360</wp:posOffset>
              </wp:positionV>
              <wp:extent cx="3559175" cy="0"/>
              <wp:wrapNone/>
              <wp:docPr id="248" name="Shape 24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450000000000003pt;margin-top:46.799999999999997pt;width:280.25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728345</wp:posOffset>
              </wp:positionH>
              <wp:positionV relativeFrom="page">
                <wp:posOffset>412115</wp:posOffset>
              </wp:positionV>
              <wp:extent cx="3266440" cy="98425"/>
              <wp:wrapNone/>
              <wp:docPr id="251" name="Shape 251"/>
              <a:graphic xmlns:a="http://schemas.openxmlformats.org/drawingml/2006/main">
                <a:graphicData uri="http://schemas.microsoft.com/office/word/2010/wordprocessingShape">
                  <wps:wsp>
                    <wps:cNvSpPr txBox="1"/>
                    <wps:spPr>
                      <a:xfrm>
                        <a:ext cx="3266440" cy="984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OBLICZENIA TRAKCYJNE ŚRODKÓW TRANSPORT.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77" type="#_x0000_t202" style="position:absolute;margin-left:57.350000000000001pt;margin-top:32.450000000000003pt;width:257.19999999999999pt;height:7.75pt;z-index:-18874388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OBLICZENIA TRAKCYJNE ŚRODKÓW TRANSPORT.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541020</wp:posOffset>
              </wp:positionV>
              <wp:extent cx="3536315" cy="0"/>
              <wp:wrapNone/>
              <wp:docPr id="253" name="Shape 25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4.100000000000001pt;margin-top:42.600000000000001pt;width:278.44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412750</wp:posOffset>
              </wp:positionH>
              <wp:positionV relativeFrom="page">
                <wp:posOffset>407035</wp:posOffset>
              </wp:positionV>
              <wp:extent cx="2663190" cy="86995"/>
              <wp:wrapNone/>
              <wp:docPr id="254" name="Shape 254"/>
              <a:graphic xmlns:a="http://schemas.openxmlformats.org/drawingml/2006/main">
                <a:graphicData uri="http://schemas.microsoft.com/office/word/2010/wordprocessingShape">
                  <wps:wsp>
                    <wps:cNvSpPr txBox="1"/>
                    <wps:spPr>
                      <a:xfrm>
                        <a:ext cx="2663190" cy="86995"/>
                      </a:xfrm>
                      <a:prstGeom prst="rect"/>
                      <a:noFill/>
                    </wps:spPr>
                    <wps:txbx>
                      <w:txbxContent>
                        <w:p>
                          <w:pPr>
                            <w:pStyle w:val="Style54"/>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KONSTANTY SZCZAPOWICKI</w:t>
                          </w:r>
                        </w:p>
                      </w:txbxContent>
                    </wps:txbx>
                    <wps:bodyPr lIns="0" tIns="0" rIns="0" bIns="0">
                      <a:spAutoFit/>
                    </wps:bodyPr>
                  </wps:wsp>
                </a:graphicData>
              </a:graphic>
            </wp:anchor>
          </w:drawing>
        </mc:Choice>
        <mc:Fallback>
          <w:pict>
            <v:shape id="_x0000_s1280" type="#_x0000_t202" style="position:absolute;margin-left:32.5pt;margin-top:32.049999999999997pt;width:209.69999999999999pt;height:6.8499999999999996pt;z-index:-18874388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KONSTANTY SZCZAPOWICKI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1427480</wp:posOffset>
              </wp:positionH>
              <wp:positionV relativeFrom="page">
                <wp:posOffset>534035</wp:posOffset>
              </wp:positionV>
              <wp:extent cx="2555875" cy="0"/>
              <wp:wrapNone/>
              <wp:docPr id="256" name="Shape 256"/>
              <a:graphic xmlns:a="http://schemas.openxmlformats.org/drawingml/2006/main">
                <a:graphicData uri="http://schemas.microsoft.com/office/word/2010/wordprocessingShape">
                  <wps:wsp>
                    <wps:cNvCnPr/>
                    <wps:spPr>
                      <a:xfrm>
                        <a:ext cx="2555875" cy="0"/>
                      </a:xfrm>
                      <a:prstGeom prst="straightConnector1"/>
                      <a:ln w="12700">
                        <a:solidFill/>
                      </a:ln>
                    </wps:spPr>
                    <wps:bodyPr/>
                  </wps:wsp>
                </a:graphicData>
              </a:graphic>
            </wp:anchor>
          </w:drawing>
        </mc:Choice>
        <mc:Fallback>
          <w:pict>
            <v:shape o:spt="32" o:oned="true" path="m,l21600,21600e" style="position:absolute;margin-left:112.40000000000001pt;margin-top:42.049999999999997pt;width:201.25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863600</wp:posOffset>
              </wp:positionH>
              <wp:positionV relativeFrom="page">
                <wp:posOffset>448310</wp:posOffset>
              </wp:positionV>
              <wp:extent cx="3113405" cy="88900"/>
              <wp:wrapNone/>
              <wp:docPr id="257" name="Shape 257"/>
              <a:graphic xmlns:a="http://schemas.openxmlformats.org/drawingml/2006/main">
                <a:graphicData uri="http://schemas.microsoft.com/office/word/2010/wordprocessingShape">
                  <wps:wsp>
                    <wps:cNvSpPr txBox="1"/>
                    <wps:spPr>
                      <a:xfrm>
                        <a:ext cx="3113405" cy="8890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KIERUNKI WSPÓŁCZ. HYDROMETRII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83" type="#_x0000_t202" style="position:absolute;margin-left:68.pt;margin-top:35.299999999999997pt;width:245.15000000000001pt;height:7.pt;z-index:-18874388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KIERUNKI WSPÓŁCZ. HYDROMETRII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574040</wp:posOffset>
              </wp:positionV>
              <wp:extent cx="3547745" cy="0"/>
              <wp:wrapNone/>
              <wp:docPr id="259" name="Shape 25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549999999999997pt;margin-top:45.200000000000003pt;width:279.35000000000002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863600</wp:posOffset>
              </wp:positionH>
              <wp:positionV relativeFrom="page">
                <wp:posOffset>448310</wp:posOffset>
              </wp:positionV>
              <wp:extent cx="3113405" cy="88900"/>
              <wp:wrapNone/>
              <wp:docPr id="260" name="Shape 260"/>
              <a:graphic xmlns:a="http://schemas.openxmlformats.org/drawingml/2006/main">
                <a:graphicData uri="http://schemas.microsoft.com/office/word/2010/wordprocessingShape">
                  <wps:wsp>
                    <wps:cNvSpPr txBox="1"/>
                    <wps:spPr>
                      <a:xfrm>
                        <a:ext cx="3113405" cy="8890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KIERUNKI WSPÓŁCZ. HYDROMETRII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86" type="#_x0000_t202" style="position:absolute;margin-left:68.pt;margin-top:35.299999999999997pt;width:245.15000000000001pt;height:7.pt;z-index:-18874387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NOWE KIERUNKI WSPÓŁCZ. HYDROMETRII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574040</wp:posOffset>
              </wp:positionV>
              <wp:extent cx="3547745" cy="0"/>
              <wp:wrapNone/>
              <wp:docPr id="262" name="Shape 26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549999999999997pt;margin-top:45.200000000000003pt;width:279.35000000000002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408940</wp:posOffset>
              </wp:positionH>
              <wp:positionV relativeFrom="page">
                <wp:posOffset>448310</wp:posOffset>
              </wp:positionV>
              <wp:extent cx="2494280" cy="91440"/>
              <wp:wrapNone/>
              <wp:docPr id="263" name="Shape 263"/>
              <a:graphic xmlns:a="http://schemas.openxmlformats.org/drawingml/2006/main">
                <a:graphicData uri="http://schemas.microsoft.com/office/word/2010/wordprocessingShape">
                  <wps:wsp>
                    <wps:cNvSpPr txBox="1"/>
                    <wps:spPr>
                      <a:xfrm>
                        <a:ext cx="2494280" cy="91440"/>
                      </a:xfrm>
                      <a:prstGeom prst="rect"/>
                      <a:noFill/>
                    </wps:spPr>
                    <wps:txbx>
                      <w:txbxContent>
                        <w:p>
                          <w:pPr>
                            <w:pStyle w:val="Style54"/>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STEPONAS KOLUPAILA</w:t>
                          </w:r>
                        </w:p>
                      </w:txbxContent>
                    </wps:txbx>
                    <wps:bodyPr lIns="0" tIns="0" rIns="0" bIns="0">
                      <a:spAutoFit/>
                    </wps:bodyPr>
                  </wps:wsp>
                </a:graphicData>
              </a:graphic>
            </wp:anchor>
          </w:drawing>
        </mc:Choice>
        <mc:Fallback>
          <w:pict>
            <v:shape id="_x0000_s1289" type="#_x0000_t202" style="position:absolute;margin-left:32.200000000000003pt;margin-top:35.299999999999997pt;width:196.40000000000001pt;height:7.2000000000000002pt;z-index:-18874387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STEPONAS KOLUPAILA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574040</wp:posOffset>
              </wp:positionV>
              <wp:extent cx="3552190" cy="0"/>
              <wp:wrapNone/>
              <wp:docPr id="265" name="Shape 26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100000000000001pt;margin-top:45.200000000000003pt;width:279.69999999999999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444500</wp:posOffset>
              </wp:positionH>
              <wp:positionV relativeFrom="page">
                <wp:posOffset>381000</wp:posOffset>
              </wp:positionV>
              <wp:extent cx="2251710" cy="84455"/>
              <wp:wrapNone/>
              <wp:docPr id="25" name="Shape 25"/>
              <a:graphic xmlns:a="http://schemas.openxmlformats.org/drawingml/2006/main">
                <a:graphicData uri="http://schemas.microsoft.com/office/word/2010/wordprocessingShape">
                  <wps:wsp>
                    <wps:cNvSpPr txBox="1"/>
                    <wps:spPr>
                      <a:xfrm>
                        <a:ext cx="2251710" cy="84455"/>
                      </a:xfrm>
                      <a:prstGeom prst="rect"/>
                      <a:noFill/>
                    </wps:spPr>
                    <wps:txbx>
                      <w:txbxContent>
                        <w:p>
                          <w:pPr>
                            <w:pStyle w:val="Style4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LERSKI</w:t>
                          </w:r>
                        </w:p>
                      </w:txbxContent>
                    </wps:txbx>
                    <wps:bodyPr lIns="0" tIns="0" rIns="0" bIns="0">
                      <a:spAutoFit/>
                    </wps:bodyPr>
                  </wps:wsp>
                </a:graphicData>
              </a:graphic>
            </wp:anchor>
          </w:drawing>
        </mc:Choice>
        <mc:Fallback>
          <w:pict>
            <v:shape id="_x0000_s1051" type="#_x0000_t202" style="position:absolute;margin-left:35.pt;margin-top:30.pt;width:177.30000000000001pt;height:6.6500000000000004pt;z-index:-188744045;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518795</wp:posOffset>
              </wp:positionV>
              <wp:extent cx="3557270" cy="0"/>
              <wp:wrapNone/>
              <wp:docPr id="27" name="Shape 2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700000000000003pt;margin-top:40.850000000000001pt;width:280.10000000000002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1663700</wp:posOffset>
              </wp:positionH>
              <wp:positionV relativeFrom="page">
                <wp:posOffset>327025</wp:posOffset>
              </wp:positionV>
              <wp:extent cx="1113155" cy="88900"/>
              <wp:wrapNone/>
              <wp:docPr id="268" name="Shape 268"/>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294" type="#_x0000_t202" style="position:absolute;margin-left:131.pt;margin-top:25.75pt;width:87.650000000000006pt;height:7.pt;z-index:-18874387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408940</wp:posOffset>
              </wp:positionH>
              <wp:positionV relativeFrom="page">
                <wp:posOffset>347345</wp:posOffset>
              </wp:positionV>
              <wp:extent cx="15875" cy="82550"/>
              <wp:wrapNone/>
              <wp:docPr id="270" name="Shape 270"/>
              <a:graphic xmlns:a="http://schemas.openxmlformats.org/drawingml/2006/main">
                <a:graphicData uri="http://schemas.microsoft.com/office/word/2010/wordprocessingShape">
                  <wps:wsp>
                    <wps:cNvSpPr txBox="1"/>
                    <wps:spPr>
                      <a:xfrm>
                        <a:ext cx="15875" cy="8255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I</w:t>
                          </w:r>
                        </w:p>
                      </w:txbxContent>
                    </wps:txbx>
                    <wps:bodyPr wrap="none" lIns="0" tIns="0" rIns="0" bIns="0">
                      <a:spAutoFit/>
                    </wps:bodyPr>
                  </wps:wsp>
                </a:graphicData>
              </a:graphic>
            </wp:anchor>
          </w:drawing>
        </mc:Choice>
        <mc:Fallback>
          <w:pict>
            <v:shape id="_x0000_s1296" type="#_x0000_t202" style="position:absolute;margin-left:32.200000000000003pt;margin-top:27.350000000000001pt;width:1.25pt;height:6.5pt;z-index:-18874387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I</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1563370</wp:posOffset>
              </wp:positionH>
              <wp:positionV relativeFrom="page">
                <wp:posOffset>419735</wp:posOffset>
              </wp:positionV>
              <wp:extent cx="2437130" cy="86995"/>
              <wp:wrapNone/>
              <wp:docPr id="28" name="Shape 28"/>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la-001" w:eastAsia="la-001" w:bidi="la-001"/>
                            </w:rPr>
                            <w:t>«NORDUi»</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23.09999999999999pt;margin-top:33.049999999999997pt;width:191.90000000000001pt;height:6.8499999999999996pt;z-index:-188744043;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la-001" w:eastAsia="la-001" w:bidi="la-001"/>
                      </w:rPr>
                      <w:t>«NORDUi»</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777240</wp:posOffset>
              </wp:positionH>
              <wp:positionV relativeFrom="page">
                <wp:posOffset>543560</wp:posOffset>
              </wp:positionV>
              <wp:extent cx="3218815" cy="0"/>
              <wp:wrapNone/>
              <wp:docPr id="30" name="Shape 30"/>
              <a:graphic xmlns:a="http://schemas.openxmlformats.org/drawingml/2006/main">
                <a:graphicData uri="http://schemas.microsoft.com/office/word/2010/wordprocessingShape">
                  <wps:wsp>
                    <wps:cNvCnPr/>
                    <wps:spPr>
                      <a:xfrm>
                        <a:ext cx="3218815" cy="0"/>
                      </a:xfrm>
                      <a:prstGeom prst="straightConnector1"/>
                      <a:ln w="12700">
                        <a:solidFill/>
                      </a:ln>
                    </wps:spPr>
                    <wps:bodyPr/>
                  </wps:wsp>
                </a:graphicData>
              </a:graphic>
            </wp:anchor>
          </w:drawing>
        </mc:Choice>
        <mc:Fallback>
          <w:pict>
            <v:shape o:spt="32" o:oned="true" path="m,l21600,21600e" style="position:absolute;margin-left:61.200000000000003pt;margin-top:42.799999999999997pt;width:253.44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444500</wp:posOffset>
              </wp:positionH>
              <wp:positionV relativeFrom="page">
                <wp:posOffset>381000</wp:posOffset>
              </wp:positionV>
              <wp:extent cx="2251710" cy="84455"/>
              <wp:wrapNone/>
              <wp:docPr id="31" name="Shape 31"/>
              <a:graphic xmlns:a="http://schemas.openxmlformats.org/drawingml/2006/main">
                <a:graphicData uri="http://schemas.microsoft.com/office/word/2010/wordprocessingShape">
                  <wps:wsp>
                    <wps:cNvSpPr txBox="1"/>
                    <wps:spPr>
                      <a:xfrm>
                        <a:ext cx="2251710" cy="84455"/>
                      </a:xfrm>
                      <a:prstGeom prst="rect"/>
                      <a:noFill/>
                    </wps:spPr>
                    <wps:txbx>
                      <w:txbxContent>
                        <w:p>
                          <w:pPr>
                            <w:pStyle w:val="Style4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LERSKI</w:t>
                          </w:r>
                        </w:p>
                      </w:txbxContent>
                    </wps:txbx>
                    <wps:bodyPr lIns="0" tIns="0" rIns="0" bIns="0">
                      <a:spAutoFit/>
                    </wps:bodyPr>
                  </wps:wsp>
                </a:graphicData>
              </a:graphic>
            </wp:anchor>
          </w:drawing>
        </mc:Choice>
        <mc:Fallback>
          <w:pict>
            <v:shape id="_x0000_s1057" type="#_x0000_t202" style="position:absolute;margin-left:35.pt;margin-top:30.pt;width:177.30000000000001pt;height:6.6500000000000004pt;z-index:-188744041;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518795</wp:posOffset>
              </wp:positionV>
              <wp:extent cx="3557270" cy="0"/>
              <wp:wrapNone/>
              <wp:docPr id="33" name="Shape 3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700000000000003pt;margin-top:40.850000000000001pt;width:280.10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1541780</wp:posOffset>
              </wp:positionH>
              <wp:positionV relativeFrom="page">
                <wp:posOffset>415290</wp:posOffset>
              </wp:positionV>
              <wp:extent cx="2432050" cy="91440"/>
              <wp:wrapNone/>
              <wp:docPr id="34" name="Shape 34"/>
              <a:graphic xmlns:a="http://schemas.openxmlformats.org/drawingml/2006/main">
                <a:graphicData uri="http://schemas.microsoft.com/office/word/2010/wordprocessingShape">
                  <wps:wsp>
                    <wps:cNvSpPr txBox="1"/>
                    <wps:spPr>
                      <a:xfrm>
                        <a:ext cx="2432050" cy="91440"/>
                      </a:xfrm>
                      <a:prstGeom prst="rect"/>
                      <a:noFill/>
                    </wps:spPr>
                    <wps:txbx>
                      <w:txbxContent>
                        <w:p>
                          <w:pPr>
                            <w:pStyle w:val="Style41"/>
                            <w:keepNext w:val="0"/>
                            <w:keepLines w:val="0"/>
                            <w:widowControl w:val="0"/>
                            <w:shd w:val="clear" w:color="auto" w:fill="auto"/>
                            <w:tabs>
                              <w:tab w:pos="383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la-001" w:eastAsia="la-001" w:bidi="la-001"/>
                            </w:rPr>
                            <w:t>«NOR</w:t>
                          </w:r>
                          <w:r>
                            <w:rPr>
                              <w:color w:val="000000"/>
                              <w:spacing w:val="0"/>
                              <w:w w:val="100"/>
                              <w:position w:val="0"/>
                              <w:sz w:val="17"/>
                              <w:szCs w:val="17"/>
                              <w:shd w:val="clear" w:color="auto" w:fill="auto"/>
                              <w:lang w:val="fr-FR" w:eastAsia="fr-FR" w:bidi="fr-FR"/>
                            </w:rPr>
                            <w:t>DU»</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121.40000000000001pt;margin-top:32.700000000000003pt;width:191.5pt;height:7.2000000000000002pt;z-index:-188744039;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83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la-001" w:eastAsia="la-001" w:bidi="la-001"/>
                      </w:rPr>
                      <w:t>«NOR</w:t>
                    </w:r>
                    <w:r>
                      <w:rPr>
                        <w:color w:val="000000"/>
                        <w:spacing w:val="0"/>
                        <w:w w:val="100"/>
                        <w:position w:val="0"/>
                        <w:sz w:val="17"/>
                        <w:szCs w:val="17"/>
                        <w:shd w:val="clear" w:color="auto" w:fill="auto"/>
                        <w:lang w:val="fr-FR" w:eastAsia="fr-FR" w:bidi="fr-FR"/>
                      </w:rPr>
                      <w:t>DU»</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837565</wp:posOffset>
              </wp:positionH>
              <wp:positionV relativeFrom="page">
                <wp:posOffset>540385</wp:posOffset>
              </wp:positionV>
              <wp:extent cx="2613025" cy="0"/>
              <wp:wrapNone/>
              <wp:docPr id="36" name="Shape 36"/>
              <a:graphic xmlns:a="http://schemas.openxmlformats.org/drawingml/2006/main">
                <a:graphicData uri="http://schemas.microsoft.com/office/word/2010/wordprocessingShape">
                  <wps:wsp>
                    <wps:cNvCnPr/>
                    <wps:spPr>
                      <a:xfrm>
                        <a:ext cx="2613025" cy="0"/>
                      </a:xfrm>
                      <a:prstGeom prst="straightConnector1"/>
                      <a:ln w="12700">
                        <a:solidFill/>
                      </a:ln>
                    </wps:spPr>
                    <wps:bodyPr/>
                  </wps:wsp>
                </a:graphicData>
              </a:graphic>
            </wp:anchor>
          </w:drawing>
        </mc:Choice>
        <mc:Fallback>
          <w:pict>
            <v:shape o:spt="32" o:oned="true" path="m,l21600,21600e" style="position:absolute;margin-left:65.950000000000003pt;margin-top:42.549999999999997pt;width:205.7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1540510</wp:posOffset>
              </wp:positionH>
              <wp:positionV relativeFrom="page">
                <wp:posOffset>385445</wp:posOffset>
              </wp:positionV>
              <wp:extent cx="2437130" cy="88900"/>
              <wp:wrapNone/>
              <wp:docPr id="37" name="Shape 37"/>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«NORDU»</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21.3pt;margin-top:30.350000000000001pt;width:191.90000000000001pt;height:7.pt;z-index:-188744037;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«NORDU»</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509270</wp:posOffset>
              </wp:positionV>
              <wp:extent cx="3534410" cy="0"/>
              <wp:wrapNone/>
              <wp:docPr id="39" name="Shape 3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2.549999999999997pt;margin-top:40.100000000000001pt;width:278.3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444500</wp:posOffset>
              </wp:positionH>
              <wp:positionV relativeFrom="page">
                <wp:posOffset>381000</wp:posOffset>
              </wp:positionV>
              <wp:extent cx="2251710" cy="84455"/>
              <wp:wrapNone/>
              <wp:docPr id="40" name="Shape 40"/>
              <a:graphic xmlns:a="http://schemas.openxmlformats.org/drawingml/2006/main">
                <a:graphicData uri="http://schemas.microsoft.com/office/word/2010/wordprocessingShape">
                  <wps:wsp>
                    <wps:cNvSpPr txBox="1"/>
                    <wps:spPr>
                      <a:xfrm>
                        <a:ext cx="2251710" cy="84455"/>
                      </a:xfrm>
                      <a:prstGeom prst="rect"/>
                      <a:noFill/>
                    </wps:spPr>
                    <wps:txbx>
                      <w:txbxContent>
                        <w:p>
                          <w:pPr>
                            <w:pStyle w:val="Style4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LERSKI</w:t>
                          </w:r>
                        </w:p>
                      </w:txbxContent>
                    </wps:txbx>
                    <wps:bodyPr lIns="0" tIns="0" rIns="0" bIns="0">
                      <a:spAutoFit/>
                    </wps:bodyPr>
                  </wps:wsp>
                </a:graphicData>
              </a:graphic>
            </wp:anchor>
          </w:drawing>
        </mc:Choice>
        <mc:Fallback>
          <w:pict>
            <v:shape id="_x0000_s1066" type="#_x0000_t202" style="position:absolute;margin-left:35.pt;margin-top:30.pt;width:177.30000000000001pt;height:6.6500000000000004pt;z-index:-188744035;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518795</wp:posOffset>
              </wp:positionV>
              <wp:extent cx="3557270" cy="0"/>
              <wp:wrapNone/>
              <wp:docPr id="42" name="Shape 4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700000000000003pt;margin-top:40.850000000000001pt;width:280.10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450850</wp:posOffset>
              </wp:positionH>
              <wp:positionV relativeFrom="page">
                <wp:posOffset>364490</wp:posOffset>
              </wp:positionV>
              <wp:extent cx="2279015" cy="86995"/>
              <wp:wrapNone/>
              <wp:docPr id="4" name="Shape 4"/>
              <a:graphic xmlns:a="http://schemas.openxmlformats.org/drawingml/2006/main">
                <a:graphicData uri="http://schemas.microsoft.com/office/word/2010/wordprocessingShape">
                  <wps:wsp>
                    <wps:cNvSpPr txBox="1"/>
                    <wps:spPr>
                      <a:xfrm>
                        <a:ext cx="2279015" cy="86995"/>
                      </a:xfrm>
                      <a:prstGeom prst="rect"/>
                      <a:noFill/>
                    </wps:spPr>
                    <wps:txbx>
                      <w:txbxContent>
                        <w:p>
                          <w:pPr>
                            <w:pStyle w:val="Style41"/>
                            <w:keepNext w:val="0"/>
                            <w:keepLines w:val="0"/>
                            <w:widowControl w:val="0"/>
                            <w:shd w:val="clear" w:color="auto" w:fill="auto"/>
                            <w:tabs>
                              <w:tab w:pos="3589"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JÓZEF CZAPSKI</w:t>
                          </w:r>
                        </w:p>
                      </w:txbxContent>
                    </wps:txbx>
                    <wps:bodyPr lIns="0" tIns="0" rIns="0" bIns="0">
                      <a:spAutoFit/>
                    </wps:bodyPr>
                  </wps:wsp>
                </a:graphicData>
              </a:graphic>
            </wp:anchor>
          </w:drawing>
        </mc:Choice>
        <mc:Fallback>
          <w:pict>
            <v:shape id="_x0000_s1030" type="#_x0000_t202" style="position:absolute;margin-left:35.5pt;margin-top:28.699999999999999pt;width:179.44999999999999pt;height:6.8499999999999996pt;z-index:-188744061;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589"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487045</wp:posOffset>
              </wp:positionV>
              <wp:extent cx="3554730" cy="0"/>
              <wp:wrapNone/>
              <wp:docPr id="6" name="Shape 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399999999999999pt;margin-top:38.350000000000001pt;width:279.8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1867535</wp:posOffset>
              </wp:positionH>
              <wp:positionV relativeFrom="page">
                <wp:posOffset>358140</wp:posOffset>
              </wp:positionV>
              <wp:extent cx="2162810" cy="86995"/>
              <wp:wrapNone/>
              <wp:docPr id="43" name="Shape 43"/>
              <a:graphic xmlns:a="http://schemas.openxmlformats.org/drawingml/2006/main">
                <a:graphicData uri="http://schemas.microsoft.com/office/word/2010/wordprocessingShape">
                  <wps:wsp>
                    <wps:cNvSpPr txBox="1"/>
                    <wps:spPr>
                      <a:xfrm>
                        <a:ext cx="2162810" cy="86995"/>
                      </a:xfrm>
                      <a:prstGeom prst="rect"/>
                      <a:noFill/>
                    </wps:spPr>
                    <wps:txbx>
                      <w:txbxContent>
                        <w:p>
                          <w:pPr>
                            <w:pStyle w:val="Style54"/>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69" type="#_x0000_t202" style="position:absolute;margin-left:147.05000000000001pt;margin-top:28.199999999999999pt;width:170.30000000000001pt;height:6.8499999999999996pt;z-index:-18874403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532765</wp:posOffset>
              </wp:positionV>
              <wp:extent cx="3545840" cy="0"/>
              <wp:wrapNone/>
              <wp:docPr id="45" name="Shape 4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350000000000001pt;margin-top:41.950000000000003pt;width:279.1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457200</wp:posOffset>
              </wp:positionH>
              <wp:positionV relativeFrom="page">
                <wp:posOffset>365125</wp:posOffset>
              </wp:positionV>
              <wp:extent cx="2439035" cy="93980"/>
              <wp:wrapNone/>
              <wp:docPr id="46" name="Shape 46"/>
              <a:graphic xmlns:a="http://schemas.openxmlformats.org/drawingml/2006/main">
                <a:graphicData uri="http://schemas.microsoft.com/office/word/2010/wordprocessingShape">
                  <wps:wsp>
                    <wps:cNvSpPr txBox="1"/>
                    <wps:spPr>
                      <a:xfrm>
                        <a:ext cx="2439035" cy="93980"/>
                      </a:xfrm>
                      <a:prstGeom prst="rect"/>
                      <a:noFill/>
                    </wps:spPr>
                    <wps:txbx>
                      <w:txbxContent>
                        <w:p>
                          <w:pPr>
                            <w:pStyle w:val="Style54"/>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072" type="#_x0000_t202" style="position:absolute;margin-left:36.pt;margin-top:28.75pt;width:192.05000000000001pt;height:7.4000000000000004pt;z-index:-18874403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492760</wp:posOffset>
              </wp:positionV>
              <wp:extent cx="3543300" cy="0"/>
              <wp:wrapNone/>
              <wp:docPr id="48" name="Shape 4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350000000000001pt;margin-top:38.799999999999997pt;width:27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1867535</wp:posOffset>
              </wp:positionH>
              <wp:positionV relativeFrom="page">
                <wp:posOffset>358140</wp:posOffset>
              </wp:positionV>
              <wp:extent cx="2162810" cy="86995"/>
              <wp:wrapNone/>
              <wp:docPr id="49" name="Shape 49"/>
              <a:graphic xmlns:a="http://schemas.openxmlformats.org/drawingml/2006/main">
                <a:graphicData uri="http://schemas.microsoft.com/office/word/2010/wordprocessingShape">
                  <wps:wsp>
                    <wps:cNvSpPr txBox="1"/>
                    <wps:spPr>
                      <a:xfrm>
                        <a:ext cx="2162810" cy="86995"/>
                      </a:xfrm>
                      <a:prstGeom prst="rect"/>
                      <a:noFill/>
                    </wps:spPr>
                    <wps:txbx>
                      <w:txbxContent>
                        <w:p>
                          <w:pPr>
                            <w:pStyle w:val="Style54"/>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75" type="#_x0000_t202" style="position:absolute;margin-left:147.05000000000001pt;margin-top:28.199999999999999pt;width:170.30000000000001pt;height:6.8499999999999996pt;z-index:-18874402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532765</wp:posOffset>
              </wp:positionV>
              <wp:extent cx="3545840" cy="0"/>
              <wp:wrapNone/>
              <wp:docPr id="51" name="Shape 5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350000000000001pt;margin-top:41.950000000000003pt;width:279.1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1867535</wp:posOffset>
              </wp:positionH>
              <wp:positionV relativeFrom="page">
                <wp:posOffset>358140</wp:posOffset>
              </wp:positionV>
              <wp:extent cx="2162810" cy="86995"/>
              <wp:wrapNone/>
              <wp:docPr id="52" name="Shape 52"/>
              <a:graphic xmlns:a="http://schemas.openxmlformats.org/drawingml/2006/main">
                <a:graphicData uri="http://schemas.microsoft.com/office/word/2010/wordprocessingShape">
                  <wps:wsp>
                    <wps:cNvSpPr txBox="1"/>
                    <wps:spPr>
                      <a:xfrm>
                        <a:ext cx="2162810" cy="86995"/>
                      </a:xfrm>
                      <a:prstGeom prst="rect"/>
                      <a:noFill/>
                    </wps:spPr>
                    <wps:txbx>
                      <w:txbxContent>
                        <w:p>
                          <w:pPr>
                            <w:pStyle w:val="Style54"/>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78" type="#_x0000_t202" style="position:absolute;margin-left:147.05000000000001pt;margin-top:28.199999999999999pt;width:170.30000000000001pt;height:6.8499999999999996pt;z-index:-18874402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0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532765</wp:posOffset>
              </wp:positionV>
              <wp:extent cx="3545840" cy="0"/>
              <wp:wrapNone/>
              <wp:docPr id="54" name="Shape 5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350000000000001pt;margin-top:41.950000000000003pt;width:279.1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435610</wp:posOffset>
              </wp:positionH>
              <wp:positionV relativeFrom="page">
                <wp:posOffset>376555</wp:posOffset>
              </wp:positionV>
              <wp:extent cx="2439035" cy="91440"/>
              <wp:wrapNone/>
              <wp:docPr id="55" name="Shape 55"/>
              <a:graphic xmlns:a="http://schemas.openxmlformats.org/drawingml/2006/main">
                <a:graphicData uri="http://schemas.microsoft.com/office/word/2010/wordprocessingShape">
                  <wps:wsp>
                    <wps:cNvSpPr txBox="1"/>
                    <wps:spPr>
                      <a:xfrm>
                        <a:ext cx="2439035" cy="91440"/>
                      </a:xfrm>
                      <a:prstGeom prst="rect"/>
                      <a:noFill/>
                    </wps:spPr>
                    <wps:txbx>
                      <w:txbxContent>
                        <w:p>
                          <w:pPr>
                            <w:pStyle w:val="Style54"/>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S0K0LN1CKI</w:t>
                          </w:r>
                        </w:p>
                      </w:txbxContent>
                    </wps:txbx>
                    <wps:bodyPr lIns="0" tIns="0" rIns="0" bIns="0">
                      <a:spAutoFit/>
                    </wps:bodyPr>
                  </wps:wsp>
                </a:graphicData>
              </a:graphic>
            </wp:anchor>
          </w:drawing>
        </mc:Choice>
        <mc:Fallback>
          <w:pict>
            <v:shape id="_x0000_s1081" type="#_x0000_t202" style="position:absolute;margin-left:34.299999999999997pt;margin-top:29.649999999999999pt;width:192.05000000000001pt;height:7.2000000000000002pt;z-index:-18874402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S0K0LN1CKI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525780</wp:posOffset>
              </wp:positionV>
              <wp:extent cx="3552190" cy="0"/>
              <wp:wrapNone/>
              <wp:docPr id="57" name="Shape 5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pt;margin-top:41.399999999999999pt;width:279.6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1590675</wp:posOffset>
              </wp:positionH>
              <wp:positionV relativeFrom="page">
                <wp:posOffset>374015</wp:posOffset>
              </wp:positionV>
              <wp:extent cx="1298575" cy="86995"/>
              <wp:wrapNone/>
              <wp:docPr id="58" name="Shape 58"/>
              <a:graphic xmlns:a="http://schemas.openxmlformats.org/drawingml/2006/main">
                <a:graphicData uri="http://schemas.microsoft.com/office/word/2010/wordprocessingShape">
                  <wps:wsp>
                    <wps:cNvSpPr txBox="1"/>
                    <wps:spPr>
                      <a:xfrm>
                        <a:ext cx="1298575" cy="8699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MTCHAŁ SOKOLNTCKI</w:t>
                          </w:r>
                        </w:p>
                      </w:txbxContent>
                    </wps:txbx>
                    <wps:bodyPr wrap="none" lIns="0" tIns="0" rIns="0" bIns="0">
                      <a:spAutoFit/>
                    </wps:bodyPr>
                  </wps:wsp>
                </a:graphicData>
              </a:graphic>
            </wp:anchor>
          </w:drawing>
        </mc:Choice>
        <mc:Fallback>
          <w:pict>
            <v:shape id="_x0000_s1084" type="#_x0000_t202" style="position:absolute;margin-left:125.25pt;margin-top:29.449999999999999pt;width:102.25pt;height:6.8499999999999996pt;z-index:-18874402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MTCHAŁ SOKOLNTCKI</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1590675</wp:posOffset>
              </wp:positionH>
              <wp:positionV relativeFrom="page">
                <wp:posOffset>374015</wp:posOffset>
              </wp:positionV>
              <wp:extent cx="1298575" cy="86995"/>
              <wp:wrapNone/>
              <wp:docPr id="60" name="Shape 60"/>
              <a:graphic xmlns:a="http://schemas.openxmlformats.org/drawingml/2006/main">
                <a:graphicData uri="http://schemas.microsoft.com/office/word/2010/wordprocessingShape">
                  <wps:wsp>
                    <wps:cNvSpPr txBox="1"/>
                    <wps:spPr>
                      <a:xfrm>
                        <a:ext cx="1298575" cy="8699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MTCHAŁ SOKOLNTCKI</w:t>
                          </w:r>
                        </w:p>
                      </w:txbxContent>
                    </wps:txbx>
                    <wps:bodyPr wrap="none" lIns="0" tIns="0" rIns="0" bIns="0">
                      <a:spAutoFit/>
                    </wps:bodyPr>
                  </wps:wsp>
                </a:graphicData>
              </a:graphic>
            </wp:anchor>
          </w:drawing>
        </mc:Choice>
        <mc:Fallback>
          <w:pict>
            <v:shape id="_x0000_s1086" type="#_x0000_t202" style="position:absolute;margin-left:125.25pt;margin-top:29.449999999999999pt;width:102.25pt;height:6.8499999999999996pt;z-index:-18874402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MTCHAŁ SOKOLNTCKI</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404495</wp:posOffset>
              </wp:positionH>
              <wp:positionV relativeFrom="page">
                <wp:posOffset>376555</wp:posOffset>
              </wp:positionV>
              <wp:extent cx="2446020" cy="88900"/>
              <wp:wrapNone/>
              <wp:docPr id="62" name="Shape 62"/>
              <a:graphic xmlns:a="http://schemas.openxmlformats.org/drawingml/2006/main">
                <a:graphicData uri="http://schemas.microsoft.com/office/word/2010/wordprocessingShape">
                  <wps:wsp>
                    <wps:cNvSpPr txBox="1"/>
                    <wps:spPr>
                      <a:xfrm>
                        <a:ext cx="2446020" cy="88900"/>
                      </a:xfrm>
                      <a:prstGeom prst="rect"/>
                      <a:noFill/>
                    </wps:spPr>
                    <wps:txbx>
                      <w:txbxContent>
                        <w:p>
                          <w:pPr>
                            <w:pStyle w:val="Style54"/>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088" type="#_x0000_t202" style="position:absolute;margin-left:31.850000000000001pt;margin-top:29.649999999999999pt;width:192.59999999999999pt;height:7.pt;z-index:-18874401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525780</wp:posOffset>
              </wp:positionV>
              <wp:extent cx="3547745" cy="0"/>
              <wp:wrapNone/>
              <wp:docPr id="64" name="Shape 6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950000000000003pt;margin-top:41.399999999999999pt;width:279.3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404495</wp:posOffset>
              </wp:positionH>
              <wp:positionV relativeFrom="page">
                <wp:posOffset>376555</wp:posOffset>
              </wp:positionV>
              <wp:extent cx="2446020" cy="88900"/>
              <wp:wrapNone/>
              <wp:docPr id="65" name="Shape 65"/>
              <a:graphic xmlns:a="http://schemas.openxmlformats.org/drawingml/2006/main">
                <a:graphicData uri="http://schemas.microsoft.com/office/word/2010/wordprocessingShape">
                  <wps:wsp>
                    <wps:cNvSpPr txBox="1"/>
                    <wps:spPr>
                      <a:xfrm>
                        <a:ext cx="2446020" cy="88900"/>
                      </a:xfrm>
                      <a:prstGeom prst="rect"/>
                      <a:noFill/>
                    </wps:spPr>
                    <wps:txbx>
                      <w:txbxContent>
                        <w:p>
                          <w:pPr>
                            <w:pStyle w:val="Style54"/>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091" type="#_x0000_t202" style="position:absolute;margin-left:31.850000000000001pt;margin-top:29.649999999999999pt;width:192.59999999999999pt;height:7.pt;z-index:-18874401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525780</wp:posOffset>
              </wp:positionV>
              <wp:extent cx="3547745" cy="0"/>
              <wp:wrapNone/>
              <wp:docPr id="67" name="Shape 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2.950000000000003pt;margin-top:41.399999999999999pt;width:279.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481330</wp:posOffset>
              </wp:positionH>
              <wp:positionV relativeFrom="page">
                <wp:posOffset>378460</wp:posOffset>
              </wp:positionV>
              <wp:extent cx="3513455" cy="134620"/>
              <wp:wrapNone/>
              <wp:docPr id="68" name="Shape 68"/>
              <a:graphic xmlns:a="http://schemas.openxmlformats.org/drawingml/2006/main">
                <a:graphicData uri="http://schemas.microsoft.com/office/word/2010/wordprocessingShape">
                  <wps:wsp>
                    <wps:cNvSpPr txBox="1"/>
                    <wps:spPr>
                      <a:xfrm>
                        <a:ext cx="3513455" cy="134620"/>
                      </a:xfrm>
                      <a:prstGeom prst="rect"/>
                      <a:noFill/>
                    </wps:spPr>
                    <wps:txbx>
                      <w:txbxContent>
                        <w:p>
                          <w:pPr>
                            <w:pStyle w:val="Style54"/>
                            <w:keepNext w:val="0"/>
                            <w:keepLines w:val="0"/>
                            <w:widowControl w:val="0"/>
                            <w:shd w:val="clear" w:color="auto" w:fill="auto"/>
                            <w:tabs>
                              <w:tab w:pos="3290" w:val="right"/>
                              <w:tab w:pos="55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MONACHIUM</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 </w:t>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37.899999999999999pt;margin-top:29.800000000000001pt;width:276.64999999999998pt;height:10.6pt;z-index:-18874401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290" w:val="right"/>
                        <w:tab w:pos="55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MONACHIUM</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361315</wp:posOffset>
              </wp:positionH>
              <wp:positionV relativeFrom="page">
                <wp:posOffset>403860</wp:posOffset>
              </wp:positionV>
              <wp:extent cx="2281555" cy="91440"/>
              <wp:wrapNone/>
              <wp:docPr id="7" name="Shape 7"/>
              <a:graphic xmlns:a="http://schemas.openxmlformats.org/drawingml/2006/main">
                <a:graphicData uri="http://schemas.microsoft.com/office/word/2010/wordprocessingShape">
                  <wps:wsp>
                    <wps:cNvSpPr txBox="1"/>
                    <wps:spPr>
                      <a:xfrm>
                        <a:ext cx="2281555" cy="91440"/>
                      </a:xfrm>
                      <a:prstGeom prst="rect"/>
                      <a:noFill/>
                    </wps:spPr>
                    <wps:txbx>
                      <w:txbxContent>
                        <w:p>
                          <w:pPr>
                            <w:pStyle w:val="Style41"/>
                            <w:keepNext w:val="0"/>
                            <w:keepLines w:val="0"/>
                            <w:widowControl w:val="0"/>
                            <w:shd w:val="clear" w:color="auto" w:fill="auto"/>
                            <w:tabs>
                              <w:tab w:pos="359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JÓZEF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CZAPSKI</w:t>
                          </w:r>
                        </w:p>
                      </w:txbxContent>
                    </wps:txbx>
                    <wps:bodyPr lIns="0" tIns="0" rIns="0" bIns="0">
                      <a:spAutoFit/>
                    </wps:bodyPr>
                  </wps:wsp>
                </a:graphicData>
              </a:graphic>
            </wp:anchor>
          </w:drawing>
        </mc:Choice>
        <mc:Fallback>
          <w:pict>
            <v:shape id="_x0000_s1033" type="#_x0000_t202" style="position:absolute;margin-left:28.449999999999999pt;margin-top:31.800000000000001pt;width:179.65000000000001pt;height:7.2000000000000002pt;z-index:-188744059;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59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JÓZEF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CZAPSKI</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1849120</wp:posOffset>
              </wp:positionH>
              <wp:positionV relativeFrom="page">
                <wp:posOffset>369570</wp:posOffset>
              </wp:positionV>
              <wp:extent cx="2164715" cy="84455"/>
              <wp:wrapNone/>
              <wp:docPr id="70" name="Shape 70"/>
              <a:graphic xmlns:a="http://schemas.openxmlformats.org/drawingml/2006/main">
                <a:graphicData uri="http://schemas.microsoft.com/office/word/2010/wordprocessingShape">
                  <wps:wsp>
                    <wps:cNvSpPr txBox="1"/>
                    <wps:spPr>
                      <a:xfrm>
                        <a:ext cx="2164715" cy="84455"/>
                      </a:xfrm>
                      <a:prstGeom prst="rect"/>
                      <a:noFill/>
                    </wps:spPr>
                    <wps:txbx>
                      <w:txbxContent>
                        <w:p>
                          <w:pPr>
                            <w:pStyle w:val="Style54"/>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96" type="#_x0000_t202" style="position:absolute;margin-left:145.59999999999999pt;margin-top:29.100000000000001pt;width:170.44999999999999pt;height:6.6500000000000004pt;z-index:-18874401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493395</wp:posOffset>
              </wp:positionV>
              <wp:extent cx="3545840" cy="0"/>
              <wp:wrapNone/>
              <wp:docPr id="72" name="Shape 7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75pt;margin-top:38.850000000000001pt;width:279.1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1849120</wp:posOffset>
              </wp:positionH>
              <wp:positionV relativeFrom="page">
                <wp:posOffset>369570</wp:posOffset>
              </wp:positionV>
              <wp:extent cx="2164715" cy="84455"/>
              <wp:wrapNone/>
              <wp:docPr id="73" name="Shape 73"/>
              <a:graphic xmlns:a="http://schemas.openxmlformats.org/drawingml/2006/main">
                <a:graphicData uri="http://schemas.microsoft.com/office/word/2010/wordprocessingShape">
                  <wps:wsp>
                    <wps:cNvSpPr txBox="1"/>
                    <wps:spPr>
                      <a:xfrm>
                        <a:ext cx="2164715" cy="84455"/>
                      </a:xfrm>
                      <a:prstGeom prst="rect"/>
                      <a:noFill/>
                    </wps:spPr>
                    <wps:txbx>
                      <w:txbxContent>
                        <w:p>
                          <w:pPr>
                            <w:pStyle w:val="Style54"/>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99" type="#_x0000_t202" style="position:absolute;margin-left:145.59999999999999pt;margin-top:29.100000000000001pt;width:170.44999999999999pt;height:6.6500000000000004pt;z-index:-18874401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0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MONACHIUM</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493395</wp:posOffset>
              </wp:positionV>
              <wp:extent cx="3545840" cy="0"/>
              <wp:wrapNone/>
              <wp:docPr id="75" name="Shape 7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75pt;margin-top:38.850000000000001pt;width:279.19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1318895</wp:posOffset>
              </wp:positionH>
              <wp:positionV relativeFrom="page">
                <wp:posOffset>390525</wp:posOffset>
              </wp:positionV>
              <wp:extent cx="2674620" cy="125730"/>
              <wp:wrapNone/>
              <wp:docPr id="76" name="Shape 76"/>
              <a:graphic xmlns:a="http://schemas.openxmlformats.org/drawingml/2006/main">
                <a:graphicData uri="http://schemas.microsoft.com/office/word/2010/wordprocessingShape">
                  <wps:wsp>
                    <wps:cNvSpPr txBox="1"/>
                    <wps:spPr>
                      <a:xfrm>
                        <a:ext cx="2674620" cy="12573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KONFERENCJA BRUKSELSKA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2" type="#_x0000_t202" style="position:absolute;margin-left:103.84999999999999pt;margin-top:30.75pt;width:210.59999999999999pt;height:9.9000000000000004pt;z-index:-18874400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KONFERENCJA BRUKSELSKA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541655</wp:posOffset>
              </wp:positionV>
              <wp:extent cx="3543300" cy="0"/>
              <wp:wrapNone/>
              <wp:docPr id="78" name="Shape 7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75pt;margin-top:42.649999999999999pt;width:27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428625</wp:posOffset>
              </wp:positionH>
              <wp:positionV relativeFrom="page">
                <wp:posOffset>389890</wp:posOffset>
              </wp:positionV>
              <wp:extent cx="2450465" cy="88900"/>
              <wp:wrapNone/>
              <wp:docPr id="79" name="Shape 79"/>
              <a:graphic xmlns:a="http://schemas.openxmlformats.org/drawingml/2006/main">
                <a:graphicData uri="http://schemas.microsoft.com/office/word/2010/wordprocessingShape">
                  <wps:wsp>
                    <wps:cNvSpPr txBox="1"/>
                    <wps:spPr>
                      <a:xfrm>
                        <a:ext cx="2450465" cy="88900"/>
                      </a:xfrm>
                      <a:prstGeom prst="rect"/>
                      <a:noFill/>
                    </wps:spPr>
                    <wps:txbx>
                      <w:txbxContent>
                        <w:p>
                          <w:pPr>
                            <w:pStyle w:val="Style54"/>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RACZYŃSKI</w:t>
                          </w:r>
                        </w:p>
                      </w:txbxContent>
                    </wps:txbx>
                    <wps:bodyPr lIns="0" tIns="0" rIns="0" bIns="0">
                      <a:spAutoFit/>
                    </wps:bodyPr>
                  </wps:wsp>
                </a:graphicData>
              </a:graphic>
            </wp:anchor>
          </w:drawing>
        </mc:Choice>
        <mc:Fallback>
          <w:pict>
            <v:shape id="_x0000_s1105" type="#_x0000_t202" style="position:absolute;margin-left:33.75pt;margin-top:30.699999999999999pt;width:192.94999999999999pt;height:7.pt;z-index:-18874400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RACZYŃSKI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548640</wp:posOffset>
              </wp:positionV>
              <wp:extent cx="3093085" cy="0"/>
              <wp:wrapNone/>
              <wp:docPr id="81" name="Shape 81"/>
              <a:graphic xmlns:a="http://schemas.openxmlformats.org/drawingml/2006/main">
                <a:graphicData uri="http://schemas.microsoft.com/office/word/2010/wordprocessingShape">
                  <wps:wsp>
                    <wps:cNvCnPr/>
                    <wps:spPr>
                      <a:xfrm>
                        <a:ext cx="3093085" cy="0"/>
                      </a:xfrm>
                      <a:prstGeom prst="straightConnector1"/>
                      <a:ln w="12700">
                        <a:solidFill/>
                      </a:ln>
                    </wps:spPr>
                    <wps:bodyPr/>
                  </wps:wsp>
                </a:graphicData>
              </a:graphic>
            </wp:anchor>
          </w:drawing>
        </mc:Choice>
        <mc:Fallback>
          <w:pict>
            <v:shape o:spt="32" o:oned="true" path="m,l21600,21600e" style="position:absolute;margin-left:34.299999999999997pt;margin-top:43.200000000000003pt;width:243.55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1310005</wp:posOffset>
              </wp:positionH>
              <wp:positionV relativeFrom="page">
                <wp:posOffset>376555</wp:posOffset>
              </wp:positionV>
              <wp:extent cx="2686050" cy="102870"/>
              <wp:wrapNone/>
              <wp:docPr id="82" name="Shape 82"/>
              <a:graphic xmlns:a="http://schemas.openxmlformats.org/drawingml/2006/main">
                <a:graphicData uri="http://schemas.microsoft.com/office/word/2010/wordprocessingShape">
                  <wps:wsp>
                    <wps:cNvSpPr txBox="1"/>
                    <wps:spPr>
                      <a:xfrm>
                        <a:ext cx="2686050" cy="102870"/>
                      </a:xfrm>
                      <a:prstGeom prst="rect"/>
                      <a:noFill/>
                    </wps:spPr>
                    <wps:txbx>
                      <w:txbxContent>
                        <w:p>
                          <w:pPr>
                            <w:pStyle w:val="Style54"/>
                            <w:keepNext w:val="0"/>
                            <w:keepLines w:val="0"/>
                            <w:widowControl w:val="0"/>
                            <w:shd w:val="clear" w:color="auto" w:fill="auto"/>
                            <w:tabs>
                              <w:tab w:pos="4230" w:val="right"/>
                            </w:tabs>
                            <w:bidi w:val="0"/>
                            <w:spacing w:before="0" w:after="0" w:line="240" w:lineRule="auto"/>
                            <w:ind w:left="0" w:right="0" w:firstLine="0"/>
                            <w:jc w:val="left"/>
                          </w:pPr>
                          <w:r>
                            <w:rPr>
                              <w:color w:val="000000"/>
                              <w:spacing w:val="0"/>
                              <w:w w:val="100"/>
                              <w:position w:val="0"/>
                              <w:shd w:val="clear" w:color="auto" w:fill="auto"/>
                              <w:lang w:val="fr-FR" w:eastAsia="fr-FR" w:bidi="fr-FR"/>
                            </w:rPr>
                            <w:t>KONiFER EN G J A BR UK S E LS K 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03.15000000000001pt;margin-top:29.649999999999999pt;width:211.5pt;height:8.0999999999999996pt;z-index:-18874400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30" w:val="right"/>
                      </w:tabs>
                      <w:bidi w:val="0"/>
                      <w:spacing w:before="0" w:after="0" w:line="240" w:lineRule="auto"/>
                      <w:ind w:left="0" w:right="0" w:firstLine="0"/>
                      <w:jc w:val="left"/>
                    </w:pPr>
                    <w:r>
                      <w:rPr>
                        <w:color w:val="000000"/>
                        <w:spacing w:val="0"/>
                        <w:w w:val="100"/>
                        <w:position w:val="0"/>
                        <w:shd w:val="clear" w:color="auto" w:fill="auto"/>
                        <w:lang w:val="fr-FR" w:eastAsia="fr-FR" w:bidi="fr-FR"/>
                      </w:rPr>
                      <w:t>KONiFER EN G J A BR UK S E LS K 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1411605</wp:posOffset>
              </wp:positionH>
              <wp:positionV relativeFrom="page">
                <wp:posOffset>344805</wp:posOffset>
              </wp:positionV>
              <wp:extent cx="2642870" cy="88900"/>
              <wp:wrapNone/>
              <wp:docPr id="84" name="Shape 84"/>
              <a:graphic xmlns:a="http://schemas.openxmlformats.org/drawingml/2006/main">
                <a:graphicData uri="http://schemas.microsoft.com/office/word/2010/wordprocessingShape">
                  <wps:wsp>
                    <wps:cNvSpPr txBox="1"/>
                    <wps:spPr>
                      <a:xfrm>
                        <a:ext cx="2642870" cy="88900"/>
                      </a:xfrm>
                      <a:prstGeom prst="rect"/>
                      <a:noFill/>
                    </wps:spPr>
                    <wps:txbx>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11.15000000000001pt;margin-top:27.149999999999999pt;width:208.09999999999999pt;height:7.pt;z-index:-18874400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527050</wp:posOffset>
              </wp:positionV>
              <wp:extent cx="3538855" cy="0"/>
              <wp:wrapNone/>
              <wp:docPr id="86" name="Shape 8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049999999999997pt;margin-top:41.5pt;width:278.64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386080</wp:posOffset>
              </wp:positionH>
              <wp:positionV relativeFrom="page">
                <wp:posOffset>378460</wp:posOffset>
              </wp:positionV>
              <wp:extent cx="2446020" cy="91440"/>
              <wp:wrapNone/>
              <wp:docPr id="87" name="Shape 87"/>
              <a:graphic xmlns:a="http://schemas.openxmlformats.org/drawingml/2006/main">
                <a:graphicData uri="http://schemas.microsoft.com/office/word/2010/wordprocessingShape">
                  <wps:wsp>
                    <wps:cNvSpPr txBox="1"/>
                    <wps:spPr>
                      <a:xfrm>
                        <a:ext cx="2446020" cy="91440"/>
                      </a:xfrm>
                      <a:prstGeom prst="rect"/>
                      <a:noFill/>
                    </wps:spPr>
                    <wps:txbx>
                      <w:txbxContent>
                        <w:p>
                          <w:pPr>
                            <w:pStyle w:val="Style54"/>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KLAUDIUSZ HRABYK</w:t>
                          </w:r>
                        </w:p>
                      </w:txbxContent>
                    </wps:txbx>
                    <wps:bodyPr lIns="0" tIns="0" rIns="0" bIns="0">
                      <a:spAutoFit/>
                    </wps:bodyPr>
                  </wps:wsp>
                </a:graphicData>
              </a:graphic>
            </wp:anchor>
          </w:drawing>
        </mc:Choice>
        <mc:Fallback>
          <w:pict>
            <v:shape id="_x0000_s1113" type="#_x0000_t202" style="position:absolute;margin-left:30.399999999999999pt;margin-top:29.800000000000001pt;width:192.59999999999999pt;height:7.2000000000000002pt;z-index:-18874400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KLAUDIUSZ HRABYK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400050</wp:posOffset>
              </wp:positionH>
              <wp:positionV relativeFrom="page">
                <wp:posOffset>559435</wp:posOffset>
              </wp:positionV>
              <wp:extent cx="3540760" cy="0"/>
              <wp:wrapNone/>
              <wp:docPr id="89" name="Shape 8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1.5pt;margin-top:44.049999999999997pt;width:278.80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452755</wp:posOffset>
              </wp:positionH>
              <wp:positionV relativeFrom="page">
                <wp:posOffset>386080</wp:posOffset>
              </wp:positionV>
              <wp:extent cx="2437130" cy="111760"/>
              <wp:wrapNone/>
              <wp:docPr id="92" name="Shape 92"/>
              <a:graphic xmlns:a="http://schemas.openxmlformats.org/drawingml/2006/main">
                <a:graphicData uri="http://schemas.microsoft.com/office/word/2010/wordprocessingShape">
                  <wps:wsp>
                    <wps:cNvSpPr txBox="1"/>
                    <wps:spPr>
                      <a:xfrm>
                        <a:ext cx="2437130" cy="111760"/>
                      </a:xfrm>
                      <a:prstGeom prst="rect"/>
                      <a:noFill/>
                    </wps:spPr>
                    <wps:txbx>
                      <w:txbxContent>
                        <w:p>
                          <w:pPr>
                            <w:pStyle w:val="Style5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KLAUDIUSZ </w:t>
                          </w:r>
                          <w:r>
                            <w:rPr>
                              <w:color w:val="000000"/>
                              <w:spacing w:val="0"/>
                              <w:w w:val="100"/>
                              <w:position w:val="0"/>
                              <w:u w:val="single"/>
                              <w:shd w:val="clear" w:color="auto" w:fill="auto"/>
                              <w:lang w:val="pl-PL" w:eastAsia="pl-PL" w:bidi="pl-PL"/>
                            </w:rPr>
                            <w:t>HRABYK</w:t>
                          </w:r>
                        </w:p>
                      </w:txbxContent>
                    </wps:txbx>
                    <wps:bodyPr lIns="0" tIns="0" rIns="0" bIns="0">
                      <a:spAutoFit/>
                    </wps:bodyPr>
                  </wps:wsp>
                </a:graphicData>
              </a:graphic>
            </wp:anchor>
          </w:drawing>
        </mc:Choice>
        <mc:Fallback>
          <w:pict>
            <v:shape id="_x0000_s1118" type="#_x0000_t202" style="position:absolute;margin-left:35.649999999999999pt;margin-top:30.399999999999999pt;width:191.90000000000001pt;height:8.8000000000000007pt;z-index:-18874399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KLAUDIUSZ </w:t>
                    </w:r>
                    <w:r>
                      <w:rPr>
                        <w:color w:val="000000"/>
                        <w:spacing w:val="0"/>
                        <w:w w:val="100"/>
                        <w:position w:val="0"/>
                        <w:u w:val="single"/>
                        <w:shd w:val="clear" w:color="auto" w:fill="auto"/>
                        <w:lang w:val="pl-PL" w:eastAsia="pl-PL" w:bidi="pl-PL"/>
                      </w:rPr>
                      <w:t>HRABYK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555625</wp:posOffset>
              </wp:positionV>
              <wp:extent cx="2254250" cy="0"/>
              <wp:wrapNone/>
              <wp:docPr id="94" name="Shape 94"/>
              <a:graphic xmlns:a="http://schemas.openxmlformats.org/drawingml/2006/main">
                <a:graphicData uri="http://schemas.microsoft.com/office/word/2010/wordprocessingShape">
                  <wps:wsp>
                    <wps:cNvCnPr/>
                    <wps:spPr>
                      <a:xfrm>
                        <a:ext cx="2254250" cy="0"/>
                      </a:xfrm>
                      <a:prstGeom prst="straightConnector1"/>
                      <a:ln w="12700">
                        <a:solidFill/>
                      </a:ln>
                    </wps:spPr>
                    <wps:bodyPr/>
                  </wps:wsp>
                </a:graphicData>
              </a:graphic>
            </wp:anchor>
          </w:drawing>
        </mc:Choice>
        <mc:Fallback>
          <w:pict>
            <v:shape o:spt="32" o:oned="true" path="m,l21600,21600e" style="position:absolute;margin-left:37.25pt;margin-top:43.75pt;width:177.5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452755</wp:posOffset>
              </wp:positionH>
              <wp:positionV relativeFrom="page">
                <wp:posOffset>386080</wp:posOffset>
              </wp:positionV>
              <wp:extent cx="2437130" cy="111760"/>
              <wp:wrapNone/>
              <wp:docPr id="95" name="Shape 95"/>
              <a:graphic xmlns:a="http://schemas.openxmlformats.org/drawingml/2006/main">
                <a:graphicData uri="http://schemas.microsoft.com/office/word/2010/wordprocessingShape">
                  <wps:wsp>
                    <wps:cNvSpPr txBox="1"/>
                    <wps:spPr>
                      <a:xfrm>
                        <a:ext cx="2437130" cy="111760"/>
                      </a:xfrm>
                      <a:prstGeom prst="rect"/>
                      <a:noFill/>
                    </wps:spPr>
                    <wps:txbx>
                      <w:txbxContent>
                        <w:p>
                          <w:pPr>
                            <w:pStyle w:val="Style5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KLAUDIUSZ </w:t>
                          </w:r>
                          <w:r>
                            <w:rPr>
                              <w:color w:val="000000"/>
                              <w:spacing w:val="0"/>
                              <w:w w:val="100"/>
                              <w:position w:val="0"/>
                              <w:u w:val="single"/>
                              <w:shd w:val="clear" w:color="auto" w:fill="auto"/>
                              <w:lang w:val="pl-PL" w:eastAsia="pl-PL" w:bidi="pl-PL"/>
                            </w:rPr>
                            <w:t>HRABYK</w:t>
                          </w:r>
                        </w:p>
                      </w:txbxContent>
                    </wps:txbx>
                    <wps:bodyPr lIns="0" tIns="0" rIns="0" bIns="0">
                      <a:spAutoFit/>
                    </wps:bodyPr>
                  </wps:wsp>
                </a:graphicData>
              </a:graphic>
            </wp:anchor>
          </w:drawing>
        </mc:Choice>
        <mc:Fallback>
          <w:pict>
            <v:shape id="_x0000_s1121" type="#_x0000_t202" style="position:absolute;margin-left:35.649999999999999pt;margin-top:30.399999999999999pt;width:191.90000000000001pt;height:8.8000000000000007pt;z-index:-18874399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KLAUDIUSZ </w:t>
                    </w:r>
                    <w:r>
                      <w:rPr>
                        <w:color w:val="000000"/>
                        <w:spacing w:val="0"/>
                        <w:w w:val="100"/>
                        <w:position w:val="0"/>
                        <w:u w:val="single"/>
                        <w:shd w:val="clear" w:color="auto" w:fill="auto"/>
                        <w:lang w:val="pl-PL" w:eastAsia="pl-PL" w:bidi="pl-PL"/>
                      </w:rPr>
                      <w:t>HRABYK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555625</wp:posOffset>
              </wp:positionV>
              <wp:extent cx="2254250" cy="0"/>
              <wp:wrapNone/>
              <wp:docPr id="97" name="Shape 97"/>
              <a:graphic xmlns:a="http://schemas.openxmlformats.org/drawingml/2006/main">
                <a:graphicData uri="http://schemas.microsoft.com/office/word/2010/wordprocessingShape">
                  <wps:wsp>
                    <wps:cNvCnPr/>
                    <wps:spPr>
                      <a:xfrm>
                        <a:ext cx="2254250" cy="0"/>
                      </a:xfrm>
                      <a:prstGeom prst="straightConnector1"/>
                      <a:ln w="12700">
                        <a:solidFill/>
                      </a:ln>
                    </wps:spPr>
                    <wps:bodyPr/>
                  </wps:wsp>
                </a:graphicData>
              </a:graphic>
            </wp:anchor>
          </w:drawing>
        </mc:Choice>
        <mc:Fallback>
          <w:pict>
            <v:shape o:spt="32" o:oned="true" path="m,l21600,21600e" style="position:absolute;margin-left:37.25pt;margin-top:43.75pt;width:177.5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1411605</wp:posOffset>
              </wp:positionH>
              <wp:positionV relativeFrom="page">
                <wp:posOffset>344805</wp:posOffset>
              </wp:positionV>
              <wp:extent cx="2642870" cy="88900"/>
              <wp:wrapNone/>
              <wp:docPr id="98" name="Shape 98"/>
              <a:graphic xmlns:a="http://schemas.openxmlformats.org/drawingml/2006/main">
                <a:graphicData uri="http://schemas.microsoft.com/office/word/2010/wordprocessingShape">
                  <wps:wsp>
                    <wps:cNvSpPr txBox="1"/>
                    <wps:spPr>
                      <a:xfrm>
                        <a:ext cx="2642870" cy="88900"/>
                      </a:xfrm>
                      <a:prstGeom prst="rect"/>
                      <a:noFill/>
                    </wps:spPr>
                    <wps:txbx>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11.15000000000001pt;margin-top:27.149999999999999pt;width:208.09999999999999pt;height:7.pt;z-index:-18874399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527050</wp:posOffset>
              </wp:positionV>
              <wp:extent cx="3538855" cy="0"/>
              <wp:wrapNone/>
              <wp:docPr id="100" name="Shape 10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049999999999997pt;margin-top:41.5pt;width:278.6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1411605</wp:posOffset>
              </wp:positionH>
              <wp:positionV relativeFrom="page">
                <wp:posOffset>344805</wp:posOffset>
              </wp:positionV>
              <wp:extent cx="2642870" cy="88900"/>
              <wp:wrapNone/>
              <wp:docPr id="101" name="Shape 101"/>
              <a:graphic xmlns:a="http://schemas.openxmlformats.org/drawingml/2006/main">
                <a:graphicData uri="http://schemas.microsoft.com/office/word/2010/wordprocessingShape">
                  <wps:wsp>
                    <wps:cNvSpPr txBox="1"/>
                    <wps:spPr>
                      <a:xfrm>
                        <a:ext cx="2642870" cy="88900"/>
                      </a:xfrm>
                      <a:prstGeom prst="rect"/>
                      <a:noFill/>
                    </wps:spPr>
                    <wps:txbx>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11.15000000000001pt;margin-top:27.149999999999999pt;width:208.09999999999999pt;height:7.pt;z-index:-18874399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527050</wp:posOffset>
              </wp:positionV>
              <wp:extent cx="3538855" cy="0"/>
              <wp:wrapNone/>
              <wp:docPr id="103" name="Shape 10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049999999999997pt;margin-top:41.5pt;width:278.6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1411605</wp:posOffset>
              </wp:positionH>
              <wp:positionV relativeFrom="page">
                <wp:posOffset>344805</wp:posOffset>
              </wp:positionV>
              <wp:extent cx="2642870" cy="88900"/>
              <wp:wrapNone/>
              <wp:docPr id="104" name="Shape 104"/>
              <a:graphic xmlns:a="http://schemas.openxmlformats.org/drawingml/2006/main">
                <a:graphicData uri="http://schemas.microsoft.com/office/word/2010/wordprocessingShape">
                  <wps:wsp>
                    <wps:cNvSpPr txBox="1"/>
                    <wps:spPr>
                      <a:xfrm>
                        <a:ext cx="2642870" cy="88900"/>
                      </a:xfrm>
                      <a:prstGeom prst="rect"/>
                      <a:noFill/>
                    </wps:spPr>
                    <wps:txbx>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11.15000000000001pt;margin-top:27.149999999999999pt;width:208.09999999999999pt;height:7.pt;z-index:-18874399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527050</wp:posOffset>
              </wp:positionV>
              <wp:extent cx="3538855" cy="0"/>
              <wp:wrapNone/>
              <wp:docPr id="106" name="Shape 10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049999999999997pt;margin-top:41.5pt;width:278.64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1411605</wp:posOffset>
              </wp:positionH>
              <wp:positionV relativeFrom="page">
                <wp:posOffset>344805</wp:posOffset>
              </wp:positionV>
              <wp:extent cx="2642870" cy="88900"/>
              <wp:wrapNone/>
              <wp:docPr id="107" name="Shape 107"/>
              <a:graphic xmlns:a="http://schemas.openxmlformats.org/drawingml/2006/main">
                <a:graphicData uri="http://schemas.microsoft.com/office/word/2010/wordprocessingShape">
                  <wps:wsp>
                    <wps:cNvSpPr txBox="1"/>
                    <wps:spPr>
                      <a:xfrm>
                        <a:ext cx="2642870" cy="88900"/>
                      </a:xfrm>
                      <a:prstGeom prst="rect"/>
                      <a:noFill/>
                    </wps:spPr>
                    <wps:txbx>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11.15000000000001pt;margin-top:27.149999999999999pt;width:208.09999999999999pt;height:7.pt;z-index:-18874398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PRZEMILCZANE PODZIEMIA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527050</wp:posOffset>
              </wp:positionV>
              <wp:extent cx="3538855" cy="0"/>
              <wp:wrapNone/>
              <wp:docPr id="109" name="Shape 10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049999999999997pt;margin-top:41.5pt;width:278.64999999999998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452755</wp:posOffset>
              </wp:positionH>
              <wp:positionV relativeFrom="page">
                <wp:posOffset>386080</wp:posOffset>
              </wp:positionV>
              <wp:extent cx="2437130" cy="111760"/>
              <wp:wrapNone/>
              <wp:docPr id="110" name="Shape 110"/>
              <a:graphic xmlns:a="http://schemas.openxmlformats.org/drawingml/2006/main">
                <a:graphicData uri="http://schemas.microsoft.com/office/word/2010/wordprocessingShape">
                  <wps:wsp>
                    <wps:cNvSpPr txBox="1"/>
                    <wps:spPr>
                      <a:xfrm>
                        <a:ext cx="2437130" cy="111760"/>
                      </a:xfrm>
                      <a:prstGeom prst="rect"/>
                      <a:noFill/>
                    </wps:spPr>
                    <wps:txbx>
                      <w:txbxContent>
                        <w:p>
                          <w:pPr>
                            <w:pStyle w:val="Style5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KLAUDIUSZ </w:t>
                          </w:r>
                          <w:r>
                            <w:rPr>
                              <w:color w:val="000000"/>
                              <w:spacing w:val="0"/>
                              <w:w w:val="100"/>
                              <w:position w:val="0"/>
                              <w:u w:val="single"/>
                              <w:shd w:val="clear" w:color="auto" w:fill="auto"/>
                              <w:lang w:val="pl-PL" w:eastAsia="pl-PL" w:bidi="pl-PL"/>
                            </w:rPr>
                            <w:t>HRABYK</w:t>
                          </w:r>
                        </w:p>
                      </w:txbxContent>
                    </wps:txbx>
                    <wps:bodyPr lIns="0" tIns="0" rIns="0" bIns="0">
                      <a:spAutoFit/>
                    </wps:bodyPr>
                  </wps:wsp>
                </a:graphicData>
              </a:graphic>
            </wp:anchor>
          </w:drawing>
        </mc:Choice>
        <mc:Fallback>
          <w:pict>
            <v:shape id="_x0000_s1136" type="#_x0000_t202" style="position:absolute;margin-left:35.649999999999999pt;margin-top:30.399999999999999pt;width:191.90000000000001pt;height:8.8000000000000007pt;z-index:-18874398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KLAUDIUSZ </w:t>
                    </w:r>
                    <w:r>
                      <w:rPr>
                        <w:color w:val="000000"/>
                        <w:spacing w:val="0"/>
                        <w:w w:val="100"/>
                        <w:position w:val="0"/>
                        <w:u w:val="single"/>
                        <w:shd w:val="clear" w:color="auto" w:fill="auto"/>
                        <w:lang w:val="pl-PL" w:eastAsia="pl-PL" w:bidi="pl-PL"/>
                      </w:rPr>
                      <w:t>HRABYK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555625</wp:posOffset>
              </wp:positionV>
              <wp:extent cx="2254250" cy="0"/>
              <wp:wrapNone/>
              <wp:docPr id="112" name="Shape 112"/>
              <a:graphic xmlns:a="http://schemas.openxmlformats.org/drawingml/2006/main">
                <a:graphicData uri="http://schemas.microsoft.com/office/word/2010/wordprocessingShape">
                  <wps:wsp>
                    <wps:cNvCnPr/>
                    <wps:spPr>
                      <a:xfrm>
                        <a:ext cx="2254250" cy="0"/>
                      </a:xfrm>
                      <a:prstGeom prst="straightConnector1"/>
                      <a:ln w="12700">
                        <a:solidFill/>
                      </a:ln>
                    </wps:spPr>
                    <wps:bodyPr/>
                  </wps:wsp>
                </a:graphicData>
              </a:graphic>
            </wp:anchor>
          </w:drawing>
        </mc:Choice>
        <mc:Fallback>
          <w:pict>
            <v:shape o:spt="32" o:oned="true" path="m,l21600,21600e" style="position:absolute;margin-left:37.25pt;margin-top:43.75pt;width:177.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1364615</wp:posOffset>
              </wp:positionH>
              <wp:positionV relativeFrom="page">
                <wp:posOffset>337820</wp:posOffset>
              </wp:positionV>
              <wp:extent cx="2637790" cy="88900"/>
              <wp:wrapNone/>
              <wp:docPr id="113" name="Shape 113"/>
              <a:graphic xmlns:a="http://schemas.openxmlformats.org/drawingml/2006/main">
                <a:graphicData uri="http://schemas.microsoft.com/office/word/2010/wordprocessingShape">
                  <wps:wsp>
                    <wps:cNvSpPr txBox="1"/>
                    <wps:spPr>
                      <a:xfrm>
                        <a:ext cx="2637790" cy="88900"/>
                      </a:xfrm>
                      <a:prstGeom prst="rect"/>
                      <a:noFill/>
                    </wps:spPr>
                    <wps:txbx>
                      <w:txbxContent>
                        <w:p>
                          <w:pPr>
                            <w:pStyle w:val="Style54"/>
                            <w:keepNext w:val="0"/>
                            <w:keepLines w:val="0"/>
                            <w:widowControl w:val="0"/>
                            <w:shd w:val="clear" w:color="auto" w:fill="auto"/>
                            <w:tabs>
                              <w:tab w:pos="41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U.S.A. W 1833 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07.45pt;margin-top:26.600000000000001pt;width:207.69999999999999pt;height:7.pt;z-index:-18874398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U.S.A. W 1833 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487045</wp:posOffset>
              </wp:positionH>
              <wp:positionV relativeFrom="page">
                <wp:posOffset>349250</wp:posOffset>
              </wp:positionV>
              <wp:extent cx="2530475" cy="84455"/>
              <wp:wrapNone/>
              <wp:docPr id="115" name="Shape 115"/>
              <a:graphic xmlns:a="http://schemas.openxmlformats.org/drawingml/2006/main">
                <a:graphicData uri="http://schemas.microsoft.com/office/word/2010/wordprocessingShape">
                  <wps:wsp>
                    <wps:cNvSpPr txBox="1"/>
                    <wps:spPr>
                      <a:xfrm>
                        <a:ext cx="2530475" cy="84455"/>
                      </a:xfrm>
                      <a:prstGeom prst="rect"/>
                      <a:noFill/>
                    </wps:spPr>
                    <wps:txbx>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wps:txbx>
                    <wps:bodyPr lIns="0" tIns="0" rIns="0" bIns="0">
                      <a:spAutoFit/>
                    </wps:bodyPr>
                  </wps:wsp>
                </a:graphicData>
              </a:graphic>
            </wp:anchor>
          </w:drawing>
        </mc:Choice>
        <mc:Fallback>
          <w:pict>
            <v:shape id="_x0000_s1141" type="#_x0000_t202" style="position:absolute;margin-left:38.350000000000001pt;margin-top:27.5pt;width:199.25pt;height:6.6500000000000004pt;z-index:-18874398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503555</wp:posOffset>
              </wp:positionV>
              <wp:extent cx="2167255" cy="0"/>
              <wp:wrapNone/>
              <wp:docPr id="117" name="Shape 117"/>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39.600000000000001pt;margin-top:39.649999999999999pt;width:170.65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487045</wp:posOffset>
              </wp:positionH>
              <wp:positionV relativeFrom="page">
                <wp:posOffset>349250</wp:posOffset>
              </wp:positionV>
              <wp:extent cx="2530475" cy="84455"/>
              <wp:wrapNone/>
              <wp:docPr id="118" name="Shape 118"/>
              <a:graphic xmlns:a="http://schemas.openxmlformats.org/drawingml/2006/main">
                <a:graphicData uri="http://schemas.microsoft.com/office/word/2010/wordprocessingShape">
                  <wps:wsp>
                    <wps:cNvSpPr txBox="1"/>
                    <wps:spPr>
                      <a:xfrm>
                        <a:ext cx="2530475" cy="84455"/>
                      </a:xfrm>
                      <a:prstGeom prst="rect"/>
                      <a:noFill/>
                    </wps:spPr>
                    <wps:txbx>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wps:txbx>
                    <wps:bodyPr lIns="0" tIns="0" rIns="0" bIns="0">
                      <a:spAutoFit/>
                    </wps:bodyPr>
                  </wps:wsp>
                </a:graphicData>
              </a:graphic>
            </wp:anchor>
          </w:drawing>
        </mc:Choice>
        <mc:Fallback>
          <w:pict>
            <v:shape id="_x0000_s1144" type="#_x0000_t202" style="position:absolute;margin-left:38.350000000000001pt;margin-top:27.5pt;width:199.25pt;height:6.6500000000000004pt;z-index:-18874398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503555</wp:posOffset>
              </wp:positionV>
              <wp:extent cx="2167255" cy="0"/>
              <wp:wrapNone/>
              <wp:docPr id="120" name="Shape 120"/>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39.600000000000001pt;margin-top:39.649999999999999pt;width:170.65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487045</wp:posOffset>
              </wp:positionH>
              <wp:positionV relativeFrom="page">
                <wp:posOffset>349250</wp:posOffset>
              </wp:positionV>
              <wp:extent cx="2530475" cy="84455"/>
              <wp:wrapNone/>
              <wp:docPr id="121" name="Shape 121"/>
              <a:graphic xmlns:a="http://schemas.openxmlformats.org/drawingml/2006/main">
                <a:graphicData uri="http://schemas.microsoft.com/office/word/2010/wordprocessingShape">
                  <wps:wsp>
                    <wps:cNvSpPr txBox="1"/>
                    <wps:spPr>
                      <a:xfrm>
                        <a:ext cx="2530475" cy="84455"/>
                      </a:xfrm>
                      <a:prstGeom prst="rect"/>
                      <a:noFill/>
                    </wps:spPr>
                    <wps:txbx>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wps:txbx>
                    <wps:bodyPr lIns="0" tIns="0" rIns="0" bIns="0">
                      <a:spAutoFit/>
                    </wps:bodyPr>
                  </wps:wsp>
                </a:graphicData>
              </a:graphic>
            </wp:anchor>
          </w:drawing>
        </mc:Choice>
        <mc:Fallback>
          <w:pict>
            <v:shape id="_x0000_s1147" type="#_x0000_t202" style="position:absolute;margin-left:38.350000000000001pt;margin-top:27.5pt;width:199.25pt;height:6.6500000000000004pt;z-index:-18874397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503555</wp:posOffset>
              </wp:positionV>
              <wp:extent cx="2167255" cy="0"/>
              <wp:wrapNone/>
              <wp:docPr id="123" name="Shape 123"/>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39.600000000000001pt;margin-top:39.649999999999999pt;width:170.65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1231900</wp:posOffset>
              </wp:positionH>
              <wp:positionV relativeFrom="page">
                <wp:posOffset>344805</wp:posOffset>
              </wp:positionV>
              <wp:extent cx="2651760" cy="105410"/>
              <wp:wrapNone/>
              <wp:docPr id="124" name="Shape 124"/>
              <a:graphic xmlns:a="http://schemas.openxmlformats.org/drawingml/2006/main">
                <a:graphicData uri="http://schemas.microsoft.com/office/word/2010/wordprocessingShape">
                  <wps:wsp>
                    <wps:cNvSpPr txBox="1"/>
                    <wps:spPr>
                      <a:xfrm>
                        <a:ext cx="2651760" cy="105410"/>
                      </a:xfrm>
                      <a:prstGeom prst="rect"/>
                      <a:noFill/>
                    </wps:spPr>
                    <wps:txbx>
                      <w:txbxContent>
                        <w:p>
                          <w:pPr>
                            <w:pStyle w:val="Style54"/>
                            <w:keepNext w:val="0"/>
                            <w:keepLines w:val="0"/>
                            <w:widowControl w:val="0"/>
                            <w:shd w:val="clear" w:color="auto" w:fill="auto"/>
                            <w:tabs>
                              <w:tab w:pos="41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U.S.A. W 1833 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97.pt;margin-top:27.149999999999999pt;width:208.80000000000001pt;height:8.3000000000000007pt;z-index:-18874397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U.S.A. W 1833 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335915</wp:posOffset>
              </wp:positionH>
              <wp:positionV relativeFrom="page">
                <wp:posOffset>486410</wp:posOffset>
              </wp:positionV>
              <wp:extent cx="3531870" cy="0"/>
              <wp:wrapNone/>
              <wp:docPr id="126" name="Shape 126"/>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26.449999999999999pt;margin-top:38.299999999999997pt;width:278.10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1663700</wp:posOffset>
              </wp:positionH>
              <wp:positionV relativeFrom="page">
                <wp:posOffset>327025</wp:posOffset>
              </wp:positionV>
              <wp:extent cx="1113155" cy="88900"/>
              <wp:wrapNone/>
              <wp:docPr id="127" name="Shape 127"/>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153" type="#_x0000_t202" style="position:absolute;margin-left:131.pt;margin-top:25.75pt;width:87.650000000000006pt;height:7.pt;z-index:-18874397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1663700</wp:posOffset>
              </wp:positionH>
              <wp:positionV relativeFrom="page">
                <wp:posOffset>327025</wp:posOffset>
              </wp:positionV>
              <wp:extent cx="1113155" cy="88900"/>
              <wp:wrapNone/>
              <wp:docPr id="129" name="Shape 129"/>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155" type="#_x0000_t202" style="position:absolute;margin-left:131.pt;margin-top:25.75pt;width:87.650000000000006pt;height:7.pt;z-index:-18874397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1282700</wp:posOffset>
              </wp:positionH>
              <wp:positionV relativeFrom="page">
                <wp:posOffset>390525</wp:posOffset>
              </wp:positionV>
              <wp:extent cx="2649220" cy="88900"/>
              <wp:wrapNone/>
              <wp:docPr id="131" name="Shape 131"/>
              <a:graphic xmlns:a="http://schemas.openxmlformats.org/drawingml/2006/main">
                <a:graphicData uri="http://schemas.microsoft.com/office/word/2010/wordprocessingShape">
                  <wps:wsp>
                    <wps:cNvSpPr txBox="1"/>
                    <wps:spPr>
                      <a:xfrm>
                        <a:ext cx="2649220" cy="88900"/>
                      </a:xfrm>
                      <a:prstGeom prst="rect"/>
                      <a:noFill/>
                    </wps:spPr>
                    <wps:txbx>
                      <w:txbxContent>
                        <w:p>
                          <w:pPr>
                            <w:pStyle w:val="Style54"/>
                            <w:keepNext w:val="0"/>
                            <w:keepLines w:val="0"/>
                            <w:widowControl w:val="0"/>
                            <w:shd w:val="clear" w:color="auto" w:fill="auto"/>
                            <w:tabs>
                              <w:tab w:pos="41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U.S.A. W 1833 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101.pt;margin-top:30.75pt;width:208.59999999999999pt;height:7.pt;z-index:-18874397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U.S.A. W 1833 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798195</wp:posOffset>
              </wp:positionH>
              <wp:positionV relativeFrom="page">
                <wp:posOffset>543560</wp:posOffset>
              </wp:positionV>
              <wp:extent cx="3106420" cy="0"/>
              <wp:wrapNone/>
              <wp:docPr id="133" name="Shape 133"/>
              <a:graphic xmlns:a="http://schemas.openxmlformats.org/drawingml/2006/main">
                <a:graphicData uri="http://schemas.microsoft.com/office/word/2010/wordprocessingShape">
                  <wps:wsp>
                    <wps:cNvCnPr/>
                    <wps:spPr>
                      <a:xfrm>
                        <a:ext cx="3106420" cy="0"/>
                      </a:xfrm>
                      <a:prstGeom prst="straightConnector1"/>
                      <a:ln w="12700">
                        <a:solidFill/>
                      </a:ln>
                    </wps:spPr>
                    <wps:bodyPr/>
                  </wps:wsp>
                </a:graphicData>
              </a:graphic>
            </wp:anchor>
          </w:drawing>
        </mc:Choice>
        <mc:Fallback>
          <w:pict>
            <v:shape o:spt="32" o:oned="true" path="m,l21600,21600e" style="position:absolute;margin-left:62.850000000000001pt;margin-top:42.799999999999997pt;width:244.5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760095</wp:posOffset>
              </wp:positionH>
              <wp:positionV relativeFrom="page">
                <wp:posOffset>376555</wp:posOffset>
              </wp:positionV>
              <wp:extent cx="3260090" cy="139700"/>
              <wp:wrapNone/>
              <wp:docPr id="9" name="Shape 9"/>
              <a:graphic xmlns:a="http://schemas.openxmlformats.org/drawingml/2006/main">
                <a:graphicData uri="http://schemas.microsoft.com/office/word/2010/wordprocessingShape">
                  <wps:wsp>
                    <wps:cNvSpPr txBox="1"/>
                    <wps:spPr>
                      <a:xfrm>
                        <a:ext cx="3260090" cy="139700"/>
                      </a:xfrm>
                      <a:prstGeom prst="rect"/>
                      <a:noFill/>
                    </wps:spPr>
                    <wps:txbx>
                      <w:txbxContent>
                        <w:p>
                          <w:pPr>
                            <w:pStyle w:val="Style41"/>
                            <w:keepNext w:val="0"/>
                            <w:keepLines w:val="0"/>
                            <w:widowControl w:val="0"/>
                            <w:shd w:val="clear" w:color="auto" w:fill="auto"/>
                            <w:tabs>
                              <w:tab w:pos="0" w:val="left"/>
                              <w:tab w:pos="513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b/>
                            <w:t>PO</w:t>
                          </w:r>
                          <w:r>
                            <w:rPr>
                              <w:color w:val="000000"/>
                              <w:spacing w:val="0"/>
                              <w:w w:val="100"/>
                              <w:position w:val="0"/>
                              <w:sz w:val="17"/>
                              <w:szCs w:val="17"/>
                              <w:u w:val="single"/>
                              <w:shd w:val="clear" w:color="auto" w:fill="auto"/>
                              <w:lang w:val="pl-PL" w:eastAsia="pl-PL" w:bidi="pl-PL"/>
                            </w:rPr>
                            <w:t xml:space="preserve">LACY Z </w:t>
                          </w:r>
                          <w:r>
                            <w:rPr>
                              <w:color w:val="000000"/>
                              <w:spacing w:val="0"/>
                              <w:w w:val="100"/>
                              <w:position w:val="0"/>
                              <w:sz w:val="17"/>
                              <w:szCs w:val="17"/>
                              <w:u w:val="single"/>
                              <w:shd w:val="clear" w:color="auto" w:fill="auto"/>
                              <w:lang w:val="fr-FR" w:eastAsia="fr-FR" w:bidi="fr-FR"/>
                            </w:rPr>
                            <w:t>«NORD</w:t>
                          </w:r>
                          <w:r>
                            <w:rPr>
                              <w:color w:val="000000"/>
                              <w:spacing w:val="0"/>
                              <w:w w:val="100"/>
                              <w:position w:val="0"/>
                              <w:sz w:val="17"/>
                              <w:szCs w:val="17"/>
                              <w:shd w:val="clear" w:color="auto" w:fill="auto"/>
                              <w:lang w:val="fr-FR" w:eastAsia="fr-FR" w:bidi="fr-FR"/>
                            </w:rPr>
                            <w:t>U»</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59.850000000000001pt;margin-top:29.649999999999999pt;width:256.69999999999999pt;height:11.pt;z-index:-188744057;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0" w:val="left"/>
                        <w:tab w:pos="513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b/>
                      <w:t>PO</w:t>
                    </w:r>
                    <w:r>
                      <w:rPr>
                        <w:color w:val="000000"/>
                        <w:spacing w:val="0"/>
                        <w:w w:val="100"/>
                        <w:position w:val="0"/>
                        <w:sz w:val="17"/>
                        <w:szCs w:val="17"/>
                        <w:u w:val="single"/>
                        <w:shd w:val="clear" w:color="auto" w:fill="auto"/>
                        <w:lang w:val="pl-PL" w:eastAsia="pl-PL" w:bidi="pl-PL"/>
                      </w:rPr>
                      <w:t xml:space="preserve">LACY Z </w:t>
                    </w:r>
                    <w:r>
                      <w:rPr>
                        <w:color w:val="000000"/>
                        <w:spacing w:val="0"/>
                        <w:w w:val="100"/>
                        <w:position w:val="0"/>
                        <w:sz w:val="17"/>
                        <w:szCs w:val="17"/>
                        <w:u w:val="single"/>
                        <w:shd w:val="clear" w:color="auto" w:fill="auto"/>
                        <w:lang w:val="fr-FR" w:eastAsia="fr-FR" w:bidi="fr-FR"/>
                      </w:rPr>
                      <w:t>«NORD</w:t>
                    </w:r>
                    <w:r>
                      <w:rPr>
                        <w:color w:val="000000"/>
                        <w:spacing w:val="0"/>
                        <w:w w:val="100"/>
                        <w:position w:val="0"/>
                        <w:sz w:val="17"/>
                        <w:szCs w:val="17"/>
                        <w:shd w:val="clear" w:color="auto" w:fill="auto"/>
                        <w:lang w:val="fr-FR" w:eastAsia="fr-FR" w:bidi="fr-FR"/>
                      </w:rPr>
                      <w:t>U»</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487045</wp:posOffset>
              </wp:positionH>
              <wp:positionV relativeFrom="page">
                <wp:posOffset>349250</wp:posOffset>
              </wp:positionV>
              <wp:extent cx="2530475" cy="84455"/>
              <wp:wrapNone/>
              <wp:docPr id="134" name="Shape 134"/>
              <a:graphic xmlns:a="http://schemas.openxmlformats.org/drawingml/2006/main">
                <a:graphicData uri="http://schemas.microsoft.com/office/word/2010/wordprocessingShape">
                  <wps:wsp>
                    <wps:cNvSpPr txBox="1"/>
                    <wps:spPr>
                      <a:xfrm>
                        <a:ext cx="2530475" cy="84455"/>
                      </a:xfrm>
                      <a:prstGeom prst="rect"/>
                      <a:noFill/>
                    </wps:spPr>
                    <wps:txbx>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wps:txbx>
                    <wps:bodyPr lIns="0" tIns="0" rIns="0" bIns="0">
                      <a:spAutoFit/>
                    </wps:bodyPr>
                  </wps:wsp>
                </a:graphicData>
              </a:graphic>
            </wp:anchor>
          </w:drawing>
        </mc:Choice>
        <mc:Fallback>
          <w:pict>
            <v:shape id="_x0000_s1160" type="#_x0000_t202" style="position:absolute;margin-left:38.350000000000001pt;margin-top:27.5pt;width:199.25pt;height:6.6500000000000004pt;z-index:-18874396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GROBICKI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503555</wp:posOffset>
              </wp:positionV>
              <wp:extent cx="2167255" cy="0"/>
              <wp:wrapNone/>
              <wp:docPr id="136" name="Shape 136"/>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39.600000000000001pt;margin-top:39.649999999999999pt;width:170.65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1381125</wp:posOffset>
              </wp:positionH>
              <wp:positionV relativeFrom="page">
                <wp:posOffset>390525</wp:posOffset>
              </wp:positionV>
              <wp:extent cx="2583180" cy="86995"/>
              <wp:wrapNone/>
              <wp:docPr id="137" name="Shape 137"/>
              <a:graphic xmlns:a="http://schemas.openxmlformats.org/drawingml/2006/main">
                <a:graphicData uri="http://schemas.microsoft.com/office/word/2010/wordprocessingShape">
                  <wps:wsp>
                    <wps:cNvSpPr txBox="1"/>
                    <wps:spPr>
                      <a:xfrm>
                        <a:ext cx="2583180" cy="86995"/>
                      </a:xfrm>
                      <a:prstGeom prst="rect"/>
                      <a:noFill/>
                    </wps:spPr>
                    <wps:txbx>
                      <w:txbxContent>
                        <w:p>
                          <w:pPr>
                            <w:pStyle w:val="Style54"/>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SCENACH PARYSKICH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3" type="#_x0000_t202" style="position:absolute;margin-left:108.75pt;margin-top:30.75pt;width:203.40000000000001pt;height:6.8499999999999996pt;z-index:-18874396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SCENACH PARYSKICH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514350</wp:posOffset>
              </wp:positionV>
              <wp:extent cx="3536315" cy="0"/>
              <wp:wrapNone/>
              <wp:docPr id="139" name="Shape 13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1.899999999999999pt;margin-top:40.5pt;width:278.44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395605</wp:posOffset>
              </wp:positionH>
              <wp:positionV relativeFrom="page">
                <wp:posOffset>374650</wp:posOffset>
              </wp:positionV>
              <wp:extent cx="2411730" cy="105410"/>
              <wp:wrapNone/>
              <wp:docPr id="140" name="Shape 140"/>
              <a:graphic xmlns:a="http://schemas.openxmlformats.org/drawingml/2006/main">
                <a:graphicData uri="http://schemas.microsoft.com/office/word/2010/wordprocessingShape">
                  <wps:wsp>
                    <wps:cNvSpPr txBox="1"/>
                    <wps:spPr>
                      <a:xfrm>
                        <a:ext cx="2411730" cy="105410"/>
                      </a:xfrm>
                      <a:prstGeom prst="rect"/>
                      <a:noFill/>
                    </wps:spPr>
                    <wps:txbx>
                      <w:txbxContent>
                        <w:p>
                          <w:pPr>
                            <w:pStyle w:val="Style54"/>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wps:txbx>
                    <wps:bodyPr lIns="0" tIns="0" rIns="0" bIns="0">
                      <a:spAutoFit/>
                    </wps:bodyPr>
                  </wps:wsp>
                </a:graphicData>
              </a:graphic>
            </wp:anchor>
          </w:drawing>
        </mc:Choice>
        <mc:Fallback>
          <w:pict>
            <v:shape id="_x0000_s1166" type="#_x0000_t202" style="position:absolute;margin-left:31.149999999999999pt;margin-top:29.5pt;width:189.90000000000001pt;height:8.3000000000000007pt;z-index:-18874396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1381125</wp:posOffset>
              </wp:positionH>
              <wp:positionV relativeFrom="page">
                <wp:posOffset>390525</wp:posOffset>
              </wp:positionV>
              <wp:extent cx="2583180" cy="86995"/>
              <wp:wrapNone/>
              <wp:docPr id="142" name="Shape 142"/>
              <a:graphic xmlns:a="http://schemas.openxmlformats.org/drawingml/2006/main">
                <a:graphicData uri="http://schemas.microsoft.com/office/word/2010/wordprocessingShape">
                  <wps:wsp>
                    <wps:cNvSpPr txBox="1"/>
                    <wps:spPr>
                      <a:xfrm>
                        <a:ext cx="2583180" cy="86995"/>
                      </a:xfrm>
                      <a:prstGeom prst="rect"/>
                      <a:noFill/>
                    </wps:spPr>
                    <wps:txbx>
                      <w:txbxContent>
                        <w:p>
                          <w:pPr>
                            <w:pStyle w:val="Style54"/>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SCENACH PARYSKICH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08.75pt;margin-top:30.75pt;width:203.40000000000001pt;height:6.8499999999999996pt;z-index:-1887439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SCENACH PARYSKICH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514350</wp:posOffset>
              </wp:positionV>
              <wp:extent cx="3536315" cy="0"/>
              <wp:wrapNone/>
              <wp:docPr id="144" name="Shape 14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1.899999999999999pt;margin-top:40.5pt;width:278.44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1381125</wp:posOffset>
              </wp:positionH>
              <wp:positionV relativeFrom="page">
                <wp:posOffset>390525</wp:posOffset>
              </wp:positionV>
              <wp:extent cx="2583180" cy="86995"/>
              <wp:wrapNone/>
              <wp:docPr id="145" name="Shape 145"/>
              <a:graphic xmlns:a="http://schemas.openxmlformats.org/drawingml/2006/main">
                <a:graphicData uri="http://schemas.microsoft.com/office/word/2010/wordprocessingShape">
                  <wps:wsp>
                    <wps:cNvSpPr txBox="1"/>
                    <wps:spPr>
                      <a:xfrm>
                        <a:ext cx="2583180" cy="86995"/>
                      </a:xfrm>
                      <a:prstGeom prst="rect"/>
                      <a:noFill/>
                    </wps:spPr>
                    <wps:txbx>
                      <w:txbxContent>
                        <w:p>
                          <w:pPr>
                            <w:pStyle w:val="Style54"/>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SCENACH PARYSKICH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108.75pt;margin-top:30.75pt;width:203.40000000000001pt;height:6.8499999999999996pt;z-index:-18874396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6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'NA </w:t>
                    </w:r>
                    <w:r>
                      <w:rPr>
                        <w:color w:val="000000"/>
                        <w:spacing w:val="0"/>
                        <w:w w:val="100"/>
                        <w:position w:val="0"/>
                        <w:shd w:val="clear" w:color="auto" w:fill="auto"/>
                        <w:lang w:val="pl-PL" w:eastAsia="pl-PL" w:bidi="pl-PL"/>
                      </w:rPr>
                      <w:t>SCENACH PARYSKICH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514350</wp:posOffset>
              </wp:positionV>
              <wp:extent cx="3536315" cy="0"/>
              <wp:wrapNone/>
              <wp:docPr id="147" name="Shape 14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1.899999999999999pt;margin-top:40.5pt;width:278.44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416560</wp:posOffset>
              </wp:positionH>
              <wp:positionV relativeFrom="page">
                <wp:posOffset>406400</wp:posOffset>
              </wp:positionV>
              <wp:extent cx="2414270" cy="86995"/>
              <wp:wrapNone/>
              <wp:docPr id="148" name="Shape 148"/>
              <a:graphic xmlns:a="http://schemas.openxmlformats.org/drawingml/2006/main">
                <a:graphicData uri="http://schemas.microsoft.com/office/word/2010/wordprocessingShape">
                  <wps:wsp>
                    <wps:cNvSpPr txBox="1"/>
                    <wps:spPr>
                      <a:xfrm>
                        <a:ext cx="2414270" cy="86995"/>
                      </a:xfrm>
                      <a:prstGeom prst="rect"/>
                      <a:noFill/>
                    </wps:spPr>
                    <wps:txbx>
                      <w:txbxContent>
                        <w:p>
                          <w:pPr>
                            <w:pStyle w:val="Style5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HEINRIGH</w:t>
                          </w:r>
                        </w:p>
                      </w:txbxContent>
                    </wps:txbx>
                    <wps:bodyPr lIns="0" tIns="0" rIns="0" bIns="0">
                      <a:spAutoFit/>
                    </wps:bodyPr>
                  </wps:wsp>
                </a:graphicData>
              </a:graphic>
            </wp:anchor>
          </w:drawing>
        </mc:Choice>
        <mc:Fallback>
          <w:pict>
            <v:shape id="_x0000_s1174" type="#_x0000_t202" style="position:absolute;margin-left:32.799999999999997pt;margin-top:32.pt;width:190.09999999999999pt;height:6.8499999999999996pt;z-index:-1887439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HEINRIGH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434975</wp:posOffset>
              </wp:positionH>
              <wp:positionV relativeFrom="page">
                <wp:posOffset>528955</wp:posOffset>
              </wp:positionV>
              <wp:extent cx="3540760" cy="0"/>
              <wp:wrapNone/>
              <wp:docPr id="150" name="Shape 15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25pt;margin-top:41.649999999999999pt;width:278.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443865</wp:posOffset>
              </wp:positionH>
              <wp:positionV relativeFrom="page">
                <wp:posOffset>376555</wp:posOffset>
              </wp:positionV>
              <wp:extent cx="2414270" cy="98425"/>
              <wp:wrapNone/>
              <wp:docPr id="151" name="Shape 151"/>
              <a:graphic xmlns:a="http://schemas.openxmlformats.org/drawingml/2006/main">
                <a:graphicData uri="http://schemas.microsoft.com/office/word/2010/wordprocessingShape">
                  <wps:wsp>
                    <wps:cNvSpPr txBox="1"/>
                    <wps:spPr>
                      <a:xfrm>
                        <a:ext cx="2414270" cy="98425"/>
                      </a:xfrm>
                      <a:prstGeom prst="rect"/>
                      <a:noFill/>
                    </wps:spPr>
                    <wps:txbx>
                      <w:txbxContent>
                        <w:p>
                          <w:pPr>
                            <w:pStyle w:val="Style5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wps:txbx>
                    <wps:bodyPr lIns="0" tIns="0" rIns="0" bIns="0">
                      <a:spAutoFit/>
                    </wps:bodyPr>
                  </wps:wsp>
                </a:graphicData>
              </a:graphic>
            </wp:anchor>
          </w:drawing>
        </mc:Choice>
        <mc:Fallback>
          <w:pict>
            <v:shape id="_x0000_s1177" type="#_x0000_t202" style="position:absolute;margin-left:34.950000000000003pt;margin-top:29.649999999999999pt;width:190.09999999999999pt;height:7.75pt;z-index:-1887439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531495</wp:posOffset>
              </wp:positionV>
              <wp:extent cx="2860040" cy="0"/>
              <wp:wrapNone/>
              <wp:docPr id="153" name="Shape 153"/>
              <a:graphic xmlns:a="http://schemas.openxmlformats.org/drawingml/2006/main">
                <a:graphicData uri="http://schemas.microsoft.com/office/word/2010/wordprocessingShape">
                  <wps:wsp>
                    <wps:cNvCnPr/>
                    <wps:spPr>
                      <a:xfrm>
                        <a:ext cx="2860040" cy="0"/>
                      </a:xfrm>
                      <a:prstGeom prst="straightConnector1"/>
                      <a:ln w="12700">
                        <a:solidFill/>
                      </a:ln>
                    </wps:spPr>
                    <wps:bodyPr/>
                  </wps:wsp>
                </a:graphicData>
              </a:graphic>
            </wp:anchor>
          </w:drawing>
        </mc:Choice>
        <mc:Fallback>
          <w:pict>
            <v:shape o:spt="32" o:oned="true" path="m,l21600,21600e" style="position:absolute;margin-left:35.649999999999999pt;margin-top:41.850000000000001pt;width:225.1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443865</wp:posOffset>
              </wp:positionH>
              <wp:positionV relativeFrom="page">
                <wp:posOffset>376555</wp:posOffset>
              </wp:positionV>
              <wp:extent cx="2414270" cy="98425"/>
              <wp:wrapNone/>
              <wp:docPr id="154" name="Shape 154"/>
              <a:graphic xmlns:a="http://schemas.openxmlformats.org/drawingml/2006/main">
                <a:graphicData uri="http://schemas.microsoft.com/office/word/2010/wordprocessingShape">
                  <wps:wsp>
                    <wps:cNvSpPr txBox="1"/>
                    <wps:spPr>
                      <a:xfrm>
                        <a:ext cx="2414270" cy="98425"/>
                      </a:xfrm>
                      <a:prstGeom prst="rect"/>
                      <a:noFill/>
                    </wps:spPr>
                    <wps:txbx>
                      <w:txbxContent>
                        <w:p>
                          <w:pPr>
                            <w:pStyle w:val="Style5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wps:txbx>
                    <wps:bodyPr lIns="0" tIns="0" rIns="0" bIns="0">
                      <a:spAutoFit/>
                    </wps:bodyPr>
                  </wps:wsp>
                </a:graphicData>
              </a:graphic>
            </wp:anchor>
          </w:drawing>
        </mc:Choice>
        <mc:Fallback>
          <w:pict>
            <v:shape id="_x0000_s1180" type="#_x0000_t202" style="position:absolute;margin-left:34.950000000000003pt;margin-top:29.649999999999999pt;width:190.09999999999999pt;height:7.75pt;z-index:-18874395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531495</wp:posOffset>
              </wp:positionV>
              <wp:extent cx="2860040" cy="0"/>
              <wp:wrapNone/>
              <wp:docPr id="156" name="Shape 156"/>
              <a:graphic xmlns:a="http://schemas.openxmlformats.org/drawingml/2006/main">
                <a:graphicData uri="http://schemas.microsoft.com/office/word/2010/wordprocessingShape">
                  <wps:wsp>
                    <wps:cNvCnPr/>
                    <wps:spPr>
                      <a:xfrm>
                        <a:ext cx="2860040" cy="0"/>
                      </a:xfrm>
                      <a:prstGeom prst="straightConnector1"/>
                      <a:ln w="12700">
                        <a:solidFill/>
                      </a:ln>
                    </wps:spPr>
                    <wps:bodyPr/>
                  </wps:wsp>
                </a:graphicData>
              </a:graphic>
            </wp:anchor>
          </w:drawing>
        </mc:Choice>
        <mc:Fallback>
          <w:pict>
            <v:shape o:spt="32" o:oned="true" path="m,l21600,21600e" style="position:absolute;margin-left:35.649999999999999pt;margin-top:41.850000000000001pt;width:225.1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426085</wp:posOffset>
              </wp:positionH>
              <wp:positionV relativeFrom="page">
                <wp:posOffset>376555</wp:posOffset>
              </wp:positionV>
              <wp:extent cx="2251710" cy="139700"/>
              <wp:wrapNone/>
              <wp:docPr id="11" name="Shape 11"/>
              <a:graphic xmlns:a="http://schemas.openxmlformats.org/drawingml/2006/main">
                <a:graphicData uri="http://schemas.microsoft.com/office/word/2010/wordprocessingShape">
                  <wps:wsp>
                    <wps:cNvSpPr txBox="1"/>
                    <wps:spPr>
                      <a:xfrm>
                        <a:ext cx="2251710" cy="139700"/>
                      </a:xfrm>
                      <a:prstGeom prst="rect"/>
                      <a:noFill/>
                    </wps:spPr>
                    <wps:txbx>
                      <w:txbxContent>
                        <w:p>
                          <w:pPr>
                            <w:pStyle w:val="Style41"/>
                            <w:keepNext w:val="0"/>
                            <w:keepLines w:val="0"/>
                            <w:widowControl w:val="0"/>
                            <w:shd w:val="clear" w:color="auto" w:fill="auto"/>
                            <w:tabs>
                              <w:tab w:pos="0" w:val="left"/>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b/>
                            <w:t>JERZY LERSKI</w:t>
                          </w:r>
                        </w:p>
                      </w:txbxContent>
                    </wps:txbx>
                    <wps:bodyPr lIns="0" tIns="0" rIns="0" bIns="0">
                      <a:spAutoFit/>
                    </wps:bodyPr>
                  </wps:wsp>
                </a:graphicData>
              </a:graphic>
            </wp:anchor>
          </w:drawing>
        </mc:Choice>
        <mc:Fallback>
          <w:pict>
            <v:shape id="_x0000_s1037" type="#_x0000_t202" style="position:absolute;margin-left:33.549999999999997pt;margin-top:29.649999999999999pt;width:177.30000000000001pt;height:11.pt;z-index:-188744055;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0" w:val="left"/>
                        <w:tab w:pos="354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ab/>
                      <w:t>JERZY LERSKI</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788670</wp:posOffset>
              </wp:positionH>
              <wp:positionV relativeFrom="page">
                <wp:posOffset>355600</wp:posOffset>
              </wp:positionV>
              <wp:extent cx="3204845" cy="88900"/>
              <wp:wrapNone/>
              <wp:docPr id="157" name="Shape 157"/>
              <a:graphic xmlns:a="http://schemas.openxmlformats.org/drawingml/2006/main">
                <a:graphicData uri="http://schemas.microsoft.com/office/word/2010/wordprocessingShape">
                  <wps:wsp>
                    <wps:cNvSpPr txBox="1"/>
                    <wps:spPr>
                      <a:xfrm>
                        <a:ext cx="3204845" cy="88900"/>
                      </a:xfrm>
                      <a:prstGeom prst="rect"/>
                      <a:noFill/>
                    </wps:spPr>
                    <wps:txbx>
                      <w:txbxContent>
                        <w:p>
                          <w:pPr>
                            <w:pStyle w:val="Style54"/>
                            <w:keepNext w:val="0"/>
                            <w:keepLines w:val="0"/>
                            <w:widowControl w:val="0"/>
                            <w:shd w:val="clear" w:color="auto" w:fill="auto"/>
                            <w:tabs>
                              <w:tab w:pos="50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GOSPODARCZE ŹRÓDŁA KRYZYSU KULTURY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3" type="#_x0000_t202" style="position:absolute;margin-left:62.100000000000001pt;margin-top:28.pt;width:252.34999999999999pt;height:7.pt;z-index:-18874395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50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GOSPODARCZE ŹRÓDŁA KRYZYSU KULTURY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525145</wp:posOffset>
              </wp:positionV>
              <wp:extent cx="3536315" cy="0"/>
              <wp:wrapNone/>
              <wp:docPr id="159" name="Shape 15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3.649999999999999pt;margin-top:41.350000000000001pt;width:278.44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434340</wp:posOffset>
              </wp:positionH>
              <wp:positionV relativeFrom="page">
                <wp:posOffset>394335</wp:posOffset>
              </wp:positionV>
              <wp:extent cx="3566160" cy="125730"/>
              <wp:wrapNone/>
              <wp:docPr id="160" name="Shape 160"/>
              <a:graphic xmlns:a="http://schemas.openxmlformats.org/drawingml/2006/main">
                <a:graphicData uri="http://schemas.microsoft.com/office/word/2010/wordprocessingShape">
                  <wps:wsp>
                    <wps:cNvSpPr txBox="1"/>
                    <wps:spPr>
                      <a:xfrm>
                        <a:ext cx="3566160" cy="125730"/>
                      </a:xfrm>
                      <a:prstGeom prst="rect"/>
                      <a:noFill/>
                    </wps:spPr>
                    <wps:txbx>
                      <w:txbxContent>
                        <w:p>
                          <w:pPr>
                            <w:pStyle w:val="Style54"/>
                            <w:keepNext w:val="0"/>
                            <w:keepLines w:val="0"/>
                            <w:widowControl w:val="0"/>
                            <w:shd w:val="clear" w:color="auto" w:fill="auto"/>
                            <w:tabs>
                              <w:tab w:pos="558" w:val="right"/>
                              <w:tab w:pos="3794" w:val="right"/>
                              <w:tab w:pos="5087"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WOJCIECH ZALESKI</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186" type="#_x0000_t202" style="position:absolute;margin-left:34.200000000000003pt;margin-top:31.050000000000001pt;width:280.80000000000001pt;height:9.9000000000000004pt;z-index:-18874395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558" w:val="right"/>
                        <w:tab w:pos="3794" w:val="right"/>
                        <w:tab w:pos="5087"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WOJCIECH ZALESKI</w:t>
                    </w:r>
                    <w:r>
                      <w:rPr>
                        <w:color w:val="000000"/>
                        <w:spacing w:val="0"/>
                        <w:w w:val="100"/>
                        <w:position w:val="0"/>
                        <w:shd w:val="clear" w:color="auto" w:fill="auto"/>
                        <w:lang w:val="pl-PL" w:eastAsia="pl-PL" w:bidi="pl-PL"/>
                      </w:rPr>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544195</wp:posOffset>
              </wp:positionV>
              <wp:extent cx="3554730" cy="0"/>
              <wp:wrapNone/>
              <wp:docPr id="162" name="Shape 16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350000000000001pt;margin-top:42.850000000000001pt;width:279.89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394970</wp:posOffset>
              </wp:positionH>
              <wp:positionV relativeFrom="page">
                <wp:posOffset>407670</wp:posOffset>
              </wp:positionV>
              <wp:extent cx="2407285" cy="84455"/>
              <wp:wrapNone/>
              <wp:docPr id="163" name="Shape 163"/>
              <a:graphic xmlns:a="http://schemas.openxmlformats.org/drawingml/2006/main">
                <a:graphicData uri="http://schemas.microsoft.com/office/word/2010/wordprocessingShape">
                  <wps:wsp>
                    <wps:cNvSpPr txBox="1"/>
                    <wps:spPr>
                      <a:xfrm>
                        <a:ext cx="2407285" cy="84455"/>
                      </a:xfrm>
                      <a:prstGeom prst="rect"/>
                      <a:noFill/>
                    </wps:spPr>
                    <wps:txbx>
                      <w:txbxContent>
                        <w:p>
                          <w:pPr>
                            <w:pStyle w:val="Style54"/>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189" type="#_x0000_t202" style="position:absolute;margin-left:31.100000000000001pt;margin-top:32.100000000000001pt;width:189.55000000000001pt;height:6.6500000000000004pt;z-index:-18874394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788670</wp:posOffset>
              </wp:positionH>
              <wp:positionV relativeFrom="page">
                <wp:posOffset>355600</wp:posOffset>
              </wp:positionV>
              <wp:extent cx="3204845" cy="88900"/>
              <wp:wrapNone/>
              <wp:docPr id="165" name="Shape 165"/>
              <a:graphic xmlns:a="http://schemas.openxmlformats.org/drawingml/2006/main">
                <a:graphicData uri="http://schemas.microsoft.com/office/word/2010/wordprocessingShape">
                  <wps:wsp>
                    <wps:cNvSpPr txBox="1"/>
                    <wps:spPr>
                      <a:xfrm>
                        <a:ext cx="3204845" cy="88900"/>
                      </a:xfrm>
                      <a:prstGeom prst="rect"/>
                      <a:noFill/>
                    </wps:spPr>
                    <wps:txbx>
                      <w:txbxContent>
                        <w:p>
                          <w:pPr>
                            <w:pStyle w:val="Style54"/>
                            <w:keepNext w:val="0"/>
                            <w:keepLines w:val="0"/>
                            <w:widowControl w:val="0"/>
                            <w:shd w:val="clear" w:color="auto" w:fill="auto"/>
                            <w:tabs>
                              <w:tab w:pos="50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GOSPODARCZE ŹRÓDŁA KRYZYSU KULTURY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62.100000000000001pt;margin-top:28.pt;width:252.34999999999999pt;height:7.pt;z-index:-18874394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50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GOSPODARCZE ŹRÓDŁA KRYZYSU KULTURY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525145</wp:posOffset>
              </wp:positionV>
              <wp:extent cx="3536315" cy="0"/>
              <wp:wrapNone/>
              <wp:docPr id="167" name="Shape 16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3.649999999999999pt;margin-top:41.350000000000001pt;width:278.44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424815</wp:posOffset>
              </wp:positionH>
              <wp:positionV relativeFrom="page">
                <wp:posOffset>394970</wp:posOffset>
              </wp:positionV>
              <wp:extent cx="2432050" cy="128270"/>
              <wp:wrapNone/>
              <wp:docPr id="168" name="Shape 168"/>
              <a:graphic xmlns:a="http://schemas.openxmlformats.org/drawingml/2006/main">
                <a:graphicData uri="http://schemas.microsoft.com/office/word/2010/wordprocessingShape">
                  <wps:wsp>
                    <wps:cNvSpPr txBox="1"/>
                    <wps:spPr>
                      <a:xfrm>
                        <a:ext cx="2432050" cy="128270"/>
                      </a:xfrm>
                      <a:prstGeom prst="rect"/>
                      <a:noFill/>
                    </wps:spPr>
                    <wps:txbx>
                      <w:txbxContent>
                        <w:p>
                          <w:pPr>
                            <w:pStyle w:val="Style54"/>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WOJCIECH ZALESKI </w:t>
                          </w:r>
                        </w:p>
                      </w:txbxContent>
                    </wps:txbx>
                    <wps:bodyPr lIns="0" tIns="0" rIns="0" bIns="0">
                      <a:spAutoFit/>
                    </wps:bodyPr>
                  </wps:wsp>
                </a:graphicData>
              </a:graphic>
            </wp:anchor>
          </w:drawing>
        </mc:Choice>
        <mc:Fallback>
          <w:pict>
            <v:shape id="_x0000_s1194" type="#_x0000_t202" style="position:absolute;margin-left:33.450000000000003pt;margin-top:31.100000000000001pt;width:191.5pt;height:10.1pt;z-index:-18874394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WOJCIECH ZALESKI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543560</wp:posOffset>
              </wp:positionV>
              <wp:extent cx="3540760" cy="0"/>
              <wp:wrapNone/>
              <wp:docPr id="170" name="Shape 17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549999999999997pt;margin-top:42.799999999999997pt;width:278.8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918845</wp:posOffset>
              </wp:positionH>
              <wp:positionV relativeFrom="page">
                <wp:posOffset>357505</wp:posOffset>
              </wp:positionV>
              <wp:extent cx="3072130" cy="84455"/>
              <wp:wrapNone/>
              <wp:docPr id="171" name="Shape 171"/>
              <a:graphic xmlns:a="http://schemas.openxmlformats.org/drawingml/2006/main">
                <a:graphicData uri="http://schemas.microsoft.com/office/word/2010/wordprocessingShape">
                  <wps:wsp>
                    <wps:cNvSpPr txBox="1"/>
                    <wps:spPr>
                      <a:xfrm>
                        <a:ext cx="3072130" cy="84455"/>
                      </a:xfrm>
                      <a:prstGeom prst="rect"/>
                      <a:noFill/>
                    </wps:spPr>
                    <wps:txbx>
                      <w:txbxContent>
                        <w:p>
                          <w:pPr>
                            <w:pStyle w:val="Style5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PROBLEM KSZTAŁCENIA POLITYCZNEGO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72.349999999999994pt;margin-top:28.149999999999999pt;width:241.90000000000001pt;height:6.6500000000000004pt;z-index:-18874394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PROBLEM KSZTAŁCENIA POLITYCZNEGO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488950</wp:posOffset>
              </wp:positionV>
              <wp:extent cx="3547745" cy="0"/>
              <wp:wrapNone/>
              <wp:docPr id="173" name="Shape 17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299999999999997pt;margin-top:38.5pt;width:279.35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1590040</wp:posOffset>
              </wp:positionH>
              <wp:positionV relativeFrom="page">
                <wp:posOffset>419735</wp:posOffset>
              </wp:positionV>
              <wp:extent cx="2434590" cy="88900"/>
              <wp:wrapNone/>
              <wp:docPr id="13" name="Shape 13"/>
              <a:graphic xmlns:a="http://schemas.openxmlformats.org/drawingml/2006/main">
                <a:graphicData uri="http://schemas.microsoft.com/office/word/2010/wordprocessingShape">
                  <wps:wsp>
                    <wps:cNvSpPr txBox="1"/>
                    <wps:spPr>
                      <a:xfrm>
                        <a:ext cx="2434590" cy="88900"/>
                      </a:xfrm>
                      <a:prstGeom prst="rect"/>
                      <a:noFill/>
                    </wps:spPr>
                    <wps:txbx>
                      <w:txbxContent>
                        <w:p>
                          <w:pPr>
                            <w:pStyle w:val="Style41"/>
                            <w:keepNext w:val="0"/>
                            <w:keepLines w:val="0"/>
                            <w:widowControl w:val="0"/>
                            <w:shd w:val="clear" w:color="auto" w:fill="auto"/>
                            <w:tabs>
                              <w:tab w:pos="383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«NORDLÏ»</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25.2pt;margin-top:33.049999999999997pt;width:191.69999999999999pt;height:7.pt;z-index:-188744053;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83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«NORDLÏ»</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546735</wp:posOffset>
              </wp:positionV>
              <wp:extent cx="3543300" cy="0"/>
              <wp:wrapNone/>
              <wp:docPr id="15" name="Shape 1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799999999999997pt;margin-top:43.049999999999997pt;width:27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434340</wp:posOffset>
              </wp:positionH>
              <wp:positionV relativeFrom="page">
                <wp:posOffset>360045</wp:posOffset>
              </wp:positionV>
              <wp:extent cx="2397760" cy="84455"/>
              <wp:wrapNone/>
              <wp:docPr id="174" name="Shape 174"/>
              <a:graphic xmlns:a="http://schemas.openxmlformats.org/drawingml/2006/main">
                <a:graphicData uri="http://schemas.microsoft.com/office/word/2010/wordprocessingShape">
                  <wps:wsp>
                    <wps:cNvSpPr txBox="1"/>
                    <wps:spPr>
                      <a:xfrm>
                        <a:ext cx="2397760" cy="84455"/>
                      </a:xfrm>
                      <a:prstGeom prst="rect"/>
                      <a:noFill/>
                    </wps:spPr>
                    <wps:txbx>
                      <w:txbxContent>
                        <w:p>
                          <w:pPr>
                            <w:pStyle w:val="Style54"/>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ZGAIŃSKI</w:t>
                          </w:r>
                        </w:p>
                      </w:txbxContent>
                    </wps:txbx>
                    <wps:bodyPr lIns="0" tIns="0" rIns="0" bIns="0">
                      <a:spAutoFit/>
                    </wps:bodyPr>
                  </wps:wsp>
                </a:graphicData>
              </a:graphic>
            </wp:anchor>
          </w:drawing>
        </mc:Choice>
        <mc:Fallback>
          <w:pict>
            <v:shape id="_x0000_s1200" type="#_x0000_t202" style="position:absolute;margin-left:34.200000000000003pt;margin-top:28.350000000000001pt;width:188.80000000000001pt;height:6.6500000000000004pt;z-index:-18874394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ZGAIŃSKI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525780</wp:posOffset>
              </wp:positionV>
              <wp:extent cx="3568700" cy="0"/>
              <wp:wrapNone/>
              <wp:docPr id="176" name="Shape 17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700000000000003pt;margin-top:41.399999999999999pt;width:28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781685</wp:posOffset>
              </wp:positionH>
              <wp:positionV relativeFrom="page">
                <wp:posOffset>380365</wp:posOffset>
              </wp:positionV>
              <wp:extent cx="3191510" cy="86995"/>
              <wp:wrapNone/>
              <wp:docPr id="177" name="Shape 177"/>
              <a:graphic xmlns:a="http://schemas.openxmlformats.org/drawingml/2006/main">
                <a:graphicData uri="http://schemas.microsoft.com/office/word/2010/wordprocessingShape">
                  <wps:wsp>
                    <wps:cNvSpPr txBox="1"/>
                    <wps:spPr>
                      <a:xfrm>
                        <a:ext cx="3191510" cy="8699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 MARGINESIE PROCESÓW NORYMBERSKICH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3" type="#_x0000_t202" style="position:absolute;margin-left:61.549999999999997pt;margin-top:29.949999999999999pt;width:251.30000000000001pt;height:6.8499999999999996pt;z-index:-18874393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 MARGINESIE PROCESÓW NORYMBERSKICH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518795</wp:posOffset>
              </wp:positionV>
              <wp:extent cx="3538855" cy="0"/>
              <wp:wrapNone/>
              <wp:docPr id="179" name="Shape 17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2.549999999999997pt;margin-top:40.850000000000001pt;width:278.64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417830</wp:posOffset>
              </wp:positionH>
              <wp:positionV relativeFrom="page">
                <wp:posOffset>375920</wp:posOffset>
              </wp:positionV>
              <wp:extent cx="2453005" cy="86995"/>
              <wp:wrapNone/>
              <wp:docPr id="180" name="Shape 180"/>
              <a:graphic xmlns:a="http://schemas.openxmlformats.org/drawingml/2006/main">
                <a:graphicData uri="http://schemas.microsoft.com/office/word/2010/wordprocessingShape">
                  <wps:wsp>
                    <wps:cNvSpPr txBox="1"/>
                    <wps:spPr>
                      <a:xfrm>
                        <a:ext cx="2453005" cy="86995"/>
                      </a:xfrm>
                      <a:prstGeom prst="rect"/>
                      <a:noFill/>
                    </wps:spPr>
                    <wps:txbx>
                      <w:txbxContent>
                        <w:p>
                          <w:pPr>
                            <w:pStyle w:val="Style54"/>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LUDWIK KRZEMUSKI</w:t>
                          </w:r>
                        </w:p>
                      </w:txbxContent>
                    </wps:txbx>
                    <wps:bodyPr lIns="0" tIns="0" rIns="0" bIns="0">
                      <a:spAutoFit/>
                    </wps:bodyPr>
                  </wps:wsp>
                </a:graphicData>
              </a:graphic>
            </wp:anchor>
          </w:drawing>
        </mc:Choice>
        <mc:Fallback>
          <w:pict>
            <v:shape id="_x0000_s1206" type="#_x0000_t202" style="position:absolute;margin-left:32.899999999999999pt;margin-top:29.600000000000001pt;width:193.15000000000001pt;height:6.8499999999999996pt;z-index:-18874393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LUDWIK KRZEMUSKI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501650</wp:posOffset>
              </wp:positionV>
              <wp:extent cx="3538855" cy="0"/>
              <wp:wrapNone/>
              <wp:docPr id="182" name="Shape 18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4.pt;margin-top:39.5pt;width:278.64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401955</wp:posOffset>
              </wp:positionH>
              <wp:positionV relativeFrom="page">
                <wp:posOffset>401320</wp:posOffset>
              </wp:positionV>
              <wp:extent cx="2453005" cy="86995"/>
              <wp:wrapNone/>
              <wp:docPr id="183" name="Shape 183"/>
              <a:graphic xmlns:a="http://schemas.openxmlformats.org/drawingml/2006/main">
                <a:graphicData uri="http://schemas.microsoft.com/office/word/2010/wordprocessingShape">
                  <wps:wsp>
                    <wps:cNvSpPr txBox="1"/>
                    <wps:spPr>
                      <a:xfrm>
                        <a:ext cx="2453005" cy="86995"/>
                      </a:xfrm>
                      <a:prstGeom prst="rect"/>
                      <a:noFill/>
                    </wps:spPr>
                    <wps:txbx>
                      <w:txbxContent>
                        <w:p>
                          <w:pPr>
                            <w:pStyle w:val="Style54"/>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LUDWIK KRZEMUSKI</w:t>
                          </w:r>
                        </w:p>
                      </w:txbxContent>
                    </wps:txbx>
                    <wps:bodyPr lIns="0" tIns="0" rIns="0" bIns="0">
                      <a:spAutoFit/>
                    </wps:bodyPr>
                  </wps:wsp>
                </a:graphicData>
              </a:graphic>
            </wp:anchor>
          </w:drawing>
        </mc:Choice>
        <mc:Fallback>
          <w:pict>
            <v:shape id="_x0000_s1209" type="#_x0000_t202" style="position:absolute;margin-left:31.649999999999999pt;margin-top:31.600000000000001pt;width:193.15000000000001pt;height:6.8499999999999996pt;z-index:-18874393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LUDWIK KRZEMUSKI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522605</wp:posOffset>
              </wp:positionV>
              <wp:extent cx="3554730" cy="0"/>
              <wp:wrapNone/>
              <wp:docPr id="185" name="Shape 18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549999999999997pt;margin-top:41.149999999999999pt;width:279.899999999999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401955</wp:posOffset>
              </wp:positionH>
              <wp:positionV relativeFrom="page">
                <wp:posOffset>401320</wp:posOffset>
              </wp:positionV>
              <wp:extent cx="2453005" cy="86995"/>
              <wp:wrapNone/>
              <wp:docPr id="186" name="Shape 186"/>
              <a:graphic xmlns:a="http://schemas.openxmlformats.org/drawingml/2006/main">
                <a:graphicData uri="http://schemas.microsoft.com/office/word/2010/wordprocessingShape">
                  <wps:wsp>
                    <wps:cNvSpPr txBox="1"/>
                    <wps:spPr>
                      <a:xfrm>
                        <a:ext cx="2453005" cy="86995"/>
                      </a:xfrm>
                      <a:prstGeom prst="rect"/>
                      <a:noFill/>
                    </wps:spPr>
                    <wps:txbx>
                      <w:txbxContent>
                        <w:p>
                          <w:pPr>
                            <w:pStyle w:val="Style54"/>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LUDWIK KRZEMUSKI</w:t>
                          </w:r>
                        </w:p>
                      </w:txbxContent>
                    </wps:txbx>
                    <wps:bodyPr lIns="0" tIns="0" rIns="0" bIns="0">
                      <a:spAutoFit/>
                    </wps:bodyPr>
                  </wps:wsp>
                </a:graphicData>
              </a:graphic>
            </wp:anchor>
          </w:drawing>
        </mc:Choice>
        <mc:Fallback>
          <w:pict>
            <v:shape id="_x0000_s1212" type="#_x0000_t202" style="position:absolute;margin-left:31.649999999999999pt;margin-top:31.600000000000001pt;width:193.15000000000001pt;height:6.8499999999999996pt;z-index:-18874393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12G</w:t>
                      <w:tab/>
                      <w:t>LUDWIK KRZEMUSKI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522605</wp:posOffset>
              </wp:positionV>
              <wp:extent cx="3554730" cy="0"/>
              <wp:wrapNone/>
              <wp:docPr id="188" name="Shape 18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549999999999997pt;margin-top:41.149999999999999pt;width:279.89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781685</wp:posOffset>
              </wp:positionH>
              <wp:positionV relativeFrom="page">
                <wp:posOffset>380365</wp:posOffset>
              </wp:positionV>
              <wp:extent cx="3191510" cy="86995"/>
              <wp:wrapNone/>
              <wp:docPr id="189" name="Shape 189"/>
              <a:graphic xmlns:a="http://schemas.openxmlformats.org/drawingml/2006/main">
                <a:graphicData uri="http://schemas.microsoft.com/office/word/2010/wordprocessingShape">
                  <wps:wsp>
                    <wps:cNvSpPr txBox="1"/>
                    <wps:spPr>
                      <a:xfrm>
                        <a:ext cx="3191510" cy="8699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 MARGINESIE PROCESÓW NORYMBERSKICH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5" type="#_x0000_t202" style="position:absolute;margin-left:61.549999999999997pt;margin-top:29.949999999999999pt;width:251.30000000000001pt;height:6.8499999999999996pt;z-index:-18874393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 MARGINESIE PROCESÓW NORYMBERSKICH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518795</wp:posOffset>
              </wp:positionV>
              <wp:extent cx="3538855" cy="0"/>
              <wp:wrapNone/>
              <wp:docPr id="191" name="Shape 191"/>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2.549999999999997pt;margin-top:40.850000000000001pt;width:278.64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377190</wp:posOffset>
              </wp:positionH>
              <wp:positionV relativeFrom="page">
                <wp:posOffset>368935</wp:posOffset>
              </wp:positionV>
              <wp:extent cx="2443480" cy="91440"/>
              <wp:wrapNone/>
              <wp:docPr id="192" name="Shape 192"/>
              <a:graphic xmlns:a="http://schemas.openxmlformats.org/drawingml/2006/main">
                <a:graphicData uri="http://schemas.microsoft.com/office/word/2010/wordprocessingShape">
                  <wps:wsp>
                    <wps:cNvSpPr txBox="1"/>
                    <wps:spPr>
                      <a:xfrm>
                        <a:ext cx="2443480" cy="91440"/>
                      </a:xfrm>
                      <a:prstGeom prst="rect"/>
                      <a:noFill/>
                    </wps:spPr>
                    <wps:txbx>
                      <w:txbxContent>
                        <w:p>
                          <w:pPr>
                            <w:pStyle w:val="Style5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LUDWIK KRZEMUSKI</w:t>
                          </w:r>
                        </w:p>
                      </w:txbxContent>
                    </wps:txbx>
                    <wps:bodyPr lIns="0" tIns="0" rIns="0" bIns="0">
                      <a:spAutoFit/>
                    </wps:bodyPr>
                  </wps:wsp>
                </a:graphicData>
              </a:graphic>
            </wp:anchor>
          </w:drawing>
        </mc:Choice>
        <mc:Fallback>
          <w:pict>
            <v:shape id="_x0000_s1218" type="#_x0000_t202" style="position:absolute;margin-left:29.699999999999999pt;margin-top:29.050000000000001pt;width:192.40000000000001pt;height:7.2000000000000002pt;z-index:-18874392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LUDWIK KRZEMUSKI</w:t>
                    </w:r>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1682115</wp:posOffset>
              </wp:positionH>
              <wp:positionV relativeFrom="page">
                <wp:posOffset>391795</wp:posOffset>
              </wp:positionV>
              <wp:extent cx="1122680" cy="82550"/>
              <wp:wrapNone/>
              <wp:docPr id="194" name="Shape 194"/>
              <a:graphic xmlns:a="http://schemas.openxmlformats.org/drawingml/2006/main">
                <a:graphicData uri="http://schemas.microsoft.com/office/word/2010/wordprocessingShape">
                  <wps:wsp>
                    <wps:cNvSpPr txBox="1"/>
                    <wps:spPr>
                      <a:xfrm>
                        <a:ext cx="1122680" cy="8255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r>
                        </w:p>
                      </w:txbxContent>
                    </wps:txbx>
                    <wps:bodyPr wrap="none" lIns="0" tIns="0" rIns="0" bIns="0">
                      <a:spAutoFit/>
                    </wps:bodyPr>
                  </wps:wsp>
                </a:graphicData>
              </a:graphic>
            </wp:anchor>
          </w:drawing>
        </mc:Choice>
        <mc:Fallback>
          <w:pict>
            <v:shape id="_x0000_s1220" type="#_x0000_t202" style="position:absolute;margin-left:132.44999999999999pt;margin-top:30.850000000000001pt;width:88.400000000000006pt;height:6.5pt;z-index:-18874392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541020</wp:posOffset>
              </wp:positionV>
              <wp:extent cx="3511550" cy="0"/>
              <wp:wrapNone/>
              <wp:docPr id="196" name="Shape 196"/>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37.25pt;margin-top:42.600000000000001pt;width:276.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1583055</wp:posOffset>
              </wp:positionH>
              <wp:positionV relativeFrom="page">
                <wp:posOffset>381000</wp:posOffset>
              </wp:positionV>
              <wp:extent cx="2437130" cy="88900"/>
              <wp:wrapNone/>
              <wp:docPr id="16" name="Shape 16"/>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«NORDU»</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124.65000000000001pt;margin-top:30.pt;width:191.90000000000001pt;height:7.pt;z-index:-188744051;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83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POLACY Z </w:t>
                    </w:r>
                    <w:r>
                      <w:rPr>
                        <w:color w:val="000000"/>
                        <w:spacing w:val="0"/>
                        <w:w w:val="100"/>
                        <w:position w:val="0"/>
                        <w:sz w:val="17"/>
                        <w:szCs w:val="17"/>
                        <w:shd w:val="clear" w:color="auto" w:fill="auto"/>
                        <w:lang w:val="fr-FR" w:eastAsia="fr-FR" w:bidi="fr-FR"/>
                      </w:rPr>
                      <w:t>«NORDU»</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789940</wp:posOffset>
              </wp:positionH>
              <wp:positionV relativeFrom="page">
                <wp:posOffset>506095</wp:posOffset>
              </wp:positionV>
              <wp:extent cx="3225800" cy="0"/>
              <wp:wrapNone/>
              <wp:docPr id="18" name="Shape 18"/>
              <a:graphic xmlns:a="http://schemas.openxmlformats.org/drawingml/2006/main">
                <a:graphicData uri="http://schemas.microsoft.com/office/word/2010/wordprocessingShape">
                  <wps:wsp>
                    <wps:cNvCnPr/>
                    <wps:spPr>
                      <a:xfrm>
                        <a:ext cx="3225800" cy="0"/>
                      </a:xfrm>
                      <a:prstGeom prst="straightConnector1"/>
                      <a:ln w="12700">
                        <a:solidFill/>
                      </a:ln>
                    </wps:spPr>
                    <wps:bodyPr/>
                  </wps:wsp>
                </a:graphicData>
              </a:graphic>
            </wp:anchor>
          </w:drawing>
        </mc:Choice>
        <mc:Fallback>
          <w:pict>
            <v:shape o:spt="32" o:oned="true" path="m,l21600,21600e" style="position:absolute;margin-left:62.200000000000003pt;margin-top:39.850000000000001pt;width:254.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1682115</wp:posOffset>
              </wp:positionH>
              <wp:positionV relativeFrom="page">
                <wp:posOffset>391795</wp:posOffset>
              </wp:positionV>
              <wp:extent cx="1122680" cy="82550"/>
              <wp:wrapNone/>
              <wp:docPr id="197" name="Shape 197"/>
              <a:graphic xmlns:a="http://schemas.openxmlformats.org/drawingml/2006/main">
                <a:graphicData uri="http://schemas.microsoft.com/office/word/2010/wordprocessingShape">
                  <wps:wsp>
                    <wps:cNvSpPr txBox="1"/>
                    <wps:spPr>
                      <a:xfrm>
                        <a:ext cx="1122680" cy="8255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r>
                        </w:p>
                      </w:txbxContent>
                    </wps:txbx>
                    <wps:bodyPr wrap="none" lIns="0" tIns="0" rIns="0" bIns="0">
                      <a:spAutoFit/>
                    </wps:bodyPr>
                  </wps:wsp>
                </a:graphicData>
              </a:graphic>
            </wp:anchor>
          </w:drawing>
        </mc:Choice>
        <mc:Fallback>
          <w:pict>
            <v:shape id="_x0000_s1223" type="#_x0000_t202" style="position:absolute;margin-left:132.44999999999999pt;margin-top:30.850000000000001pt;width:88.400000000000006pt;height:6.5pt;z-index:-18874392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541020</wp:posOffset>
              </wp:positionV>
              <wp:extent cx="3511550" cy="0"/>
              <wp:wrapNone/>
              <wp:docPr id="199" name="Shape 199"/>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37.25pt;margin-top:42.600000000000001pt;width:276.5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1643380</wp:posOffset>
              </wp:positionH>
              <wp:positionV relativeFrom="page">
                <wp:posOffset>380365</wp:posOffset>
              </wp:positionV>
              <wp:extent cx="2352040" cy="88900"/>
              <wp:wrapNone/>
              <wp:docPr id="200" name="Shape 200"/>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54"/>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26" type="#_x0000_t202" style="position:absolute;margin-left:129.40000000000001pt;margin-top:29.949999999999999pt;width:185.19999999999999pt;height:7.pt;z-index:-18874392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424815</wp:posOffset>
              </wp:positionH>
              <wp:positionV relativeFrom="page">
                <wp:posOffset>398780</wp:posOffset>
              </wp:positionV>
              <wp:extent cx="2606040" cy="91440"/>
              <wp:wrapNone/>
              <wp:docPr id="202" name="Shape 202"/>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54"/>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MAKSYMILIAN FEUERRING</w:t>
                          </w:r>
                        </w:p>
                      </w:txbxContent>
                    </wps:txbx>
                    <wps:bodyPr lIns="0" tIns="0" rIns="0" bIns="0">
                      <a:spAutoFit/>
                    </wps:bodyPr>
                  </wps:wsp>
                </a:graphicData>
              </a:graphic>
            </wp:anchor>
          </w:drawing>
        </mc:Choice>
        <mc:Fallback>
          <w:pict>
            <v:shape id="_x0000_s1228" type="#_x0000_t202" style="position:absolute;margin-left:33.450000000000003pt;margin-top:31.399999999999999pt;width:205.19999999999999pt;height:7.2000000000000002pt;z-index:-18874392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0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MAKSYMILIAN FEUERRING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559435</wp:posOffset>
              </wp:positionV>
              <wp:extent cx="3543300" cy="0"/>
              <wp:wrapNone/>
              <wp:docPr id="204" name="Shape 20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799999999999997pt;margin-top:44.049999999999997pt;width:27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1643380</wp:posOffset>
              </wp:positionH>
              <wp:positionV relativeFrom="page">
                <wp:posOffset>380365</wp:posOffset>
              </wp:positionV>
              <wp:extent cx="2352040" cy="88900"/>
              <wp:wrapNone/>
              <wp:docPr id="205" name="Shape 205"/>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54"/>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31" type="#_x0000_t202" style="position:absolute;margin-left:129.40000000000001pt;margin-top:29.949999999999999pt;width:185.19999999999999pt;height:7.pt;z-index:-18874391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1643380</wp:posOffset>
              </wp:positionH>
              <wp:positionV relativeFrom="page">
                <wp:posOffset>380365</wp:posOffset>
              </wp:positionV>
              <wp:extent cx="2352040" cy="88900"/>
              <wp:wrapNone/>
              <wp:docPr id="207" name="Shape 207"/>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54"/>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33" type="#_x0000_t202" style="position:absolute;margin-left:129.40000000000001pt;margin-top:29.949999999999999pt;width:185.19999999999999pt;height:7.pt;z-index:-18874391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fr-FR" w:eastAsia="fr-FR" w:bidi="fr-FR"/>
                      </w:rPr>
                      <w:t>PIERRE BONNARD</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400050</wp:posOffset>
              </wp:positionH>
              <wp:positionV relativeFrom="page">
                <wp:posOffset>380365</wp:posOffset>
              </wp:positionV>
              <wp:extent cx="2608580" cy="91440"/>
              <wp:wrapNone/>
              <wp:docPr id="209" name="Shape 209"/>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54"/>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MAKSYMILIAN FELER RING</w:t>
                          </w:r>
                        </w:p>
                      </w:txbxContent>
                    </wps:txbx>
                    <wps:bodyPr lIns="0" tIns="0" rIns="0" bIns="0">
                      <a:spAutoFit/>
                    </wps:bodyPr>
                  </wps:wsp>
                </a:graphicData>
              </a:graphic>
            </wp:anchor>
          </w:drawing>
        </mc:Choice>
        <mc:Fallback>
          <w:pict>
            <v:shape id="_x0000_s1235" type="#_x0000_t202" style="position:absolute;margin-left:31.5pt;margin-top:29.949999999999999pt;width:205.40000000000001pt;height:7.2000000000000002pt;z-index:-18874391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MAKSYMILIAN FELER RING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406400</wp:posOffset>
              </wp:positionH>
              <wp:positionV relativeFrom="page">
                <wp:posOffset>534670</wp:posOffset>
              </wp:positionV>
              <wp:extent cx="3557270" cy="0"/>
              <wp:wrapNone/>
              <wp:docPr id="211" name="Shape 21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pt;margin-top:42.100000000000001pt;width:280.1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662940</wp:posOffset>
              </wp:positionH>
              <wp:positionV relativeFrom="page">
                <wp:posOffset>377825</wp:posOffset>
              </wp:positionV>
              <wp:extent cx="3266440" cy="86995"/>
              <wp:wrapNone/>
              <wp:docPr id="212" name="Shape 212"/>
              <a:graphic xmlns:a="http://schemas.openxmlformats.org/drawingml/2006/main">
                <a:graphicData uri="http://schemas.microsoft.com/office/word/2010/wordprocessingShape">
                  <wps:wsp>
                    <wps:cNvSpPr txBox="1"/>
                    <wps:spPr>
                      <a:xfrm>
                        <a:ext cx="3266440" cy="8699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POSTAĆ I EPOKA KRÓLA DAWIDA-ODNOWICIELA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8" type="#_x0000_t202" style="position:absolute;margin-left:52.200000000000003pt;margin-top:29.75pt;width:257.19999999999999pt;height:6.8499999999999996pt;z-index:-18874391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POSTAĆ I EPOKA KRÓLA DAWIDA-ODNOWICIELA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360680</wp:posOffset>
              </wp:positionH>
              <wp:positionV relativeFrom="page">
                <wp:posOffset>501650</wp:posOffset>
              </wp:positionV>
              <wp:extent cx="3550285" cy="0"/>
              <wp:wrapNone/>
              <wp:docPr id="214" name="Shape 21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28.399999999999999pt;margin-top:39.5pt;width:279.5500000000000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fr-FR" w:eastAsia="fr-FR" w:bidi="fr-FR"/>
      </w:rPr>
    </w:lvl>
  </w:abstractNum>
  <w:abstractNum w:abstractNumId="2">
    <w:multiLevelType w:val="multilevel"/>
    <w:lvl w:ilvl="0">
      <w:start w:val="11"/>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4">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4"/>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8">
    <w:multiLevelType w:val="multilevel"/>
    <w:lvl w:ilvl="0">
      <w:start w:val="9"/>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6">
    <w:multiLevelType w:val="multilevel"/>
    <w:lvl w:ilvl="0">
      <w:start w:val="2"/>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28">
    <w:multiLevelType w:val="multilevel"/>
    <w:lvl w:ilvl="0">
      <w:start w:val="2"/>
      <w:numFmt w:val="lowerLetter"/>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30">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32">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34">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3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38">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40">
    <w:multiLevelType w:val="multilevel"/>
    <w:lvl w:ilvl="0">
      <w:start w:val="2"/>
      <w:numFmt w:val="decimal"/>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abstractNum w:abstractNumId="42">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5"/>
        <w:szCs w:val="15"/>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11">
    <w:name w:val="Inne_"/>
    <w:basedOn w:val="DefaultParagraphFont"/>
    <w:link w:val="Style10"/>
    <w:rPr>
      <w:rFonts w:ascii="Georgia" w:eastAsia="Georgia" w:hAnsi="Georgia" w:cs="Georgia"/>
      <w:b w:val="0"/>
      <w:bCs w:val="0"/>
      <w:i w:val="0"/>
      <w:iCs w:val="0"/>
      <w:smallCaps w:val="0"/>
      <w:strike w:val="0"/>
      <w:sz w:val="19"/>
      <w:szCs w:val="19"/>
      <w:u w:val="none"/>
    </w:rPr>
  </w:style>
  <w:style w:type="character" w:customStyle="1" w:styleId="CharStyle16">
    <w:name w:val="Tekst treści (9)_"/>
    <w:basedOn w:val="DefaultParagraphFont"/>
    <w:link w:val="Style15"/>
    <w:rPr>
      <w:rFonts w:ascii="Times New Roman" w:eastAsia="Times New Roman" w:hAnsi="Times New Roman" w:cs="Times New Roman"/>
      <w:b w:val="0"/>
      <w:bCs w:val="0"/>
      <w:i/>
      <w:iCs/>
      <w:smallCaps w:val="0"/>
      <w:strike w:val="0"/>
      <w:sz w:val="30"/>
      <w:szCs w:val="30"/>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Tekst treści (8)_"/>
    <w:basedOn w:val="DefaultParagraphFont"/>
    <w:link w:val="Style28"/>
    <w:rPr>
      <w:rFonts w:ascii="Arial" w:eastAsia="Arial" w:hAnsi="Arial" w:cs="Arial"/>
      <w:b/>
      <w:bCs/>
      <w:i w:val="0"/>
      <w:iCs w:val="0"/>
      <w:smallCaps w:val="0"/>
      <w:strike w:val="0"/>
      <w:sz w:val="20"/>
      <w:szCs w:val="20"/>
      <w:u w:val="none"/>
    </w:rPr>
  </w:style>
  <w:style w:type="character" w:customStyle="1" w:styleId="CharStyle34">
    <w:name w:val="Tekst treści (2)_"/>
    <w:basedOn w:val="DefaultParagraphFont"/>
    <w:link w:val="Style33"/>
    <w:rPr>
      <w:rFonts w:ascii="Georgia" w:eastAsia="Georgia" w:hAnsi="Georgia" w:cs="Georgia"/>
      <w:b w:val="0"/>
      <w:bCs w:val="0"/>
      <w:i w:val="0"/>
      <w:iCs w:val="0"/>
      <w:smallCaps w:val="0"/>
      <w:strike w:val="0"/>
      <w:sz w:val="15"/>
      <w:szCs w:val="15"/>
      <w:u w:val="none"/>
    </w:rPr>
  </w:style>
  <w:style w:type="character" w:customStyle="1" w:styleId="CharStyle37">
    <w:name w:val="Tekst treści_"/>
    <w:basedOn w:val="DefaultParagraphFont"/>
    <w:link w:val="Style36"/>
    <w:rPr>
      <w:rFonts w:ascii="Georgia" w:eastAsia="Georgia" w:hAnsi="Georgia" w:cs="Georgia"/>
      <w:b w:val="0"/>
      <w:bCs w:val="0"/>
      <w:i w:val="0"/>
      <w:iCs w:val="0"/>
      <w:smallCaps w:val="0"/>
      <w:strike w:val="0"/>
      <w:sz w:val="19"/>
      <w:szCs w:val="19"/>
      <w:u w:val="none"/>
    </w:rPr>
  </w:style>
  <w:style w:type="character" w:customStyle="1" w:styleId="CharStyle39">
    <w:name w:val="Nagłówek #5_"/>
    <w:basedOn w:val="DefaultParagraphFont"/>
    <w:link w:val="Style38"/>
    <w:rPr>
      <w:rFonts w:ascii="Times New Roman" w:eastAsia="Times New Roman" w:hAnsi="Times New Roman" w:cs="Times New Roman"/>
      <w:b/>
      <w:bCs/>
      <w:i w:val="0"/>
      <w:iCs w:val="0"/>
      <w:smallCaps w:val="0"/>
      <w:strike w:val="0"/>
      <w:sz w:val="36"/>
      <w:szCs w:val="36"/>
      <w:u w:val="none"/>
    </w:rPr>
  </w:style>
  <w:style w:type="character" w:customStyle="1" w:styleId="CharStyle42">
    <w:name w:val="Nagłówek lub stopka (2)_"/>
    <w:basedOn w:val="DefaultParagraphFont"/>
    <w:link w:val="Style41"/>
    <w:rPr>
      <w:rFonts w:ascii="Times New Roman" w:eastAsia="Times New Roman" w:hAnsi="Times New Roman" w:cs="Times New Roman"/>
      <w:b w:val="0"/>
      <w:bCs w:val="0"/>
      <w:i w:val="0"/>
      <w:iCs w:val="0"/>
      <w:smallCaps w:val="0"/>
      <w:strike w:val="0"/>
      <w:sz w:val="20"/>
      <w:szCs w:val="20"/>
      <w:u w:val="none"/>
    </w:rPr>
  </w:style>
  <w:style w:type="character" w:customStyle="1" w:styleId="CharStyle49">
    <w:name w:val="Nagłówek #6_"/>
    <w:basedOn w:val="DefaultParagraphFont"/>
    <w:link w:val="Style48"/>
    <w:rPr>
      <w:rFonts w:ascii="Times New Roman" w:eastAsia="Times New Roman" w:hAnsi="Times New Roman" w:cs="Times New Roman"/>
      <w:b/>
      <w:bCs/>
      <w:i w:val="0"/>
      <w:iCs w:val="0"/>
      <w:smallCaps w:val="0"/>
      <w:strike w:val="0"/>
      <w:sz w:val="18"/>
      <w:szCs w:val="18"/>
      <w:u w:val="none"/>
    </w:rPr>
  </w:style>
  <w:style w:type="character" w:customStyle="1" w:styleId="CharStyle53">
    <w:name w:val="Tekst treści (5)_"/>
    <w:basedOn w:val="DefaultParagraphFont"/>
    <w:link w:val="Style52"/>
    <w:rPr>
      <w:rFonts w:ascii="Times New Roman" w:eastAsia="Times New Roman" w:hAnsi="Times New Roman" w:cs="Times New Roman"/>
      <w:b/>
      <w:bCs/>
      <w:i w:val="0"/>
      <w:iCs w:val="0"/>
      <w:smallCaps w:val="0"/>
      <w:strike w:val="0"/>
      <w:sz w:val="18"/>
      <w:szCs w:val="18"/>
      <w:u w:val="none"/>
    </w:rPr>
  </w:style>
  <w:style w:type="character" w:customStyle="1" w:styleId="CharStyle55">
    <w:name w:val="Nagłówek lub stopka_"/>
    <w:basedOn w:val="DefaultParagraphFont"/>
    <w:link w:val="Style54"/>
    <w:rPr>
      <w:rFonts w:ascii="Times New Roman" w:eastAsia="Times New Roman" w:hAnsi="Times New Roman" w:cs="Times New Roman"/>
      <w:b w:val="0"/>
      <w:bCs w:val="0"/>
      <w:i w:val="0"/>
      <w:iCs w:val="0"/>
      <w:smallCaps w:val="0"/>
      <w:strike w:val="0"/>
      <w:sz w:val="17"/>
      <w:szCs w:val="17"/>
      <w:u w:val="none"/>
    </w:rPr>
  </w:style>
  <w:style w:type="character" w:customStyle="1" w:styleId="CharStyle58">
    <w:name w:val="Tekst treści (6)_"/>
    <w:basedOn w:val="DefaultParagraphFont"/>
    <w:link w:val="Style57"/>
    <w:rPr>
      <w:rFonts w:ascii="Arial" w:eastAsia="Arial" w:hAnsi="Arial" w:cs="Arial"/>
      <w:b/>
      <w:bCs/>
      <w:i w:val="0"/>
      <w:iCs w:val="0"/>
      <w:smallCaps w:val="0"/>
      <w:strike w:val="0"/>
      <w:sz w:val="13"/>
      <w:szCs w:val="13"/>
      <w:u w:val="none"/>
    </w:rPr>
  </w:style>
  <w:style w:type="character" w:customStyle="1" w:styleId="CharStyle66">
    <w:name w:val="Tekst treści (7)_"/>
    <w:basedOn w:val="DefaultParagraphFont"/>
    <w:link w:val="Style65"/>
    <w:rPr>
      <w:rFonts w:ascii="Times New Roman" w:eastAsia="Times New Roman" w:hAnsi="Times New Roman" w:cs="Times New Roman"/>
      <w:b w:val="0"/>
      <w:bCs w:val="0"/>
      <w:i w:val="0"/>
      <w:iCs w:val="0"/>
      <w:smallCaps w:val="0"/>
      <w:strike w:val="0"/>
      <w:sz w:val="20"/>
      <w:szCs w:val="20"/>
      <w:u w:val="none"/>
    </w:rPr>
  </w:style>
  <w:style w:type="character" w:customStyle="1" w:styleId="CharStyle75">
    <w:name w:val="Nagłówek #4_"/>
    <w:basedOn w:val="DefaultParagraphFont"/>
    <w:link w:val="Style74"/>
    <w:rPr>
      <w:rFonts w:ascii="Times New Roman" w:eastAsia="Times New Roman" w:hAnsi="Times New Roman" w:cs="Times New Roman"/>
      <w:b/>
      <w:bCs/>
      <w:i/>
      <w:iCs/>
      <w:smallCaps w:val="0"/>
      <w:strike w:val="0"/>
      <w:sz w:val="44"/>
      <w:szCs w:val="44"/>
      <w:u w:val="single"/>
    </w:rPr>
  </w:style>
  <w:style w:type="character" w:customStyle="1" w:styleId="CharStyle82">
    <w:name w:val="Tekst treści (11)_"/>
    <w:basedOn w:val="DefaultParagraphFont"/>
    <w:link w:val="Style81"/>
    <w:rPr>
      <w:rFonts w:ascii="Times New Roman" w:eastAsia="Times New Roman" w:hAnsi="Times New Roman" w:cs="Times New Roman"/>
      <w:b w:val="0"/>
      <w:bCs w:val="0"/>
      <w:i w:val="0"/>
      <w:iCs w:val="0"/>
      <w:smallCaps w:val="0"/>
      <w:strike w:val="0"/>
      <w:sz w:val="16"/>
      <w:szCs w:val="16"/>
      <w:u w:val="none"/>
    </w:rPr>
  </w:style>
  <w:style w:type="character" w:customStyle="1" w:styleId="CharStyle112">
    <w:name w:val="Nagłówek #3_"/>
    <w:basedOn w:val="DefaultParagraphFont"/>
    <w:link w:val="Style111"/>
    <w:rPr>
      <w:rFonts w:ascii="Times New Roman" w:eastAsia="Times New Roman" w:hAnsi="Times New Roman" w:cs="Times New Roman"/>
      <w:b w:val="0"/>
      <w:bCs w:val="0"/>
      <w:i w:val="0"/>
      <w:iCs w:val="0"/>
      <w:smallCaps w:val="0"/>
      <w:strike w:val="0"/>
      <w:sz w:val="54"/>
      <w:szCs w:val="54"/>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10">
    <w:name w:val="Inne"/>
    <w:basedOn w:val="Normal"/>
    <w:link w:val="CharStyle11"/>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5">
    <w:name w:val="Tekst treści (9)"/>
    <w:basedOn w:val="Normal"/>
    <w:link w:val="CharStyle16"/>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20">
    <w:name w:val="Spis treści"/>
    <w:basedOn w:val="Normal"/>
    <w:link w:val="CharStyle21"/>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Tekst treści (8)"/>
    <w:basedOn w:val="Normal"/>
    <w:link w:val="CharStyle29"/>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33">
    <w:name w:val="Tekst treści (2)"/>
    <w:basedOn w:val="Normal"/>
    <w:link w:val="CharStyle34"/>
    <w:pPr>
      <w:widowControl w:val="0"/>
      <w:shd w:val="clear" w:color="auto" w:fill="FFFFFF"/>
      <w:ind w:firstLine="220"/>
    </w:pPr>
    <w:rPr>
      <w:rFonts w:ascii="Georgia" w:eastAsia="Georgia" w:hAnsi="Georgia" w:cs="Georgia"/>
      <w:b w:val="0"/>
      <w:bCs w:val="0"/>
      <w:i w:val="0"/>
      <w:iCs w:val="0"/>
      <w:smallCaps w:val="0"/>
      <w:strike w:val="0"/>
      <w:sz w:val="15"/>
      <w:szCs w:val="15"/>
      <w:u w:val="none"/>
    </w:rPr>
  </w:style>
  <w:style w:type="paragraph" w:customStyle="1" w:styleId="Style36">
    <w:name w:val="Tekst treści"/>
    <w:basedOn w:val="Normal"/>
    <w:link w:val="CharStyle37"/>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38">
    <w:name w:val="Nagłówek #5"/>
    <w:basedOn w:val="Normal"/>
    <w:link w:val="CharStyle39"/>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41">
    <w:name w:val="Nagłówek lub stopka (2)"/>
    <w:basedOn w:val="Normal"/>
    <w:link w:val="CharStyle4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8">
    <w:name w:val="Nagłówek #6"/>
    <w:basedOn w:val="Normal"/>
    <w:link w:val="CharStyle49"/>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52">
    <w:name w:val="Tekst treści (5)"/>
    <w:basedOn w:val="Normal"/>
    <w:link w:val="CharStyle53"/>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54">
    <w:name w:val="Nagłówek lub stopka"/>
    <w:basedOn w:val="Normal"/>
    <w:link w:val="CharStyle55"/>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7">
    <w:name w:val="Tekst treści (6)"/>
    <w:basedOn w:val="Normal"/>
    <w:link w:val="CharStyle58"/>
    <w:pPr>
      <w:widowControl w:val="0"/>
      <w:shd w:val="clear" w:color="auto" w:fill="FFFFFF"/>
      <w:spacing w:line="233" w:lineRule="auto"/>
      <w:ind w:firstLine="200"/>
    </w:pPr>
    <w:rPr>
      <w:rFonts w:ascii="Arial" w:eastAsia="Arial" w:hAnsi="Arial" w:cs="Arial"/>
      <w:b/>
      <w:bCs/>
      <w:i w:val="0"/>
      <w:iCs w:val="0"/>
      <w:smallCaps w:val="0"/>
      <w:strike w:val="0"/>
      <w:sz w:val="13"/>
      <w:szCs w:val="13"/>
      <w:u w:val="none"/>
    </w:rPr>
  </w:style>
  <w:style w:type="paragraph" w:customStyle="1" w:styleId="Style65">
    <w:name w:val="Tekst treści (7)"/>
    <w:basedOn w:val="Normal"/>
    <w:link w:val="CharStyle66"/>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74">
    <w:name w:val="Nagłówek #4"/>
    <w:basedOn w:val="Normal"/>
    <w:link w:val="CharStyle75"/>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81">
    <w:name w:val="Tekst treści (11)"/>
    <w:basedOn w:val="Normal"/>
    <w:link w:val="CharStyle82"/>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111">
    <w:name w:val="Nagłówek #3"/>
    <w:basedOn w:val="Normal"/>
    <w:link w:val="CharStyle112"/>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 Id="rId103" Type="http://schemas.openxmlformats.org/officeDocument/2006/relationships/header" Target="header99.xml"/><Relationship Id="rId104" Type="http://schemas.openxmlformats.org/officeDocument/2006/relationships/header" Target="header100.xml"/><Relationship Id="rId105" Type="http://schemas.openxmlformats.org/officeDocument/2006/relationships/header" Target="header101.xml"/><Relationship Id="rId106" Type="http://schemas.openxmlformats.org/officeDocument/2006/relationships/header" Target="header102.xml"/><Relationship Id="rId107" Type="http://schemas.openxmlformats.org/officeDocument/2006/relationships/header" Target="header103.xml"/><Relationship Id="rId108" Type="http://schemas.openxmlformats.org/officeDocument/2006/relationships/header" Target="header104.xml"/><Relationship Id="rId109" Type="http://schemas.openxmlformats.org/officeDocument/2006/relationships/header" Target="header105.xml"/><Relationship Id="rId110" Type="http://schemas.openxmlformats.org/officeDocument/2006/relationships/header" Target="header106.xml"/><Relationship Id="rId111" Type="http://schemas.openxmlformats.org/officeDocument/2006/relationships/header" Target="header107.xml"/><Relationship Id="rId112" Type="http://schemas.openxmlformats.org/officeDocument/2006/relationships/header" Target="header108.xml"/><Relationship Id="rId113" Type="http://schemas.openxmlformats.org/officeDocument/2006/relationships/header" Target="header109.xml"/><Relationship Id="rId114" Type="http://schemas.openxmlformats.org/officeDocument/2006/relationships/header" Target="header110.xml"/><Relationship Id="rId115" Type="http://schemas.openxmlformats.org/officeDocument/2006/relationships/footer" Target="footer1.xml"/><Relationship Id="rId116" Type="http://schemas.openxmlformats.org/officeDocument/2006/relationships/header" Target="header111.xml"/><Relationship Id="rId117" Type="http://schemas.openxmlformats.org/officeDocument/2006/relationships/footer" Target="footer2.xml"/><Relationship Id="rId118" Type="http://schemas.openxmlformats.org/officeDocument/2006/relationships/header" Target="header112.xml"/><Relationship Id="rId119" Type="http://schemas.openxmlformats.org/officeDocument/2006/relationships/footer" Target="footer3.xml"/><Relationship Id="rId120" Type="http://schemas.openxmlformats.org/officeDocument/2006/relationships/header" Target="header113.xml"/><Relationship Id="rId121" Type="http://schemas.openxmlformats.org/officeDocument/2006/relationships/footer" Target="footer4.xml"/><Relationship Id="rId122" Type="http://schemas.openxmlformats.org/officeDocument/2006/relationships/header" Target="header114.xml"/><Relationship Id="rId123" Type="http://schemas.openxmlformats.org/officeDocument/2006/relationships/footer" Target="footer5.xml"/><Relationship Id="rId124" Type="http://schemas.openxmlformats.org/officeDocument/2006/relationships/header" Target="header115.xml"/><Relationship Id="rId125" Type="http://schemas.openxmlformats.org/officeDocument/2006/relationships/footer" Target="footer6.xml"/><Relationship Id="rId126" Type="http://schemas.openxmlformats.org/officeDocument/2006/relationships/header" Target="header116.xml"/><Relationship Id="rId127" Type="http://schemas.openxmlformats.org/officeDocument/2006/relationships/footer" Target="footer7.xml"/><Relationship Id="rId128" Type="http://schemas.openxmlformats.org/officeDocument/2006/relationships/header" Target="header117.xml"/><Relationship Id="rId129" Type="http://schemas.openxmlformats.org/officeDocument/2006/relationships/footer" Target="footer8.xml"/><Relationship Id="rId130" Type="http://schemas.openxmlformats.org/officeDocument/2006/relationships/header" Target="header118.xml"/><Relationship Id="rId131" Type="http://schemas.openxmlformats.org/officeDocument/2006/relationships/footer" Target="footer9.xml"/><Relationship Id="rId132" Type="http://schemas.openxmlformats.org/officeDocument/2006/relationships/header" Target="header119.xml"/><Relationship Id="rId133" Type="http://schemas.openxmlformats.org/officeDocument/2006/relationships/footer" Target="footer10.xml"/><Relationship Id="rId134" Type="http://schemas.openxmlformats.org/officeDocument/2006/relationships/header" Target="header120.xml"/><Relationship Id="rId135" Type="http://schemas.openxmlformats.org/officeDocument/2006/relationships/footer" Target="footer11.xml"/><Relationship Id="rId136" Type="http://schemas.openxmlformats.org/officeDocument/2006/relationships/header" Target="header121.xml"/><Relationship Id="rId137" Type="http://schemas.openxmlformats.org/officeDocument/2006/relationships/footer" Target="footer12.xml"/><Relationship Id="rId138" Type="http://schemas.openxmlformats.org/officeDocument/2006/relationships/header" Target="header122.xml"/><Relationship Id="rId139" Type="http://schemas.openxmlformats.org/officeDocument/2006/relationships/footer" Target="footer13.xml"/></Relationships>
</file>