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framePr w:w="6548" w:h="2077" w:wrap="none" w:hAnchor="page" w:x="208" w:y="1"/>
        <w:widowControl w:val="0"/>
        <w:shd w:val="clear" w:color="auto" w:fill="auto"/>
        <w:bidi w:val="0"/>
        <w:spacing w:before="0" w:after="0" w:line="240" w:lineRule="auto"/>
        <w:ind w:left="0" w:right="0" w:firstLine="0"/>
        <w:jc w:val="left"/>
        <w:rPr>
          <w:sz w:val="96"/>
          <w:szCs w:val="96"/>
        </w:rPr>
      </w:pPr>
      <w:r>
        <w:rPr>
          <w:b w:val="0"/>
          <w:bCs w:val="0"/>
          <w:color w:val="EBEBEB"/>
          <w:spacing w:val="0"/>
          <w:w w:val="100"/>
          <w:position w:val="0"/>
          <w:sz w:val="96"/>
          <w:szCs w:val="96"/>
          <w:shd w:val="clear" w:color="auto" w:fill="auto"/>
          <w:lang w:val="pl-PL" w:eastAsia="pl-PL" w:bidi="pl-PL"/>
        </w:rPr>
        <w:t>KULTURA</w:t>
      </w:r>
    </w:p>
    <w:p>
      <w:pPr>
        <w:pStyle w:val="Style11"/>
        <w:keepNext w:val="0"/>
        <w:keepLines w:val="0"/>
        <w:framePr w:w="6214" w:h="504" w:wrap="none" w:hAnchor="page" w:x="380" w:y="2820"/>
        <w:widowControl w:val="0"/>
        <w:shd w:val="clear" w:color="auto" w:fill="auto"/>
        <w:tabs>
          <w:tab w:pos="2704" w:val="left"/>
          <w:tab w:pos="5353" w:val="left"/>
        </w:tabs>
        <w:bidi w:val="0"/>
        <w:spacing w:before="0" w:after="0" w:line="240" w:lineRule="auto"/>
        <w:ind w:left="0" w:right="0" w:firstLine="0"/>
        <w:jc w:val="left"/>
      </w:pPr>
      <w:r>
        <w:rPr>
          <w:color w:val="000000"/>
          <w:spacing w:val="0"/>
          <w:w w:val="100"/>
          <w:position w:val="0"/>
          <w:shd w:val="clear" w:color="auto" w:fill="auto"/>
          <w:lang w:val="pl-PL" w:eastAsia="pl-PL" w:bidi="pl-PL"/>
        </w:rPr>
        <w:t>PARYŻ</w:t>
        <w:tab/>
        <w:t>Nr 10/48</w:t>
        <w:tab/>
        <w:t>1951</w:t>
      </w:r>
    </w:p>
    <w:p>
      <w:pPr>
        <w:pStyle w:val="Style14"/>
        <w:keepNext w:val="0"/>
        <w:keepLines w:val="0"/>
        <w:framePr w:w="6185" w:h="457" w:wrap="none" w:hAnchor="page" w:x="460" w:y="8101"/>
        <w:widowControl w:val="0"/>
        <w:shd w:val="clear" w:color="auto" w:fill="auto"/>
        <w:bidi w:val="0"/>
        <w:spacing w:before="0" w:after="0" w:line="240" w:lineRule="auto"/>
        <w:ind w:left="0" w:right="0" w:firstLine="0"/>
        <w:jc w:val="left"/>
        <w:rPr>
          <w:sz w:val="36"/>
          <w:szCs w:val="36"/>
        </w:rPr>
      </w:pPr>
      <w:r>
        <w:rPr>
          <w:color w:val="FFFFFF"/>
          <w:spacing w:val="0"/>
          <w:w w:val="100"/>
          <w:position w:val="0"/>
          <w:sz w:val="36"/>
          <w:szCs w:val="36"/>
          <w:shd w:val="clear" w:color="auto" w:fill="auto"/>
          <w:lang w:val="pl-PL" w:eastAsia="pl-PL" w:bidi="pl-PL"/>
        </w:rPr>
        <w:t>• «La Culture» • Revue mensuelle •</w:t>
      </w:r>
    </w:p>
    <w:p>
      <w:pPr>
        <w:pStyle w:val="Style8"/>
        <w:keepNext w:val="0"/>
        <w:keepLines w:val="0"/>
        <w:framePr w:w="6379" w:h="436" w:wrap="none" w:hAnchor="page" w:x="265" w:y="2355"/>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pl-PL" w:eastAsia="pl-PL" w:bidi="pl-PL"/>
        </w:rPr>
        <w:t>Szkice • Opowiadania • Sprawozdania</w:t>
      </w:r>
    </w:p>
    <w:p>
      <w:pPr>
        <w:pStyle w:val="Style18"/>
        <w:keepNext w:val="0"/>
        <w:keepLines w:val="0"/>
        <w:framePr w:w="6300" w:h="1861" w:wrap="none" w:hAnchor="page" w:x="384" w:y="8936"/>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pl-PL" w:eastAsia="pl-PL" w:bidi="pl-PL"/>
        </w:rPr>
        <w:t xml:space="preserve">W. GOMBROWICZ — Przeciw poetom </w:t>
      </w:r>
      <w:r>
        <w:rPr>
          <w:smallCaps/>
          <w:color w:val="000000"/>
          <w:spacing w:val="0"/>
          <w:w w:val="100"/>
          <w:position w:val="0"/>
          <w:shd w:val="clear" w:color="auto" w:fill="auto"/>
          <w:lang w:val="pl-PL" w:eastAsia="pl-PL" w:bidi="pl-PL"/>
        </w:rPr>
        <w:t xml:space="preserve">* </w:t>
      </w:r>
      <w:r>
        <w:rPr>
          <w:smallCaps/>
          <w:color w:val="000000"/>
          <w:spacing w:val="0"/>
          <w:w w:val="100"/>
          <w:position w:val="0"/>
          <w:shd w:val="clear" w:color="auto" w:fill="auto"/>
          <w:lang w:val="fr-FR" w:eastAsia="fr-FR" w:bidi="fr-FR"/>
        </w:rPr>
        <w:t>St.</w:t>
      </w:r>
      <w:r>
        <w:rPr>
          <w:color w:val="000000"/>
          <w:spacing w:val="0"/>
          <w:w w:val="100"/>
          <w:position w:val="0"/>
          <w:shd w:val="clear" w:color="auto" w:fill="auto"/>
          <w:lang w:val="fr-FR" w:eastAsia="fr-FR" w:bidi="fr-FR"/>
        </w:rPr>
        <w:t xml:space="preserve"> VINCENZ </w:t>
      </w:r>
      <w:r>
        <w:rPr>
          <w:color w:val="000000"/>
          <w:spacing w:val="0"/>
          <w:w w:val="100"/>
          <w:position w:val="0"/>
          <w:shd w:val="clear" w:color="auto" w:fill="auto"/>
          <w:lang w:val="pl-PL" w:eastAsia="pl-PL" w:bidi="pl-PL"/>
        </w:rPr>
        <w:t xml:space="preserve">— Rocznice Gandhiego * T. SOLOWIJ — Powstanie Warszawskie i problem odpowiedzialności * </w:t>
      </w:r>
      <w:r>
        <w:rPr>
          <w:smallCaps/>
          <w:color w:val="000000"/>
          <w:spacing w:val="0"/>
          <w:w w:val="100"/>
          <w:position w:val="0"/>
          <w:shd w:val="clear" w:color="auto" w:fill="auto"/>
          <w:lang w:val="fr-FR" w:eastAsia="fr-FR" w:bidi="fr-FR"/>
        </w:rPr>
        <w:t>St.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GRYZIEWICZ — Ewolucja systemu agrarnego w Sowietach ♦ M. A. REMIZÓW — Na katordze. Szczurza porcja. ♦ </w:t>
      </w:r>
      <w:r>
        <w:rPr>
          <w:i/>
          <w:iCs/>
          <w:color w:val="000000"/>
          <w:spacing w:val="0"/>
          <w:w w:val="100"/>
          <w:position w:val="0"/>
          <w:shd w:val="clear" w:color="auto" w:fill="auto"/>
          <w:lang w:val="pl-PL" w:eastAsia="pl-PL" w:bidi="pl-PL"/>
        </w:rPr>
        <w:t>ARCHIWUM POLITYCZNE ♦ SPRAWY I TROSKI ♦ SPRAWY KRAJOWE ♦ KRONIKA KULTURALNA ♦ STRATY KULTURY POLSKIEJ ♦ KSIĄŻKI ♦ LISTY DO REDAKCJI.</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15" w:line="1" w:lineRule="exact"/>
      </w:pPr>
    </w:p>
    <w:p>
      <w:pPr>
        <w:widowControl w:val="0"/>
        <w:spacing w:line="1" w:lineRule="exact"/>
        <w:sectPr>
          <w:footnotePr>
            <w:pos w:val="pageBottom"/>
            <w:numFmt w:val="decimal"/>
            <w:numRestart w:val="continuous"/>
          </w:footnotePr>
          <w:type w:val="continuous"/>
          <w:pgSz w:w="6990" w:h="11562"/>
          <w:pgMar w:top="332" w:left="207" w:right="236" w:bottom="233" w:header="0" w:footer="3" w:gutter="0"/>
          <w:pgNumType w:start="1307"/>
          <w:cols w:space="720"/>
          <w:noEndnote/>
          <w:rtlGutter w:val="0"/>
          <w:docGrid w:linePitch="360"/>
        </w:sectPr>
      </w:pPr>
    </w:p>
    <w:p>
      <w:pPr>
        <w:pStyle w:val="Style14"/>
        <w:keepNext w:val="0"/>
        <w:keepLines w:val="0"/>
        <w:widowControl w:val="0"/>
        <w:shd w:val="clear" w:color="auto" w:fill="auto"/>
        <w:bidi w:val="0"/>
        <w:spacing w:before="0" w:after="40" w:line="240" w:lineRule="auto"/>
        <w:ind w:left="0" w:right="0" w:firstLine="0"/>
        <w:jc w:val="center"/>
        <w:rPr>
          <w:sz w:val="28"/>
          <w:szCs w:val="28"/>
        </w:rPr>
      </w:pPr>
      <w:r>
        <w:rPr>
          <w:rFonts w:ascii="Arial" w:eastAsia="Arial" w:hAnsi="Arial" w:cs="Arial"/>
          <w:color w:val="000000"/>
          <w:spacing w:val="0"/>
          <w:w w:val="100"/>
          <w:position w:val="0"/>
          <w:sz w:val="28"/>
          <w:szCs w:val="28"/>
          <w:shd w:val="clear" w:color="auto" w:fill="auto"/>
          <w:lang w:val="pl-PL" w:eastAsia="pl-PL" w:bidi="pl-PL"/>
        </w:rPr>
        <w:t>SPIS RZECZY:</w:t>
      </w:r>
    </w:p>
    <w:p>
      <w:pPr>
        <w:pStyle w:val="Style24"/>
        <w:keepNext w:val="0"/>
        <w:keepLines w:val="0"/>
        <w:widowControl w:val="0"/>
        <w:shd w:val="clear" w:color="auto" w:fill="auto"/>
        <w:tabs>
          <w:tab w:pos="2746" w:val="left"/>
          <w:tab w:leader="dot" w:pos="6107" w:val="right"/>
        </w:tabs>
        <w:bidi w:val="0"/>
        <w:spacing w:before="0" w:after="0" w:line="230" w:lineRule="auto"/>
        <w:ind w:left="0" w:right="0" w:firstLine="52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Witold Gombrowicz:</w:t>
        <w:tab/>
      </w:r>
      <w:r>
        <w:rPr>
          <w:i/>
          <w:iCs/>
          <w:color w:val="000000"/>
          <w:spacing w:val="0"/>
          <w:w w:val="100"/>
          <w:position w:val="0"/>
          <w:sz w:val="20"/>
          <w:szCs w:val="20"/>
          <w:shd w:val="clear" w:color="auto" w:fill="auto"/>
          <w:lang w:val="pl-PL" w:eastAsia="pl-PL" w:bidi="pl-PL"/>
        </w:rPr>
        <w:t>Przeciw poetom</w:t>
        <w:tab/>
      </w:r>
      <w:r>
        <w:rPr>
          <w:color w:val="000000"/>
          <w:spacing w:val="0"/>
          <w:w w:val="100"/>
          <w:position w:val="0"/>
          <w:sz w:val="20"/>
          <w:szCs w:val="20"/>
          <w:shd w:val="clear" w:color="auto" w:fill="auto"/>
          <w:lang w:val="pl-PL" w:eastAsia="pl-PL" w:bidi="pl-PL"/>
        </w:rPr>
        <w:t xml:space="preserve"> 3</w:t>
      </w:r>
    </w:p>
    <w:p>
      <w:pPr>
        <w:pStyle w:val="Style24"/>
        <w:keepNext w:val="0"/>
        <w:keepLines w:val="0"/>
        <w:widowControl w:val="0"/>
        <w:shd w:val="clear" w:color="auto" w:fill="auto"/>
        <w:tabs>
          <w:tab w:pos="2746" w:val="left"/>
          <w:tab w:pos="5477" w:val="center"/>
          <w:tab w:pos="6002" w:val="center"/>
        </w:tabs>
        <w:bidi w:val="0"/>
        <w:spacing w:before="0" w:after="0" w:line="230" w:lineRule="auto"/>
        <w:ind w:left="0" w:right="0" w:firstLine="520"/>
        <w:jc w:val="both"/>
        <w:rPr>
          <w:sz w:val="20"/>
          <w:szCs w:val="20"/>
        </w:rPr>
      </w:pPr>
      <w:r>
        <w:rPr>
          <w:color w:val="000000"/>
          <w:spacing w:val="0"/>
          <w:w w:val="100"/>
          <w:position w:val="0"/>
          <w:sz w:val="20"/>
          <w:szCs w:val="20"/>
          <w:shd w:val="clear" w:color="auto" w:fill="auto"/>
          <w:lang w:val="pl-PL" w:eastAsia="pl-PL" w:bidi="pl-PL"/>
        </w:rPr>
        <w:t xml:space="preserve">Stanisław </w:t>
      </w:r>
      <w:r>
        <w:rPr>
          <w:color w:val="000000"/>
          <w:spacing w:val="0"/>
          <w:w w:val="100"/>
          <w:position w:val="0"/>
          <w:sz w:val="20"/>
          <w:szCs w:val="20"/>
          <w:shd w:val="clear" w:color="auto" w:fill="auto"/>
          <w:lang w:val="fr-FR" w:eastAsia="fr-FR" w:bidi="fr-FR"/>
        </w:rPr>
        <w:t>Vincenz:</w:t>
        <w:tab/>
      </w:r>
      <w:r>
        <w:rPr>
          <w:i/>
          <w:iCs/>
          <w:color w:val="000000"/>
          <w:spacing w:val="0"/>
          <w:w w:val="100"/>
          <w:position w:val="0"/>
          <w:sz w:val="20"/>
          <w:szCs w:val="20"/>
          <w:shd w:val="clear" w:color="auto" w:fill="auto"/>
          <w:lang w:val="pl-PL" w:eastAsia="pl-PL" w:bidi="pl-PL"/>
        </w:rPr>
        <w:t>Rocznice Gandhiego</w:t>
      </w:r>
      <w:r>
        <w:rPr>
          <w:color w:val="000000"/>
          <w:spacing w:val="0"/>
          <w:w w:val="100"/>
          <w:position w:val="0"/>
          <w:sz w:val="20"/>
          <w:szCs w:val="20"/>
          <w:shd w:val="clear" w:color="auto" w:fill="auto"/>
          <w:lang w:val="pl-PL" w:eastAsia="pl-PL" w:bidi="pl-PL"/>
        </w:rPr>
        <w:t xml:space="preserve"> (c.d.)</w:t>
        <w:tab/>
        <w:t>....</w:t>
        <w:tab/>
        <w:t>12</w:t>
      </w:r>
    </w:p>
    <w:p>
      <w:pPr>
        <w:pStyle w:val="Style24"/>
        <w:keepNext w:val="0"/>
        <w:keepLines w:val="0"/>
        <w:widowControl w:val="0"/>
        <w:shd w:val="clear" w:color="auto" w:fill="auto"/>
        <w:tabs>
          <w:tab w:pos="2746" w:val="left"/>
          <w:tab w:pos="5478" w:val="center"/>
          <w:tab w:leader="dot" w:pos="5503" w:val="center"/>
          <w:tab w:pos="6002" w:val="center"/>
        </w:tabs>
        <w:bidi w:val="0"/>
        <w:spacing w:before="0" w:after="0" w:line="230" w:lineRule="auto"/>
        <w:ind w:left="3040" w:right="0" w:hanging="2480"/>
        <w:jc w:val="both"/>
        <w:rPr>
          <w:sz w:val="20"/>
          <w:szCs w:val="20"/>
        </w:rPr>
      </w:pPr>
      <w:hyperlink w:anchor="bookmark8" w:tooltip="Current Document">
        <w:r>
          <w:rPr>
            <w:color w:val="000000"/>
            <w:spacing w:val="0"/>
            <w:w w:val="100"/>
            <w:position w:val="0"/>
            <w:sz w:val="20"/>
            <w:szCs w:val="20"/>
            <w:shd w:val="clear" w:color="auto" w:fill="auto"/>
            <w:lang w:val="pl-PL" w:eastAsia="pl-PL" w:bidi="pl-PL"/>
          </w:rPr>
          <w:t>Tadeusz Sołowij :</w:t>
          <w:tab/>
        </w:r>
        <w:r>
          <w:rPr>
            <w:i/>
            <w:iCs/>
            <w:color w:val="000000"/>
            <w:spacing w:val="0"/>
            <w:w w:val="100"/>
            <w:position w:val="0"/>
            <w:sz w:val="20"/>
            <w:szCs w:val="20"/>
            <w:shd w:val="clear" w:color="auto" w:fill="auto"/>
            <w:lang w:val="pl-PL" w:eastAsia="pl-PL" w:bidi="pl-PL"/>
          </w:rPr>
          <w:t>Powstanie Warszawskie i</w:t>
          <w:tab/>
          <w:t>pro</w:t>
          <w:softHyphen/>
          <w:t>blem odpowiedzialności</w:t>
          <w:tab/>
        </w:r>
        <w:r>
          <w:rPr>
            <w:color w:val="000000"/>
            <w:spacing w:val="0"/>
            <w:w w:val="100"/>
            <w:position w:val="0"/>
            <w:sz w:val="20"/>
            <w:szCs w:val="20"/>
            <w:shd w:val="clear" w:color="auto" w:fill="auto"/>
            <w:lang w:val="pl-PL" w:eastAsia="pl-PL" w:bidi="pl-PL"/>
          </w:rPr>
          <w:tab/>
          <w:t>34</w:t>
        </w:r>
      </w:hyperlink>
    </w:p>
    <w:p>
      <w:pPr>
        <w:pStyle w:val="Style24"/>
        <w:keepNext w:val="0"/>
        <w:keepLines w:val="0"/>
        <w:widowControl w:val="0"/>
        <w:shd w:val="clear" w:color="auto" w:fill="auto"/>
        <w:tabs>
          <w:tab w:pos="2746" w:val="left"/>
        </w:tabs>
        <w:bidi w:val="0"/>
        <w:spacing w:before="0" w:after="0" w:line="230" w:lineRule="auto"/>
        <w:ind w:left="3040" w:right="0" w:hanging="2480"/>
        <w:jc w:val="both"/>
        <w:rPr>
          <w:sz w:val="20"/>
          <w:szCs w:val="20"/>
        </w:rPr>
      </w:pPr>
      <w:r>
        <w:rPr>
          <w:color w:val="000000"/>
          <w:spacing w:val="0"/>
          <w:w w:val="100"/>
          <w:position w:val="0"/>
          <w:sz w:val="20"/>
          <w:szCs w:val="20"/>
          <w:shd w:val="clear" w:color="auto" w:fill="auto"/>
          <w:lang w:val="pl-PL" w:eastAsia="pl-PL" w:bidi="pl-PL"/>
        </w:rPr>
        <w:t>Stanisław Gryziewicz:</w:t>
        <w:tab/>
      </w:r>
      <w:r>
        <w:rPr>
          <w:i/>
          <w:iCs/>
          <w:color w:val="000000"/>
          <w:spacing w:val="0"/>
          <w:w w:val="100"/>
          <w:position w:val="0"/>
          <w:sz w:val="20"/>
          <w:szCs w:val="20"/>
          <w:shd w:val="clear" w:color="auto" w:fill="auto"/>
          <w:lang w:val="pl-PL" w:eastAsia="pl-PL" w:bidi="pl-PL"/>
        </w:rPr>
        <w:t>Ewolucja systemu agrarnego w</w:t>
      </w:r>
    </w:p>
    <w:p>
      <w:pPr>
        <w:pStyle w:val="Style24"/>
        <w:keepNext w:val="0"/>
        <w:keepLines w:val="0"/>
        <w:widowControl w:val="0"/>
        <w:shd w:val="clear" w:color="auto" w:fill="auto"/>
        <w:tabs>
          <w:tab w:leader="dot" w:pos="5477" w:val="center"/>
        </w:tabs>
        <w:bidi w:val="0"/>
        <w:spacing w:before="0" w:after="0" w:line="230" w:lineRule="auto"/>
        <w:ind w:left="3040" w:right="0" w:firstLine="0"/>
        <w:jc w:val="both"/>
        <w:rPr>
          <w:sz w:val="20"/>
          <w:szCs w:val="20"/>
        </w:rPr>
      </w:pPr>
      <w:r>
        <w:rPr>
          <w:i/>
          <w:iCs/>
          <w:color w:val="000000"/>
          <w:spacing w:val="0"/>
          <w:w w:val="100"/>
          <w:position w:val="0"/>
          <w:sz w:val="20"/>
          <w:szCs w:val="20"/>
          <w:shd w:val="clear" w:color="auto" w:fill="auto"/>
          <w:lang w:val="pl-PL" w:eastAsia="pl-PL" w:bidi="pl-PL"/>
        </w:rPr>
        <w:t>Sowietach</w:t>
        <w:tab/>
      </w:r>
      <w:r>
        <w:rPr>
          <w:color w:val="000000"/>
          <w:spacing w:val="0"/>
          <w:w w:val="100"/>
          <w:position w:val="0"/>
          <w:sz w:val="20"/>
          <w:szCs w:val="20"/>
          <w:shd w:val="clear" w:color="auto" w:fill="auto"/>
          <w:lang w:val="pl-PL" w:eastAsia="pl-PL" w:bidi="pl-PL"/>
        </w:rPr>
        <w:t xml:space="preserve"> 50</w:t>
      </w:r>
    </w:p>
    <w:p>
      <w:pPr>
        <w:pStyle w:val="Style24"/>
        <w:keepNext w:val="0"/>
        <w:keepLines w:val="0"/>
        <w:widowControl w:val="0"/>
        <w:shd w:val="clear" w:color="auto" w:fill="auto"/>
        <w:tabs>
          <w:tab w:pos="2746" w:val="left"/>
          <w:tab w:leader="dot" w:pos="6002" w:val="center"/>
        </w:tabs>
        <w:bidi w:val="0"/>
        <w:spacing w:before="0" w:after="40" w:line="230" w:lineRule="auto"/>
        <w:ind w:left="3040" w:right="0" w:hanging="2480"/>
        <w:jc w:val="both"/>
        <w:rPr>
          <w:sz w:val="20"/>
          <w:szCs w:val="20"/>
        </w:rPr>
      </w:pPr>
      <w:r>
        <w:rPr>
          <w:color w:val="000000"/>
          <w:spacing w:val="0"/>
          <w:w w:val="100"/>
          <w:position w:val="0"/>
          <w:sz w:val="20"/>
          <w:szCs w:val="20"/>
          <w:shd w:val="clear" w:color="auto" w:fill="auto"/>
          <w:lang w:val="pl-PL" w:eastAsia="pl-PL" w:bidi="pl-PL"/>
        </w:rPr>
        <w:t>Zbigniew Małecki:</w:t>
        <w:tab/>
      </w:r>
      <w:r>
        <w:rPr>
          <w:i/>
          <w:iCs/>
          <w:color w:val="000000"/>
          <w:spacing w:val="0"/>
          <w:w w:val="100"/>
          <w:position w:val="0"/>
          <w:sz w:val="20"/>
          <w:szCs w:val="20"/>
          <w:shd w:val="clear" w:color="auto" w:fill="auto"/>
          <w:lang w:val="pl-PL" w:eastAsia="pl-PL" w:bidi="pl-PL"/>
        </w:rPr>
        <w:t>Książka na Kongresie Wiedeń</w:t>
        <w:softHyphen/>
        <w:t xml:space="preserve">skim </w:t>
        <w:tab/>
      </w:r>
      <w:r>
        <w:rPr>
          <w:color w:val="000000"/>
          <w:spacing w:val="0"/>
          <w:w w:val="100"/>
          <w:position w:val="0"/>
          <w:sz w:val="20"/>
          <w:szCs w:val="20"/>
          <w:shd w:val="clear" w:color="auto" w:fill="auto"/>
          <w:lang w:val="pl-PL" w:eastAsia="pl-PL" w:bidi="pl-PL"/>
        </w:rPr>
        <w:t xml:space="preserve"> 59</w:t>
      </w:r>
    </w:p>
    <w:p>
      <w:pPr>
        <w:pStyle w:val="Style24"/>
        <w:keepNext w:val="0"/>
        <w:keepLines w:val="0"/>
        <w:widowControl w:val="0"/>
        <w:shd w:val="clear" w:color="auto" w:fill="auto"/>
        <w:bidi w:val="0"/>
        <w:spacing w:before="0" w:after="40" w:line="230" w:lineRule="auto"/>
        <w:ind w:left="0" w:right="0" w:firstLine="0"/>
        <w:jc w:val="center"/>
        <w:rPr>
          <w:sz w:val="20"/>
          <w:szCs w:val="20"/>
        </w:rPr>
      </w:pPr>
      <w:r>
        <w:rPr>
          <w:color w:val="000000"/>
          <w:spacing w:val="0"/>
          <w:w w:val="100"/>
          <w:position w:val="0"/>
          <w:sz w:val="20"/>
          <w:szCs w:val="20"/>
          <w:shd w:val="clear" w:color="auto" w:fill="auto"/>
          <w:lang w:val="pl-PL" w:eastAsia="pl-PL" w:bidi="pl-PL"/>
        </w:rPr>
        <w:t>ŚCIEŻKI</w:t>
      </w:r>
    </w:p>
    <w:p>
      <w:pPr>
        <w:pStyle w:val="Style24"/>
        <w:keepNext w:val="0"/>
        <w:keepLines w:val="0"/>
        <w:widowControl w:val="0"/>
        <w:shd w:val="clear" w:color="auto" w:fill="auto"/>
        <w:tabs>
          <w:tab w:pos="2746" w:val="left"/>
          <w:tab w:leader="dot" w:pos="5477" w:val="center"/>
        </w:tabs>
        <w:bidi w:val="0"/>
        <w:spacing w:before="0" w:after="0" w:line="230" w:lineRule="auto"/>
        <w:ind w:left="0" w:right="0" w:firstLine="520"/>
        <w:jc w:val="both"/>
        <w:rPr>
          <w:sz w:val="20"/>
          <w:szCs w:val="20"/>
        </w:rPr>
      </w:pPr>
      <w:r>
        <w:rPr>
          <w:color w:val="000000"/>
          <w:spacing w:val="0"/>
          <w:w w:val="100"/>
          <w:position w:val="0"/>
          <w:sz w:val="20"/>
          <w:szCs w:val="20"/>
          <w:shd w:val="clear" w:color="auto" w:fill="auto"/>
          <w:lang w:val="pl-PL" w:eastAsia="pl-PL" w:bidi="pl-PL"/>
        </w:rPr>
        <w:t>Józef Czapski:</w:t>
        <w:tab/>
      </w:r>
      <w:r>
        <w:rPr>
          <w:i/>
          <w:iCs/>
          <w:color w:val="000000"/>
          <w:spacing w:val="0"/>
          <w:w w:val="100"/>
          <w:position w:val="0"/>
          <w:sz w:val="20"/>
          <w:szCs w:val="20"/>
          <w:shd w:val="clear" w:color="auto" w:fill="auto"/>
          <w:lang w:val="fr-FR" w:eastAsia="fr-FR" w:bidi="fr-FR"/>
        </w:rPr>
        <w:t>«Montagnes Russes»</w:t>
      </w:r>
      <w:r>
        <w:rPr>
          <w:i/>
          <w:iCs/>
          <w:color w:val="000000"/>
          <w:spacing w:val="0"/>
          <w:w w:val="100"/>
          <w:position w:val="0"/>
          <w:sz w:val="20"/>
          <w:szCs w:val="20"/>
          <w:shd w:val="clear" w:color="auto" w:fill="auto"/>
          <w:lang w:val="pl-PL" w:eastAsia="pl-PL" w:bidi="pl-PL"/>
        </w:rPr>
        <w:tab/>
        <w:t xml:space="preserve"> 72</w:t>
      </w:r>
    </w:p>
    <w:p>
      <w:pPr>
        <w:pStyle w:val="Style24"/>
        <w:keepNext w:val="0"/>
        <w:keepLines w:val="0"/>
        <w:widowControl w:val="0"/>
        <w:shd w:val="clear" w:color="auto" w:fill="auto"/>
        <w:tabs>
          <w:tab w:pos="2746" w:val="left"/>
          <w:tab w:leader="dot" w:pos="5477" w:val="center"/>
        </w:tabs>
        <w:bidi w:val="0"/>
        <w:spacing w:before="0" w:after="0" w:line="230" w:lineRule="auto"/>
        <w:ind w:left="0" w:right="0" w:firstLine="520"/>
        <w:jc w:val="both"/>
        <w:rPr>
          <w:sz w:val="20"/>
          <w:szCs w:val="20"/>
        </w:rPr>
      </w:pPr>
      <w:r>
        <w:rPr>
          <w:color w:val="000000"/>
          <w:spacing w:val="0"/>
          <w:w w:val="100"/>
          <w:position w:val="0"/>
          <w:sz w:val="20"/>
          <w:szCs w:val="20"/>
          <w:shd w:val="clear" w:color="auto" w:fill="auto"/>
          <w:lang w:val="pl-PL" w:eastAsia="pl-PL" w:bidi="pl-PL"/>
        </w:rPr>
        <w:t>A. M. Remizów:</w:t>
        <w:tab/>
      </w:r>
      <w:r>
        <w:rPr>
          <w:i/>
          <w:iCs/>
          <w:color w:val="000000"/>
          <w:spacing w:val="0"/>
          <w:w w:val="100"/>
          <w:position w:val="0"/>
          <w:sz w:val="20"/>
          <w:szCs w:val="20"/>
          <w:shd w:val="clear" w:color="auto" w:fill="auto"/>
          <w:lang w:val="pl-PL" w:eastAsia="pl-PL" w:bidi="pl-PL"/>
        </w:rPr>
        <w:t>Na katordze</w:t>
        <w:tab/>
      </w:r>
      <w:r>
        <w:rPr>
          <w:color w:val="000000"/>
          <w:spacing w:val="0"/>
          <w:w w:val="100"/>
          <w:position w:val="0"/>
          <w:sz w:val="20"/>
          <w:szCs w:val="20"/>
          <w:shd w:val="clear" w:color="auto" w:fill="auto"/>
          <w:lang w:val="pl-PL" w:eastAsia="pl-PL" w:bidi="pl-PL"/>
        </w:rPr>
        <w:t xml:space="preserve"> 79</w:t>
      </w:r>
    </w:p>
    <w:p>
      <w:pPr>
        <w:pStyle w:val="Style24"/>
        <w:keepNext w:val="0"/>
        <w:keepLines w:val="0"/>
        <w:widowControl w:val="0"/>
        <w:shd w:val="clear" w:color="auto" w:fill="auto"/>
        <w:tabs>
          <w:tab w:pos="830" w:val="left"/>
          <w:tab w:pos="1528" w:val="left"/>
          <w:tab w:pos="2746" w:val="left"/>
          <w:tab w:leader="dot" w:pos="5477" w:val="center"/>
        </w:tabs>
        <w:bidi w:val="0"/>
        <w:spacing w:before="0" w:after="40" w:line="230" w:lineRule="auto"/>
        <w:ind w:left="0" w:right="0" w:firstLine="520"/>
        <w:jc w:val="both"/>
        <w:rPr>
          <w:sz w:val="20"/>
          <w:szCs w:val="20"/>
        </w:rPr>
      </w:pPr>
      <w:hyperlink w:anchor="bookmark20" w:tooltip="Current Document">
        <w:r>
          <w:rPr>
            <w:i/>
            <w:iCs/>
            <w:color w:val="000000"/>
            <w:spacing w:val="0"/>
            <w:w w:val="100"/>
            <w:position w:val="0"/>
            <w:sz w:val="20"/>
            <w:szCs w:val="20"/>
            <w:shd w:val="clear" w:color="auto" w:fill="auto"/>
            <w:lang w:val="fr-FR" w:eastAsia="fr-FR" w:bidi="fr-FR"/>
          </w:rPr>
          <w:t>»</w:t>
          <w:tab/>
          <w:t>»</w:t>
          <w:tab/>
          <w:t>»</w:t>
          <w:tab/>
        </w:r>
        <w:r>
          <w:rPr>
            <w:i/>
            <w:iCs/>
            <w:color w:val="000000"/>
            <w:spacing w:val="0"/>
            <w:w w:val="100"/>
            <w:position w:val="0"/>
            <w:sz w:val="20"/>
            <w:szCs w:val="20"/>
            <w:shd w:val="clear" w:color="auto" w:fill="auto"/>
            <w:lang w:val="pl-PL" w:eastAsia="pl-PL" w:bidi="pl-PL"/>
          </w:rPr>
          <w:t>Szczurza porcja</w:t>
          <w:tab/>
        </w:r>
        <w:r>
          <w:rPr>
            <w:color w:val="000000"/>
            <w:spacing w:val="0"/>
            <w:w w:val="100"/>
            <w:position w:val="0"/>
            <w:sz w:val="20"/>
            <w:szCs w:val="20"/>
            <w:shd w:val="clear" w:color="auto" w:fill="auto"/>
            <w:lang w:val="pl-PL" w:eastAsia="pl-PL" w:bidi="pl-PL"/>
          </w:rPr>
          <w:t xml:space="preserve"> 81</w:t>
        </w:r>
      </w:hyperlink>
    </w:p>
    <w:p>
      <w:pPr>
        <w:pStyle w:val="Style24"/>
        <w:keepNext w:val="0"/>
        <w:keepLines w:val="0"/>
        <w:widowControl w:val="0"/>
        <w:shd w:val="clear" w:color="auto" w:fill="auto"/>
        <w:bidi w:val="0"/>
        <w:spacing w:before="0" w:after="40" w:line="230"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24"/>
        <w:keepNext w:val="0"/>
        <w:keepLines w:val="0"/>
        <w:widowControl w:val="0"/>
        <w:shd w:val="clear" w:color="auto" w:fill="auto"/>
        <w:tabs>
          <w:tab w:pos="2746" w:val="left"/>
          <w:tab w:leader="dot" w:pos="6002" w:val="center"/>
        </w:tabs>
        <w:bidi w:val="0"/>
        <w:spacing w:before="0" w:after="0" w:line="230" w:lineRule="auto"/>
        <w:ind w:left="0" w:right="0" w:firstLine="520"/>
        <w:jc w:val="both"/>
        <w:rPr>
          <w:sz w:val="20"/>
          <w:szCs w:val="20"/>
        </w:rPr>
      </w:pPr>
      <w:r>
        <w:rPr>
          <w:color w:val="000000"/>
          <w:spacing w:val="0"/>
          <w:w w:val="100"/>
          <w:position w:val="0"/>
          <w:sz w:val="20"/>
          <w:szCs w:val="20"/>
          <w:shd w:val="clear" w:color="auto" w:fill="auto"/>
          <w:lang w:val="pl-PL" w:eastAsia="pl-PL" w:bidi="pl-PL"/>
        </w:rPr>
        <w:t>Juliusz Mieroszewski :</w:t>
        <w:tab/>
      </w:r>
      <w:r>
        <w:rPr>
          <w:i/>
          <w:iCs/>
          <w:color w:val="000000"/>
          <w:spacing w:val="0"/>
          <w:w w:val="100"/>
          <w:position w:val="0"/>
          <w:sz w:val="20"/>
          <w:szCs w:val="20"/>
          <w:shd w:val="clear" w:color="auto" w:fill="auto"/>
          <w:lang w:val="pl-PL" w:eastAsia="pl-PL" w:bidi="pl-PL"/>
        </w:rPr>
        <w:t>List z Wyspy</w:t>
        <w:tab/>
      </w:r>
      <w:r>
        <w:rPr>
          <w:color w:val="000000"/>
          <w:spacing w:val="0"/>
          <w:w w:val="100"/>
          <w:position w:val="0"/>
          <w:sz w:val="20"/>
          <w:szCs w:val="20"/>
          <w:shd w:val="clear" w:color="auto" w:fill="auto"/>
          <w:lang w:val="pl-PL" w:eastAsia="pl-PL" w:bidi="pl-PL"/>
        </w:rPr>
        <w:t xml:space="preserve"> 85</w:t>
      </w:r>
    </w:p>
    <w:p>
      <w:pPr>
        <w:pStyle w:val="Style24"/>
        <w:keepNext w:val="0"/>
        <w:keepLines w:val="0"/>
        <w:widowControl w:val="0"/>
        <w:shd w:val="clear" w:color="auto" w:fill="auto"/>
        <w:tabs>
          <w:tab w:pos="2746" w:val="left"/>
          <w:tab w:leader="dot" w:pos="6002" w:val="center"/>
        </w:tabs>
        <w:bidi w:val="0"/>
        <w:spacing w:before="0" w:after="40" w:line="230" w:lineRule="auto"/>
        <w:ind w:left="0" w:right="0" w:firstLine="520"/>
        <w:jc w:val="both"/>
        <w:rPr>
          <w:sz w:val="20"/>
          <w:szCs w:val="20"/>
        </w:rPr>
      </w:pPr>
      <w:r>
        <w:rPr>
          <w:color w:val="000000"/>
          <w:spacing w:val="0"/>
          <w:w w:val="100"/>
          <w:position w:val="0"/>
          <w:sz w:val="20"/>
          <w:szCs w:val="20"/>
          <w:shd w:val="clear" w:color="auto" w:fill="auto"/>
          <w:lang w:val="pl-PL" w:eastAsia="pl-PL" w:bidi="pl-PL"/>
        </w:rPr>
        <w:t>Bogdan Konaszewicz:</w:t>
        <w:tab/>
      </w:r>
      <w:r>
        <w:rPr>
          <w:i/>
          <w:iCs/>
          <w:color w:val="000000"/>
          <w:spacing w:val="0"/>
          <w:w w:val="100"/>
          <w:position w:val="0"/>
          <w:sz w:val="20"/>
          <w:szCs w:val="20"/>
          <w:shd w:val="clear" w:color="auto" w:fill="auto"/>
          <w:lang w:val="pl-PL" w:eastAsia="pl-PL" w:bidi="pl-PL"/>
        </w:rPr>
        <w:t>List z Niemiec</w:t>
        <w:tab/>
      </w:r>
      <w:r>
        <w:rPr>
          <w:color w:val="000000"/>
          <w:spacing w:val="0"/>
          <w:w w:val="100"/>
          <w:position w:val="0"/>
          <w:sz w:val="20"/>
          <w:szCs w:val="20"/>
          <w:shd w:val="clear" w:color="auto" w:fill="auto"/>
          <w:lang w:val="pl-PL" w:eastAsia="pl-PL" w:bidi="pl-PL"/>
        </w:rPr>
        <w:t xml:space="preserve"> 90</w:t>
      </w:r>
    </w:p>
    <w:p>
      <w:pPr>
        <w:pStyle w:val="Style24"/>
        <w:keepNext w:val="0"/>
        <w:keepLines w:val="0"/>
        <w:widowControl w:val="0"/>
        <w:shd w:val="clear" w:color="auto" w:fill="auto"/>
        <w:bidi w:val="0"/>
        <w:spacing w:before="0" w:after="40" w:line="23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tabs>
          <w:tab w:pos="2746" w:val="left"/>
          <w:tab w:leader="dot" w:pos="6002" w:val="center"/>
        </w:tabs>
        <w:bidi w:val="0"/>
        <w:spacing w:before="0" w:after="0" w:line="230" w:lineRule="auto"/>
        <w:ind w:left="0" w:right="0" w:firstLine="520"/>
        <w:jc w:val="both"/>
        <w:rPr>
          <w:sz w:val="20"/>
          <w:szCs w:val="20"/>
        </w:rPr>
      </w:pPr>
      <w:r>
        <w:rPr>
          <w:color w:val="000000"/>
          <w:spacing w:val="0"/>
          <w:w w:val="100"/>
          <w:position w:val="0"/>
          <w:sz w:val="20"/>
          <w:szCs w:val="20"/>
          <w:shd w:val="clear" w:color="auto" w:fill="auto"/>
          <w:lang w:val="pl-PL" w:eastAsia="pl-PL" w:bidi="pl-PL"/>
        </w:rPr>
        <w:t>Wanda Falk:</w:t>
        <w:tab/>
      </w:r>
      <w:r>
        <w:rPr>
          <w:i/>
          <w:iCs/>
          <w:color w:val="000000"/>
          <w:spacing w:val="0"/>
          <w:w w:val="100"/>
          <w:position w:val="0"/>
          <w:sz w:val="20"/>
          <w:szCs w:val="20"/>
          <w:shd w:val="clear" w:color="auto" w:fill="auto"/>
          <w:lang w:val="pl-PL" w:eastAsia="pl-PL" w:bidi="pl-PL"/>
        </w:rPr>
        <w:t>Rozmowa</w:t>
        <w:tab/>
      </w:r>
      <w:r>
        <w:rPr>
          <w:color w:val="000000"/>
          <w:spacing w:val="0"/>
          <w:w w:val="100"/>
          <w:position w:val="0"/>
          <w:sz w:val="20"/>
          <w:szCs w:val="20"/>
          <w:shd w:val="clear" w:color="auto" w:fill="auto"/>
          <w:lang w:val="pl-PL" w:eastAsia="pl-PL" w:bidi="pl-PL"/>
        </w:rPr>
        <w:t xml:space="preserve"> 100</w:t>
      </w:r>
    </w:p>
    <w:p>
      <w:pPr>
        <w:pStyle w:val="Style24"/>
        <w:keepNext w:val="0"/>
        <w:keepLines w:val="0"/>
        <w:widowControl w:val="0"/>
        <w:shd w:val="clear" w:color="auto" w:fill="auto"/>
        <w:tabs>
          <w:tab w:pos="2746" w:val="left"/>
        </w:tabs>
        <w:bidi w:val="0"/>
        <w:spacing w:before="0" w:after="0" w:line="230" w:lineRule="auto"/>
        <w:ind w:left="0" w:right="0" w:firstLine="520"/>
        <w:jc w:val="both"/>
        <w:rPr>
          <w:sz w:val="20"/>
          <w:szCs w:val="20"/>
        </w:rPr>
      </w:pPr>
      <w:r>
        <w:rPr>
          <w:color w:val="000000"/>
          <w:spacing w:val="0"/>
          <w:w w:val="100"/>
          <w:position w:val="0"/>
          <w:sz w:val="20"/>
          <w:szCs w:val="20"/>
          <w:shd w:val="clear" w:color="auto" w:fill="auto"/>
          <w:lang w:val="pl-PL" w:eastAsia="pl-PL" w:bidi="pl-PL"/>
        </w:rPr>
        <w:t>Jerzy Lerski:</w:t>
        <w:tab/>
      </w:r>
      <w:r>
        <w:rPr>
          <w:i/>
          <w:iCs/>
          <w:color w:val="000000"/>
          <w:spacing w:val="0"/>
          <w:w w:val="100"/>
          <w:position w:val="0"/>
          <w:sz w:val="20"/>
          <w:szCs w:val="20"/>
          <w:shd w:val="clear" w:color="auto" w:fill="auto"/>
          <w:lang w:val="pl-PL" w:eastAsia="pl-PL" w:bidi="pl-PL"/>
        </w:rPr>
        <w:t>Kronika amerykańska ........</w:t>
      </w:r>
      <w:r>
        <w:rPr>
          <w:color w:val="000000"/>
          <w:spacing w:val="0"/>
          <w:w w:val="100"/>
          <w:position w:val="0"/>
          <w:sz w:val="20"/>
          <w:szCs w:val="20"/>
          <w:shd w:val="clear" w:color="auto" w:fill="auto"/>
          <w:lang w:val="pl-PL" w:eastAsia="pl-PL" w:bidi="pl-PL"/>
        </w:rPr>
        <w:t xml:space="preserve"> 105</w:t>
      </w:r>
    </w:p>
    <w:p>
      <w:pPr>
        <w:pStyle w:val="Style24"/>
        <w:keepNext w:val="0"/>
        <w:keepLines w:val="0"/>
        <w:widowControl w:val="0"/>
        <w:shd w:val="clear" w:color="auto" w:fill="auto"/>
        <w:tabs>
          <w:tab w:pos="2746" w:val="left"/>
          <w:tab w:leader="dot" w:pos="6002" w:val="center"/>
        </w:tabs>
        <w:bidi w:val="0"/>
        <w:spacing w:before="0" w:after="0" w:line="230" w:lineRule="auto"/>
        <w:ind w:left="0" w:right="0" w:firstLine="520"/>
        <w:jc w:val="both"/>
        <w:rPr>
          <w:sz w:val="20"/>
          <w:szCs w:val="20"/>
        </w:rPr>
      </w:pPr>
      <w:r>
        <w:rPr>
          <w:color w:val="000000"/>
          <w:spacing w:val="0"/>
          <w:w w:val="100"/>
          <w:position w:val="0"/>
          <w:sz w:val="20"/>
          <w:szCs w:val="20"/>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 xml:space="preserve">Kronika angielska </w:t>
        <w:tab/>
      </w:r>
      <w:r>
        <w:rPr>
          <w:color w:val="000000"/>
          <w:spacing w:val="0"/>
          <w:w w:val="100"/>
          <w:position w:val="0"/>
          <w:sz w:val="20"/>
          <w:szCs w:val="20"/>
          <w:shd w:val="clear" w:color="auto" w:fill="auto"/>
          <w:lang w:val="pl-PL" w:eastAsia="pl-PL" w:bidi="pl-PL"/>
        </w:rPr>
        <w:t xml:space="preserve"> 114</w:t>
      </w:r>
    </w:p>
    <w:p>
      <w:pPr>
        <w:pStyle w:val="Style24"/>
        <w:keepNext w:val="0"/>
        <w:keepLines w:val="0"/>
        <w:widowControl w:val="0"/>
        <w:shd w:val="clear" w:color="auto" w:fill="auto"/>
        <w:tabs>
          <w:tab w:pos="2746" w:val="left"/>
          <w:tab w:leader="dot" w:pos="6002" w:val="center"/>
        </w:tabs>
        <w:bidi w:val="0"/>
        <w:spacing w:before="0" w:after="40" w:line="230" w:lineRule="auto"/>
        <w:ind w:left="0" w:right="0" w:firstLine="520"/>
        <w:jc w:val="both"/>
        <w:rPr>
          <w:sz w:val="20"/>
          <w:szCs w:val="20"/>
        </w:rPr>
      </w:pPr>
      <w:r>
        <w:rPr>
          <w:color w:val="000000"/>
          <w:spacing w:val="0"/>
          <w:w w:val="100"/>
          <w:position w:val="0"/>
          <w:sz w:val="20"/>
          <w:szCs w:val="20"/>
          <w:shd w:val="clear" w:color="auto" w:fill="auto"/>
          <w:lang w:val="pl-PL" w:eastAsia="pl-PL" w:bidi="pl-PL"/>
        </w:rPr>
        <w:t>Jan Ulatowski:</w:t>
        <w:tab/>
      </w:r>
      <w:r>
        <w:rPr>
          <w:i/>
          <w:iCs/>
          <w:color w:val="000000"/>
          <w:spacing w:val="0"/>
          <w:w w:val="100"/>
          <w:position w:val="0"/>
          <w:sz w:val="20"/>
          <w:szCs w:val="20"/>
          <w:shd w:val="clear" w:color="auto" w:fill="auto"/>
          <w:lang w:val="pl-PL" w:eastAsia="pl-PL" w:bidi="pl-PL"/>
        </w:rPr>
        <w:t>Kronika francuska</w:t>
        <w:tab/>
      </w:r>
      <w:r>
        <w:rPr>
          <w:color w:val="000000"/>
          <w:spacing w:val="0"/>
          <w:w w:val="100"/>
          <w:position w:val="0"/>
          <w:sz w:val="20"/>
          <w:szCs w:val="20"/>
          <w:shd w:val="clear" w:color="auto" w:fill="auto"/>
          <w:lang w:val="pl-PL" w:eastAsia="pl-PL" w:bidi="pl-PL"/>
        </w:rPr>
        <w:t xml:space="preserve"> 116</w:t>
      </w:r>
    </w:p>
    <w:p>
      <w:pPr>
        <w:pStyle w:val="Style24"/>
        <w:keepNext w:val="0"/>
        <w:keepLines w:val="0"/>
        <w:widowControl w:val="0"/>
        <w:shd w:val="clear" w:color="auto" w:fill="auto"/>
        <w:bidi w:val="0"/>
        <w:spacing w:before="0" w:after="40" w:line="230" w:lineRule="auto"/>
        <w:ind w:left="0" w:right="0" w:firstLine="0"/>
        <w:jc w:val="center"/>
        <w:rPr>
          <w:sz w:val="20"/>
          <w:szCs w:val="20"/>
        </w:rPr>
      </w:pPr>
      <w:r>
        <w:rPr>
          <w:color w:val="000000"/>
          <w:spacing w:val="0"/>
          <w:w w:val="100"/>
          <w:position w:val="0"/>
          <w:sz w:val="20"/>
          <w:szCs w:val="20"/>
          <w:shd w:val="clear" w:color="auto" w:fill="auto"/>
          <w:lang w:val="pl-PL" w:eastAsia="pl-PL" w:bidi="pl-PL"/>
        </w:rPr>
        <w:t>SPRAWY I TROSKI</w:t>
      </w:r>
    </w:p>
    <w:p>
      <w:pPr>
        <w:pStyle w:val="Style24"/>
        <w:keepNext w:val="0"/>
        <w:keepLines w:val="0"/>
        <w:widowControl w:val="0"/>
        <w:shd w:val="clear" w:color="auto" w:fill="auto"/>
        <w:bidi w:val="0"/>
        <w:spacing w:before="0" w:after="0" w:line="230" w:lineRule="auto"/>
        <w:ind w:left="0" w:right="0" w:firstLine="520"/>
        <w:jc w:val="both"/>
        <w:rPr>
          <w:sz w:val="20"/>
          <w:szCs w:val="20"/>
        </w:rPr>
      </w:pPr>
      <w:r>
        <w:rPr>
          <w:color w:val="000000"/>
          <w:spacing w:val="0"/>
          <w:w w:val="100"/>
          <w:position w:val="0"/>
          <w:sz w:val="20"/>
          <w:szCs w:val="20"/>
          <w:shd w:val="clear" w:color="auto" w:fill="auto"/>
          <w:lang w:val="pl-PL" w:eastAsia="pl-PL" w:bidi="pl-PL"/>
        </w:rPr>
        <w:t xml:space="preserve">Jerzy Stefan Langrod: </w:t>
      </w:r>
      <w:r>
        <w:rPr>
          <w:i/>
          <w:iCs/>
          <w:color w:val="000000"/>
          <w:spacing w:val="0"/>
          <w:w w:val="100"/>
          <w:position w:val="0"/>
          <w:sz w:val="20"/>
          <w:szCs w:val="20"/>
          <w:shd w:val="clear" w:color="auto" w:fill="auto"/>
          <w:lang w:val="pl-PL" w:eastAsia="pl-PL" w:bidi="pl-PL"/>
        </w:rPr>
        <w:t>Wspomnienie o Polskiej Akade</w:t>
        <w:softHyphen/>
      </w:r>
    </w:p>
    <w:p>
      <w:pPr>
        <w:pStyle w:val="Style24"/>
        <w:keepNext w:val="0"/>
        <w:keepLines w:val="0"/>
        <w:widowControl w:val="0"/>
        <w:shd w:val="clear" w:color="auto" w:fill="auto"/>
        <w:tabs>
          <w:tab w:leader="dot" w:pos="5631" w:val="left"/>
        </w:tabs>
        <w:bidi w:val="0"/>
        <w:spacing w:before="0" w:after="0" w:line="230" w:lineRule="auto"/>
        <w:ind w:left="3040" w:right="0" w:firstLine="0"/>
        <w:jc w:val="both"/>
        <w:rPr>
          <w:sz w:val="20"/>
          <w:szCs w:val="20"/>
        </w:rPr>
      </w:pPr>
      <w:r>
        <w:rPr>
          <w:i/>
          <w:iCs/>
          <w:color w:val="000000"/>
          <w:spacing w:val="0"/>
          <w:w w:val="100"/>
          <w:position w:val="0"/>
          <w:sz w:val="20"/>
          <w:szCs w:val="20"/>
          <w:shd w:val="clear" w:color="auto" w:fill="auto"/>
          <w:lang w:val="pl-PL" w:eastAsia="pl-PL" w:bidi="pl-PL"/>
        </w:rPr>
        <w:t>mii Umiejętności</w:t>
        <w:tab/>
      </w:r>
      <w:r>
        <w:rPr>
          <w:color w:val="000000"/>
          <w:spacing w:val="0"/>
          <w:w w:val="100"/>
          <w:position w:val="0"/>
          <w:sz w:val="20"/>
          <w:szCs w:val="20"/>
          <w:shd w:val="clear" w:color="auto" w:fill="auto"/>
          <w:lang w:val="pl-PL" w:eastAsia="pl-PL" w:bidi="pl-PL"/>
        </w:rPr>
        <w:t xml:space="preserve"> 118</w:t>
      </w:r>
    </w:p>
    <w:p>
      <w:pPr>
        <w:pStyle w:val="Style24"/>
        <w:keepNext w:val="0"/>
        <w:keepLines w:val="0"/>
        <w:widowControl w:val="0"/>
        <w:shd w:val="clear" w:color="auto" w:fill="auto"/>
        <w:tabs>
          <w:tab w:pos="2746" w:val="left"/>
        </w:tabs>
        <w:bidi w:val="0"/>
        <w:spacing w:before="0" w:after="40" w:line="230" w:lineRule="auto"/>
        <w:ind w:left="0" w:right="0" w:firstLine="520"/>
        <w:jc w:val="both"/>
        <w:rPr>
          <w:sz w:val="20"/>
          <w:szCs w:val="20"/>
        </w:rPr>
      </w:pPr>
      <w:r>
        <w:rPr>
          <w:color w:val="000000"/>
          <w:spacing w:val="0"/>
          <w:w w:val="100"/>
          <w:position w:val="0"/>
          <w:sz w:val="20"/>
          <w:szCs w:val="20"/>
          <w:shd w:val="clear" w:color="auto" w:fill="auto"/>
          <w:lang w:val="fr-FR" w:eastAsia="fr-FR" w:bidi="fr-FR"/>
        </w:rPr>
        <w:t xml:space="preserve">Ch. </w:t>
      </w:r>
      <w:r>
        <w:rPr>
          <w:color w:val="000000"/>
          <w:spacing w:val="0"/>
          <w:w w:val="100"/>
          <w:position w:val="0"/>
          <w:sz w:val="20"/>
          <w:szCs w:val="20"/>
          <w:shd w:val="clear" w:color="auto" w:fill="auto"/>
          <w:lang w:val="pl-PL" w:eastAsia="pl-PL" w:bidi="pl-PL"/>
        </w:rPr>
        <w:t>L. :</w:t>
        <w:tab/>
      </w:r>
      <w:r>
        <w:rPr>
          <w:i/>
          <w:iCs/>
          <w:color w:val="000000"/>
          <w:spacing w:val="0"/>
          <w:w w:val="100"/>
          <w:position w:val="0"/>
          <w:sz w:val="20"/>
          <w:szCs w:val="20"/>
          <w:shd w:val="clear" w:color="auto" w:fill="auto"/>
          <w:lang w:val="pl-PL" w:eastAsia="pl-PL" w:bidi="pl-PL"/>
        </w:rPr>
        <w:t xml:space="preserve">Kłopoty «sportowe» reżimu .... </w:t>
      </w:r>
      <w:r>
        <w:rPr>
          <w:color w:val="000000"/>
          <w:spacing w:val="0"/>
          <w:w w:val="100"/>
          <w:position w:val="0"/>
          <w:sz w:val="20"/>
          <w:szCs w:val="20"/>
          <w:shd w:val="clear" w:color="auto" w:fill="auto"/>
          <w:lang w:val="pl-PL" w:eastAsia="pl-PL" w:bidi="pl-PL"/>
        </w:rPr>
        <w:t>126</w:t>
      </w:r>
    </w:p>
    <w:p>
      <w:pPr>
        <w:pStyle w:val="Style24"/>
        <w:keepNext w:val="0"/>
        <w:keepLines w:val="0"/>
        <w:widowControl w:val="0"/>
        <w:shd w:val="clear" w:color="auto" w:fill="auto"/>
        <w:bidi w:val="0"/>
        <w:spacing w:before="0" w:after="40" w:line="230" w:lineRule="auto"/>
        <w:ind w:left="0" w:right="0" w:firstLine="0"/>
        <w:jc w:val="center"/>
        <w:rPr>
          <w:sz w:val="20"/>
          <w:szCs w:val="20"/>
        </w:rPr>
      </w:pPr>
      <w:r>
        <w:rPr>
          <w:color w:val="000000"/>
          <w:spacing w:val="0"/>
          <w:w w:val="100"/>
          <w:position w:val="0"/>
          <w:sz w:val="20"/>
          <w:szCs w:val="20"/>
          <w:shd w:val="clear" w:color="auto" w:fill="auto"/>
          <w:lang w:val="pl-PL" w:eastAsia="pl-PL" w:bidi="pl-PL"/>
        </w:rPr>
        <w:t>KRONIKA KULTURALNA</w:t>
      </w:r>
    </w:p>
    <w:p>
      <w:pPr>
        <w:pStyle w:val="Style24"/>
        <w:keepNext w:val="0"/>
        <w:keepLines w:val="0"/>
        <w:widowControl w:val="0"/>
        <w:shd w:val="clear" w:color="auto" w:fill="auto"/>
        <w:tabs>
          <w:tab w:pos="2746" w:val="left"/>
          <w:tab w:leader="dot" w:pos="5631" w:val="left"/>
        </w:tabs>
        <w:bidi w:val="0"/>
        <w:spacing w:before="0" w:after="0" w:line="230" w:lineRule="auto"/>
        <w:ind w:left="0" w:right="0" w:firstLine="520"/>
        <w:jc w:val="both"/>
        <w:rPr>
          <w:sz w:val="20"/>
          <w:szCs w:val="20"/>
        </w:rPr>
      </w:pPr>
      <w:r>
        <w:rPr>
          <w:color w:val="000000"/>
          <w:spacing w:val="0"/>
          <w:w w:val="100"/>
          <w:position w:val="0"/>
          <w:sz w:val="20"/>
          <w:szCs w:val="20"/>
          <w:shd w:val="clear" w:color="auto" w:fill="auto"/>
          <w:lang w:val="pl-PL" w:eastAsia="pl-PL" w:bidi="pl-PL"/>
        </w:rPr>
        <w:t>Tymon Terlecki:</w:t>
        <w:tab/>
      </w:r>
      <w:r>
        <w:rPr>
          <w:i/>
          <w:iCs/>
          <w:color w:val="000000"/>
          <w:spacing w:val="0"/>
          <w:w w:val="100"/>
          <w:position w:val="0"/>
          <w:sz w:val="20"/>
          <w:szCs w:val="20"/>
          <w:shd w:val="clear" w:color="auto" w:fill="auto"/>
          <w:lang w:val="pl-PL" w:eastAsia="pl-PL" w:bidi="pl-PL"/>
        </w:rPr>
        <w:t>Shaw w Polsce</w:t>
        <w:tab/>
      </w:r>
      <w:r>
        <w:rPr>
          <w:color w:val="000000"/>
          <w:spacing w:val="0"/>
          <w:w w:val="100"/>
          <w:position w:val="0"/>
          <w:sz w:val="20"/>
          <w:szCs w:val="20"/>
          <w:shd w:val="clear" w:color="auto" w:fill="auto"/>
          <w:lang w:val="pl-PL" w:eastAsia="pl-PL" w:bidi="pl-PL"/>
        </w:rPr>
        <w:t xml:space="preserve"> 127</w:t>
      </w:r>
    </w:p>
    <w:p>
      <w:pPr>
        <w:pStyle w:val="Style24"/>
        <w:keepNext w:val="0"/>
        <w:keepLines w:val="0"/>
        <w:widowControl w:val="0"/>
        <w:shd w:val="clear" w:color="auto" w:fill="auto"/>
        <w:tabs>
          <w:tab w:pos="2746" w:val="left"/>
          <w:tab w:pos="5631" w:val="left"/>
        </w:tabs>
        <w:bidi w:val="0"/>
        <w:spacing w:before="0" w:after="40" w:line="230" w:lineRule="auto"/>
        <w:ind w:left="0" w:right="0" w:firstLine="520"/>
        <w:jc w:val="both"/>
        <w:rPr>
          <w:sz w:val="20"/>
          <w:szCs w:val="20"/>
        </w:rPr>
      </w:pPr>
      <w:r>
        <w:rPr>
          <w:color w:val="000000"/>
          <w:spacing w:val="0"/>
          <w:w w:val="100"/>
          <w:position w:val="0"/>
          <w:sz w:val="20"/>
          <w:szCs w:val="20"/>
          <w:shd w:val="clear" w:color="auto" w:fill="auto"/>
          <w:lang w:val="pl-PL" w:eastAsia="pl-PL" w:bidi="pl-PL"/>
        </w:rPr>
        <w:t>E. Stefanek:</w:t>
        <w:tab/>
      </w:r>
      <w:r>
        <w:rPr>
          <w:i/>
          <w:iCs/>
          <w:color w:val="000000"/>
          <w:spacing w:val="0"/>
          <w:w w:val="100"/>
          <w:position w:val="0"/>
          <w:sz w:val="20"/>
          <w:szCs w:val="20"/>
          <w:shd w:val="clear" w:color="auto" w:fill="auto"/>
          <w:lang w:val="pl-PL" w:eastAsia="pl-PL" w:bidi="pl-PL"/>
        </w:rPr>
        <w:t>Tło Lautreca .</w:t>
        <w:tab/>
      </w:r>
      <w:r>
        <w:rPr>
          <w:color w:val="000000"/>
          <w:spacing w:val="0"/>
          <w:w w:val="100"/>
          <w:position w:val="0"/>
          <w:sz w:val="20"/>
          <w:szCs w:val="20"/>
          <w:shd w:val="clear" w:color="auto" w:fill="auto"/>
          <w:lang w:val="pl-PL" w:eastAsia="pl-PL" w:bidi="pl-PL"/>
        </w:rPr>
        <w:t>. 138</w:t>
      </w:r>
    </w:p>
    <w:p>
      <w:pPr>
        <w:pStyle w:val="Style24"/>
        <w:keepNext w:val="0"/>
        <w:keepLines w:val="0"/>
        <w:widowControl w:val="0"/>
        <w:shd w:val="clear" w:color="auto" w:fill="auto"/>
        <w:bidi w:val="0"/>
        <w:spacing w:before="0" w:after="40" w:line="230" w:lineRule="auto"/>
        <w:ind w:left="0" w:right="0" w:firstLine="0"/>
        <w:jc w:val="center"/>
        <w:rPr>
          <w:sz w:val="20"/>
          <w:szCs w:val="20"/>
        </w:rPr>
      </w:pPr>
      <w:r>
        <w:rPr>
          <w:color w:val="000000"/>
          <w:spacing w:val="0"/>
          <w:w w:val="100"/>
          <w:position w:val="0"/>
          <w:sz w:val="20"/>
          <w:szCs w:val="20"/>
          <w:shd w:val="clear" w:color="auto" w:fill="auto"/>
          <w:lang w:val="pl-PL" w:eastAsia="pl-PL" w:bidi="pl-PL"/>
        </w:rPr>
        <w:t>STRATY KULTURY POLSKIEJ</w:t>
      </w:r>
    </w:p>
    <w:p>
      <w:pPr>
        <w:pStyle w:val="Style24"/>
        <w:keepNext w:val="0"/>
        <w:keepLines w:val="0"/>
        <w:widowControl w:val="0"/>
        <w:shd w:val="clear" w:color="auto" w:fill="auto"/>
        <w:tabs>
          <w:tab w:pos="2746" w:val="left"/>
          <w:tab w:pos="5714" w:val="right"/>
          <w:tab w:leader="dot" w:pos="5989" w:val="center"/>
        </w:tabs>
        <w:bidi w:val="0"/>
        <w:spacing w:before="0" w:after="40" w:line="226" w:lineRule="auto"/>
        <w:ind w:left="3000" w:right="0" w:hanging="2440"/>
        <w:jc w:val="both"/>
        <w:rPr>
          <w:sz w:val="20"/>
          <w:szCs w:val="20"/>
        </w:rPr>
      </w:pPr>
      <w:r>
        <w:rPr>
          <w:color w:val="000000"/>
          <w:spacing w:val="0"/>
          <w:w w:val="100"/>
          <w:position w:val="0"/>
          <w:sz w:val="20"/>
          <w:szCs w:val="20"/>
          <w:shd w:val="clear" w:color="auto" w:fill="auto"/>
          <w:lang w:val="pl-PL" w:eastAsia="pl-PL" w:bidi="pl-PL"/>
        </w:rPr>
        <w:t>M. K. Dziewanowski:</w:t>
        <w:tab/>
      </w:r>
      <w:r>
        <w:rPr>
          <w:i/>
          <w:iCs/>
          <w:color w:val="000000"/>
          <w:spacing w:val="0"/>
          <w:w w:val="100"/>
          <w:position w:val="0"/>
          <w:sz w:val="20"/>
          <w:szCs w:val="20"/>
          <w:shd w:val="clear" w:color="auto" w:fill="auto"/>
          <w:lang w:val="pl-PL" w:eastAsia="pl-PL" w:bidi="pl-PL"/>
        </w:rPr>
        <w:t>Zgon historyka wojen i</w:t>
        <w:tab/>
        <w:t>wojsko</w:t>
        <w:softHyphen/>
        <w:t xml:space="preserve">wości </w:t>
        <w:tab/>
      </w:r>
      <w:r>
        <w:rPr>
          <w:color w:val="000000"/>
          <w:spacing w:val="0"/>
          <w:w w:val="100"/>
          <w:position w:val="0"/>
          <w:sz w:val="20"/>
          <w:szCs w:val="20"/>
          <w:shd w:val="clear" w:color="auto" w:fill="auto"/>
          <w:lang w:val="pl-PL" w:eastAsia="pl-PL" w:bidi="pl-PL"/>
        </w:rPr>
        <w:t xml:space="preserve"> 139</w:t>
      </w:r>
    </w:p>
    <w:p>
      <w:pPr>
        <w:pStyle w:val="Style24"/>
        <w:keepNext w:val="0"/>
        <w:keepLines w:val="0"/>
        <w:widowControl w:val="0"/>
        <w:shd w:val="clear" w:color="auto" w:fill="auto"/>
        <w:bidi w:val="0"/>
        <w:spacing w:before="0" w:after="40" w:line="230"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24"/>
        <w:keepNext w:val="0"/>
        <w:keepLines w:val="0"/>
        <w:widowControl w:val="0"/>
        <w:shd w:val="clear" w:color="auto" w:fill="auto"/>
        <w:tabs>
          <w:tab w:pos="2746" w:val="left"/>
          <w:tab w:leader="dot" w:pos="5713" w:val="right"/>
        </w:tabs>
        <w:bidi w:val="0"/>
        <w:spacing w:before="0" w:after="0" w:line="230" w:lineRule="auto"/>
        <w:ind w:left="0" w:right="0" w:firstLine="520"/>
        <w:jc w:val="both"/>
        <w:rPr>
          <w:sz w:val="20"/>
          <w:szCs w:val="20"/>
        </w:rPr>
      </w:pPr>
      <w:hyperlink w:anchor="bookmark58" w:tooltip="Current Document">
        <w:r>
          <w:rPr>
            <w:color w:val="000000"/>
            <w:spacing w:val="0"/>
            <w:w w:val="100"/>
            <w:position w:val="0"/>
            <w:sz w:val="20"/>
            <w:szCs w:val="20"/>
            <w:shd w:val="clear" w:color="auto" w:fill="auto"/>
            <w:lang w:val="pl-PL" w:eastAsia="pl-PL" w:bidi="pl-PL"/>
          </w:rPr>
          <w:t>Z.:</w:t>
          <w:tab/>
        </w:r>
        <w:r>
          <w:rPr>
            <w:i/>
            <w:iCs/>
            <w:color w:val="000000"/>
            <w:spacing w:val="0"/>
            <w:w w:val="100"/>
            <w:position w:val="0"/>
            <w:sz w:val="20"/>
            <w:szCs w:val="20"/>
            <w:shd w:val="clear" w:color="auto" w:fill="auto"/>
            <w:lang w:val="pl-PL" w:eastAsia="pl-PL" w:bidi="pl-PL"/>
          </w:rPr>
          <w:t>Porachunki petainistów</w:t>
          <w:tab/>
        </w:r>
        <w:r>
          <w:rPr>
            <w:color w:val="000000"/>
            <w:spacing w:val="0"/>
            <w:w w:val="100"/>
            <w:position w:val="0"/>
            <w:sz w:val="20"/>
            <w:szCs w:val="20"/>
            <w:shd w:val="clear" w:color="auto" w:fill="auto"/>
            <w:lang w:val="pl-PL" w:eastAsia="pl-PL" w:bidi="pl-PL"/>
          </w:rPr>
          <w:t xml:space="preserve"> 141</w:t>
        </w:r>
      </w:hyperlink>
    </w:p>
    <w:p>
      <w:pPr>
        <w:pStyle w:val="Style24"/>
        <w:keepNext w:val="0"/>
        <w:keepLines w:val="0"/>
        <w:widowControl w:val="0"/>
        <w:shd w:val="clear" w:color="auto" w:fill="auto"/>
        <w:tabs>
          <w:tab w:pos="2746" w:val="left"/>
          <w:tab w:leader="dot" w:pos="5713" w:val="right"/>
        </w:tabs>
        <w:bidi w:val="0"/>
        <w:spacing w:before="0" w:after="0" w:line="230" w:lineRule="auto"/>
        <w:ind w:left="0" w:right="0" w:firstLine="520"/>
        <w:jc w:val="both"/>
        <w:rPr>
          <w:sz w:val="20"/>
          <w:szCs w:val="20"/>
        </w:rPr>
      </w:pPr>
      <w:r>
        <w:rPr>
          <w:color w:val="000000"/>
          <w:spacing w:val="0"/>
          <w:w w:val="100"/>
          <w:position w:val="0"/>
          <w:sz w:val="20"/>
          <w:szCs w:val="20"/>
          <w:shd w:val="clear" w:color="auto" w:fill="auto"/>
          <w:lang w:val="pl-PL" w:eastAsia="pl-PL" w:bidi="pl-PL"/>
        </w:rPr>
        <w:t>Kazimierz Zamorski:</w:t>
        <w:tab/>
      </w:r>
      <w:r>
        <w:rPr>
          <w:i/>
          <w:iCs/>
          <w:color w:val="000000"/>
          <w:spacing w:val="0"/>
          <w:w w:val="100"/>
          <w:position w:val="0"/>
          <w:sz w:val="20"/>
          <w:szCs w:val="20"/>
          <w:shd w:val="clear" w:color="auto" w:fill="auto"/>
          <w:lang w:val="pl-PL" w:eastAsia="pl-PL" w:bidi="pl-PL"/>
        </w:rPr>
        <w:t>Katyń</w:t>
        <w:tab/>
      </w:r>
      <w:r>
        <w:rPr>
          <w:color w:val="000000"/>
          <w:spacing w:val="0"/>
          <w:w w:val="100"/>
          <w:position w:val="0"/>
          <w:sz w:val="20"/>
          <w:szCs w:val="20"/>
          <w:shd w:val="clear" w:color="auto" w:fill="auto"/>
          <w:lang w:val="pl-PL" w:eastAsia="pl-PL" w:bidi="pl-PL"/>
        </w:rPr>
        <w:t xml:space="preserve"> 144</w:t>
      </w:r>
    </w:p>
    <w:p>
      <w:pPr>
        <w:pStyle w:val="Style24"/>
        <w:keepNext w:val="0"/>
        <w:keepLines w:val="0"/>
        <w:widowControl w:val="0"/>
        <w:shd w:val="clear" w:color="auto" w:fill="auto"/>
        <w:tabs>
          <w:tab w:pos="2746" w:val="left"/>
          <w:tab w:leader="dot" w:pos="5713" w:val="right"/>
        </w:tabs>
        <w:bidi w:val="0"/>
        <w:spacing w:before="0" w:after="0" w:line="230" w:lineRule="auto"/>
        <w:ind w:left="0" w:right="0" w:firstLine="520"/>
        <w:jc w:val="both"/>
        <w:rPr>
          <w:sz w:val="20"/>
          <w:szCs w:val="20"/>
        </w:rPr>
      </w:pPr>
      <w:r>
        <w:rPr>
          <w:color w:val="000000"/>
          <w:spacing w:val="0"/>
          <w:w w:val="100"/>
          <w:position w:val="0"/>
          <w:sz w:val="20"/>
          <w:szCs w:val="20"/>
          <w:shd w:val="clear" w:color="auto" w:fill="auto"/>
          <w:lang w:val="pl-PL" w:eastAsia="pl-PL" w:bidi="pl-PL"/>
        </w:rPr>
        <w:t>Stefan Kościałkowski :</w:t>
        <w:tab/>
      </w:r>
      <w:r>
        <w:rPr>
          <w:i/>
          <w:iCs/>
          <w:color w:val="000000"/>
          <w:spacing w:val="0"/>
          <w:w w:val="100"/>
          <w:position w:val="0"/>
          <w:sz w:val="20"/>
          <w:szCs w:val="20"/>
          <w:shd w:val="clear" w:color="auto" w:fill="auto"/>
          <w:lang w:val="pl-PL" w:eastAsia="pl-PL" w:bidi="pl-PL"/>
        </w:rPr>
        <w:t xml:space="preserve">Alma </w:t>
      </w:r>
      <w:r>
        <w:rPr>
          <w:i/>
          <w:iCs/>
          <w:color w:val="000000"/>
          <w:spacing w:val="0"/>
          <w:w w:val="100"/>
          <w:position w:val="0"/>
          <w:sz w:val="20"/>
          <w:szCs w:val="20"/>
          <w:shd w:val="clear" w:color="auto" w:fill="auto"/>
          <w:lang w:val="fr-FR" w:eastAsia="fr-FR" w:bidi="fr-FR"/>
        </w:rPr>
        <w:t>Mater Vilnensis</w:t>
      </w:r>
      <w:r>
        <w:rPr>
          <w:i/>
          <w:i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 xml:space="preserve"> 148</w:t>
      </w:r>
    </w:p>
    <w:p>
      <w:pPr>
        <w:pStyle w:val="Style24"/>
        <w:keepNext w:val="0"/>
        <w:keepLines w:val="0"/>
        <w:widowControl w:val="0"/>
        <w:shd w:val="clear" w:color="auto" w:fill="auto"/>
        <w:tabs>
          <w:tab w:pos="2746" w:val="left"/>
          <w:tab w:pos="6002" w:val="center"/>
        </w:tabs>
        <w:bidi w:val="0"/>
        <w:spacing w:before="0" w:after="40" w:line="230" w:lineRule="auto"/>
        <w:ind w:left="1080" w:right="0" w:firstLine="0"/>
        <w:jc w:val="both"/>
        <w:rPr>
          <w:sz w:val="20"/>
          <w:szCs w:val="20"/>
        </w:rPr>
      </w:pPr>
      <w:hyperlink w:anchor="bookmark64" w:tooltip="Current Document">
        <w:r>
          <w:rPr>
            <w:i/>
            <w:iCs/>
            <w:color w:val="000000"/>
            <w:spacing w:val="0"/>
            <w:w w:val="100"/>
            <w:position w:val="0"/>
            <w:sz w:val="20"/>
            <w:szCs w:val="20"/>
            <w:shd w:val="clear" w:color="auto" w:fill="auto"/>
            <w:lang w:val="pl-PL" w:eastAsia="pl-PL" w:bidi="pl-PL"/>
          </w:rPr>
          <w:t>—</w:t>
          <w:tab/>
          <w:t>Nadesłane nowości wydawnicze.</w:t>
        </w:r>
        <w:r>
          <w:rPr>
            <w:color w:val="000000"/>
            <w:spacing w:val="0"/>
            <w:w w:val="100"/>
            <w:position w:val="0"/>
            <w:sz w:val="20"/>
            <w:szCs w:val="20"/>
            <w:shd w:val="clear" w:color="auto" w:fill="auto"/>
            <w:lang w:val="pl-PL" w:eastAsia="pl-PL" w:bidi="pl-PL"/>
          </w:rPr>
          <w:tab/>
          <w:t>151</w:t>
        </w:r>
      </w:hyperlink>
      <w:r>
        <w:fldChar w:fldCharType="end"/>
      </w:r>
    </w:p>
    <w:p>
      <w:pPr>
        <w:pStyle w:val="Style14"/>
        <w:keepNext w:val="0"/>
        <w:keepLines w:val="0"/>
        <w:widowControl w:val="0"/>
        <w:shd w:val="clear" w:color="auto" w:fill="auto"/>
        <w:bidi w:val="0"/>
        <w:spacing w:before="0" w:after="40" w:line="230"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30" w:lineRule="auto"/>
        <w:ind w:left="0" w:right="0" w:firstLine="480"/>
        <w:jc w:val="both"/>
      </w:pPr>
      <w:r>
        <w:rPr>
          <w:color w:val="000000"/>
          <w:spacing w:val="0"/>
          <w:w w:val="100"/>
          <w:position w:val="0"/>
          <w:shd w:val="clear" w:color="auto" w:fill="auto"/>
          <w:lang w:val="pl-PL" w:eastAsia="pl-PL" w:bidi="pl-PL"/>
        </w:rPr>
        <w:t>J. Skarbek-Michałowski;</w:t>
      </w:r>
    </w:p>
    <w:p>
      <w:pPr>
        <w:pStyle w:val="Style18"/>
        <w:keepNext w:val="0"/>
        <w:keepLines w:val="0"/>
        <w:widowControl w:val="0"/>
        <w:shd w:val="clear" w:color="auto" w:fill="auto"/>
        <w:bidi w:val="0"/>
        <w:spacing w:before="0" w:after="0" w:line="230" w:lineRule="auto"/>
        <w:ind w:left="0" w:right="0" w:firstLine="520"/>
        <w:jc w:val="both"/>
      </w:pPr>
      <w:r>
        <w:rPr>
          <w:color w:val="000000"/>
          <w:spacing w:val="0"/>
          <w:w w:val="100"/>
          <w:position w:val="0"/>
          <w:shd w:val="clear" w:color="auto" w:fill="auto"/>
          <w:lang w:val="pl-PL" w:eastAsia="pl-PL" w:bidi="pl-PL"/>
        </w:rPr>
        <w:t>mjr. «Siwy», kpt. mar.</w:t>
      </w:r>
    </w:p>
    <w:p>
      <w:pPr>
        <w:pStyle w:val="Style18"/>
        <w:keepNext w:val="0"/>
        <w:keepLines w:val="0"/>
        <w:widowControl w:val="0"/>
        <w:shd w:val="clear" w:color="auto" w:fill="auto"/>
        <w:bidi w:val="0"/>
        <w:spacing w:before="0" w:after="0" w:line="230" w:lineRule="auto"/>
        <w:ind w:left="0" w:right="0" w:firstLine="520"/>
        <w:jc w:val="both"/>
      </w:pPr>
      <w:r>
        <w:rPr>
          <w:color w:val="000000"/>
          <w:spacing w:val="0"/>
          <w:w w:val="100"/>
          <w:position w:val="0"/>
          <w:shd w:val="clear" w:color="auto" w:fill="auto"/>
          <w:lang w:val="pl-PL" w:eastAsia="pl-PL" w:bidi="pl-PL"/>
        </w:rPr>
        <w:t>«Sandacz», kpt. «Kret» ;</w:t>
      </w:r>
    </w:p>
    <w:p>
      <w:pPr>
        <w:pStyle w:val="Style18"/>
        <w:keepNext w:val="0"/>
        <w:keepLines w:val="0"/>
        <w:widowControl w:val="0"/>
        <w:shd w:val="clear" w:color="auto" w:fill="auto"/>
        <w:bidi w:val="0"/>
        <w:spacing w:before="0" w:after="0" w:line="230" w:lineRule="auto"/>
        <w:ind w:left="0" w:right="0" w:firstLine="520"/>
        <w:jc w:val="both"/>
      </w:pPr>
      <w:r>
        <w:rPr>
          <w:color w:val="000000"/>
          <w:spacing w:val="0"/>
          <w:w w:val="100"/>
          <w:position w:val="0"/>
          <w:shd w:val="clear" w:color="auto" w:fill="auto"/>
          <w:lang w:val="pl-PL" w:eastAsia="pl-PL" w:bidi="pl-PL"/>
        </w:rPr>
        <w:t>Wł. Pobóg “ Malinow</w:t>
        <w:softHyphen/>
      </w:r>
    </w:p>
    <w:p>
      <w:pPr>
        <w:pStyle w:val="Style18"/>
        <w:keepNext w:val="0"/>
        <w:keepLines w:val="0"/>
        <w:widowControl w:val="0"/>
        <w:shd w:val="clear" w:color="auto" w:fill="auto"/>
        <w:bidi w:val="0"/>
        <w:spacing w:before="0" w:after="0" w:line="230" w:lineRule="auto"/>
        <w:ind w:left="0" w:right="0" w:firstLine="520"/>
        <w:jc w:val="both"/>
      </w:pPr>
      <w:r>
        <w:rPr>
          <w:color w:val="000000"/>
          <w:spacing w:val="0"/>
          <w:w w:val="100"/>
          <w:position w:val="0"/>
          <w:shd w:val="clear" w:color="auto" w:fill="auto"/>
          <w:lang w:val="pl-PL" w:eastAsia="pl-PL" w:bidi="pl-PL"/>
        </w:rPr>
        <w:t>ski; Tad. Drobniak;</w:t>
      </w:r>
    </w:p>
    <w:p>
      <w:pPr>
        <w:pStyle w:val="Style18"/>
        <w:keepNext w:val="0"/>
        <w:keepLines w:val="0"/>
        <w:widowControl w:val="0"/>
        <w:shd w:val="clear" w:color="auto" w:fill="auto"/>
        <w:tabs>
          <w:tab w:pos="2746" w:val="left"/>
          <w:tab w:leader="dot" w:pos="5631" w:val="left"/>
        </w:tabs>
        <w:bidi w:val="0"/>
        <w:spacing w:before="0" w:after="0" w:line="230" w:lineRule="auto"/>
        <w:ind w:left="0" w:right="0" w:firstLine="520"/>
        <w:jc w:val="both"/>
      </w:pPr>
      <w:r>
        <w:rPr>
          <w:color w:val="000000"/>
          <w:spacing w:val="0"/>
          <w:w w:val="100"/>
          <w:position w:val="0"/>
          <w:shd w:val="clear" w:color="auto" w:fill="auto"/>
          <w:lang w:val="pl-PL" w:eastAsia="pl-PL" w:bidi="pl-PL"/>
        </w:rPr>
        <w:t>Jerzy Dittmar:</w:t>
        <w:tab/>
      </w:r>
      <w:r>
        <w:rPr>
          <w:i/>
          <w:iCs/>
          <w:color w:val="000000"/>
          <w:spacing w:val="0"/>
          <w:w w:val="100"/>
          <w:position w:val="0"/>
          <w:shd w:val="clear" w:color="auto" w:fill="auto"/>
          <w:lang w:val="pl-PL" w:eastAsia="pl-PL" w:bidi="pl-PL"/>
        </w:rPr>
        <w:t>Listy do Redakcji</w:t>
        <w:tab/>
      </w:r>
      <w:r>
        <w:rPr>
          <w:color w:val="000000"/>
          <w:spacing w:val="0"/>
          <w:w w:val="100"/>
          <w:position w:val="0"/>
          <w:shd w:val="clear" w:color="auto" w:fill="auto"/>
          <w:lang w:val="pl-PL" w:eastAsia="pl-PL" w:bidi="pl-PL"/>
        </w:rPr>
        <w:t xml:space="preserve"> 152</w:t>
      </w:r>
    </w:p>
    <w:p>
      <w:pPr>
        <w:pStyle w:val="Style18"/>
        <w:keepNext w:val="0"/>
        <w:keepLines w:val="0"/>
        <w:widowControl w:val="0"/>
        <w:shd w:val="clear" w:color="auto" w:fill="auto"/>
        <w:tabs>
          <w:tab w:pos="2746" w:val="left"/>
        </w:tabs>
        <w:bidi w:val="0"/>
        <w:spacing w:before="0" w:after="40" w:line="230" w:lineRule="auto"/>
        <w:ind w:left="1080" w:right="0" w:firstLine="0"/>
        <w:jc w:val="both"/>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159</w:t>
      </w:r>
      <w:r>
        <w:br w:type="page"/>
      </w:r>
    </w:p>
    <w:p>
      <w:pPr>
        <w:pStyle w:val="Style31"/>
        <w:keepNext/>
        <w:keepLines/>
        <w:widowControl w:val="0"/>
        <w:shd w:val="clear" w:color="auto" w:fill="auto"/>
        <w:bidi w:val="0"/>
        <w:spacing w:before="0" w:after="0" w:line="240" w:lineRule="auto"/>
        <w:ind w:left="0" w:right="0" w:firstLine="0"/>
        <w:jc w:val="right"/>
      </w:pPr>
      <w:bookmarkStart w:id="0" w:name="bookmark0"/>
      <w:bookmarkStart w:id="1" w:name="bookmark1"/>
      <w:r>
        <w:rPr>
          <w:color w:val="000000"/>
          <w:spacing w:val="0"/>
          <w:position w:val="0"/>
          <w:u w:val="single"/>
          <w:shd w:val="clear" w:color="auto" w:fill="auto"/>
          <w:lang w:val="pl-PL" w:eastAsia="pl-PL" w:bidi="pl-PL"/>
        </w:rPr>
        <w:t>KULTURA</w:t>
      </w:r>
      <w:bookmarkEnd w:id="0"/>
      <w:bookmarkEnd w:id="1"/>
    </w:p>
    <w:p>
      <w:pPr>
        <w:pStyle w:val="Style14"/>
        <w:keepNext w:val="0"/>
        <w:keepLines w:val="0"/>
        <w:widowControl w:val="0"/>
        <w:shd w:val="clear" w:color="auto" w:fill="auto"/>
        <w:bidi w:val="0"/>
        <w:spacing w:before="0" w:after="300" w:line="240" w:lineRule="auto"/>
        <w:ind w:left="0" w:right="0" w:firstLine="280"/>
        <w:jc w:val="both"/>
      </w:pPr>
      <w:r>
        <w:rPr>
          <w:rFonts w:ascii="Arial" w:eastAsia="Arial" w:hAnsi="Arial" w:cs="Arial"/>
          <w:color w:val="000000"/>
          <w:spacing w:val="0"/>
          <w:w w:val="100"/>
          <w:position w:val="0"/>
          <w:shd w:val="clear" w:color="auto" w:fill="auto"/>
          <w:lang w:val="pl-PL" w:eastAsia="pl-PL" w:bidi="pl-PL"/>
        </w:rPr>
        <w:t>Szkice • Opowiadania • Sprawozdania</w:t>
      </w:r>
    </w:p>
    <w:p>
      <w:pPr>
        <w:pStyle w:val="Style11"/>
        <w:keepNext w:val="0"/>
        <w:keepLines w:val="0"/>
        <w:widowControl w:val="0"/>
        <w:shd w:val="clear" w:color="auto" w:fill="auto"/>
        <w:bidi w:val="0"/>
        <w:spacing w:before="0" w:after="0" w:line="240" w:lineRule="auto"/>
        <w:ind w:left="0" w:right="0" w:firstLine="280"/>
        <w:jc w:val="both"/>
        <w:sectPr>
          <w:footnotePr>
            <w:pos w:val="pageBottom"/>
            <w:numFmt w:val="decimal"/>
            <w:numRestart w:val="continuous"/>
          </w:footnotePr>
          <w:pgSz w:w="6990" w:h="11562"/>
          <w:pgMar w:top="479" w:left="127" w:right="239" w:bottom="148" w:header="51" w:footer="3" w:gutter="0"/>
          <w:pgNumType w:start="1145"/>
          <w:cols w:space="720"/>
          <w:noEndnote/>
          <w:rtlGutter w:val="0"/>
          <w:docGrid w:linePitch="360"/>
        </w:sectPr>
      </w:pPr>
      <w:r>
        <w:rPr>
          <w:color w:val="000000"/>
          <w:spacing w:val="0"/>
          <w:w w:val="100"/>
          <w:position w:val="0"/>
          <w:shd w:val="clear" w:color="auto" w:fill="auto"/>
          <w:lang w:val="pl-PL" w:eastAsia="pl-PL" w:bidi="pl-PL"/>
        </w:rPr>
        <w:t xml:space="preserve">PARYŻ Październik — </w:t>
      </w:r>
      <w:r>
        <w:rPr>
          <w:color w:val="000000"/>
          <w:spacing w:val="0"/>
          <w:w w:val="100"/>
          <w:position w:val="0"/>
          <w:shd w:val="clear" w:color="auto" w:fill="auto"/>
          <w:lang w:val="fr-FR" w:eastAsia="fr-FR" w:bidi="fr-FR"/>
        </w:rPr>
        <w:t xml:space="preserve">Octobre </w:t>
      </w:r>
      <w:r>
        <w:rPr>
          <w:color w:val="000000"/>
          <w:spacing w:val="0"/>
          <w:w w:val="100"/>
          <w:position w:val="0"/>
          <w:shd w:val="clear" w:color="auto" w:fill="auto"/>
          <w:lang w:val="pl-PL" w:eastAsia="pl-PL" w:bidi="pl-PL"/>
        </w:rPr>
        <w:t>1951</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7" w:after="17" w:line="240" w:lineRule="exact"/>
        <w:rPr>
          <w:sz w:val="19"/>
          <w:szCs w:val="19"/>
        </w:rPr>
      </w:pPr>
    </w:p>
    <w:p>
      <w:pPr>
        <w:widowControl w:val="0"/>
        <w:spacing w:line="1" w:lineRule="exact"/>
        <w:sectPr>
          <w:footnotePr>
            <w:pos w:val="pageBottom"/>
            <w:numFmt w:val="decimal"/>
            <w:numRestart w:val="continuous"/>
          </w:footnotePr>
          <w:type w:val="continuous"/>
          <w:pgSz w:w="6990" w:h="11562"/>
          <w:pgMar w:top="566" w:left="0" w:right="0" w:bottom="566" w:header="0"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INSTYTUT</w:t>
      </w:r>
    </w:p>
    <w:p>
      <w:pPr>
        <w:pStyle w:val="Style11"/>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6990" w:h="11562"/>
          <w:pgMar w:top="566" w:left="307" w:right="217" w:bottom="566" w:header="0" w:footer="3" w:gutter="0"/>
          <w:cols w:num="2" w:space="1077"/>
          <w:noEndnote/>
          <w:rtlGutter w:val="0"/>
          <w:docGrid w:linePitch="360"/>
        </w:sectPr>
      </w:pPr>
      <w:r>
        <w:rPr>
          <w:color w:val="000000"/>
          <w:spacing w:val="0"/>
          <w:w w:val="100"/>
          <w:position w:val="0"/>
          <w:shd w:val="clear" w:color="auto" w:fill="auto"/>
          <w:lang w:val="pl-PL" w:eastAsia="pl-PL" w:bidi="pl-PL"/>
        </w:rPr>
        <w:t>LITERACKI</w:t>
      </w:r>
    </w:p>
    <w:p>
      <w:pPr>
        <w:rPr>
          <w:sz w:val="2"/>
          <w:szCs w:val="2"/>
        </w:rPr>
        <w:sectPr>
          <w:footnotePr>
            <w:pos w:val="pageBottom"/>
            <w:numFmt w:val="decimal"/>
            <w:numRestart w:val="continuous"/>
          </w:footnotePr>
          <w:type w:val="continuous"/>
          <w:pgSz w:w="6990" w:h="11562"/>
          <w:pgMar w:top="566" w:left="307" w:right="217" w:bottom="566" w:header="0" w:footer="3" w:gutter="0"/>
          <w:cols w:num="2" w:space="1077"/>
          <w:noEndnote/>
          <w:rtlGutter w:val="0"/>
          <w:docGrid w:linePitch="360"/>
        </w:sectPr>
      </w:pPr>
    </w:p>
    <w:p>
      <w:pPr>
        <w:pStyle w:val="Style34"/>
        <w:keepNext/>
        <w:keepLines/>
        <w:widowControl w:val="0"/>
        <w:shd w:val="clear" w:color="auto" w:fill="auto"/>
        <w:bidi w:val="0"/>
        <w:spacing w:before="0" w:after="60" w:line="240" w:lineRule="auto"/>
        <w:ind w:left="0" w:right="0" w:firstLine="0"/>
        <w:jc w:val="center"/>
      </w:pPr>
      <w:bookmarkStart w:id="2" w:name="bookmark2"/>
      <w:bookmarkStart w:id="3" w:name="bookmark3"/>
      <w:r>
        <w:rPr>
          <w:color w:val="000000"/>
          <w:spacing w:val="0"/>
          <w:w w:val="100"/>
          <w:position w:val="0"/>
          <w:shd w:val="clear" w:color="auto" w:fill="auto"/>
          <w:lang w:val="pl-PL" w:eastAsia="pl-PL" w:bidi="pl-PL"/>
        </w:rPr>
        <w:t>Noty biograficzne autorów</w:t>
      </w:r>
      <w:bookmarkEnd w:id="2"/>
      <w:bookmarkEnd w:id="3"/>
    </w:p>
    <w:p>
      <w:pPr>
        <w:pStyle w:val="Style36"/>
        <w:keepNext w:val="0"/>
        <w:keepLines w:val="0"/>
        <w:widowControl w:val="0"/>
        <w:shd w:val="clear" w:color="auto" w:fill="auto"/>
        <w:bidi w:val="0"/>
        <w:spacing w:before="0" w:after="60" w:line="178" w:lineRule="auto"/>
        <w:ind w:left="0" w:right="0" w:firstLine="220"/>
        <w:jc w:val="both"/>
      </w:pPr>
      <w:r>
        <w:rPr>
          <w:color w:val="000000"/>
          <w:spacing w:val="0"/>
          <w:w w:val="100"/>
          <w:position w:val="0"/>
          <w:shd w:val="clear" w:color="auto" w:fill="auto"/>
          <w:lang w:val="pl-PL" w:eastAsia="pl-PL" w:bidi="pl-PL"/>
        </w:rPr>
        <w:t>Witold GOMBROWICZ, ur. 4 sierpnia 1904 w Sandomierskim, ukoń</w:t>
        <w:softHyphen/>
        <w:t xml:space="preserve">czył gimnazjum św. Stanisława w Warszawie i wydział prawny </w:t>
      </w:r>
      <w:r>
        <w:rPr>
          <w:color w:val="000000"/>
          <w:spacing w:val="0"/>
          <w:w w:val="100"/>
          <w:position w:val="0"/>
          <w:u w:val="single"/>
          <w:shd w:val="clear" w:color="auto" w:fill="auto"/>
          <w:lang w:val="pl-PL" w:eastAsia="pl-PL" w:bidi="pl-PL"/>
        </w:rPr>
        <w:t>pn</w:t>
      </w:r>
      <w:r>
        <w:rPr>
          <w:color w:val="000000"/>
          <w:spacing w:val="0"/>
          <w:w w:val="100"/>
          <w:position w:val="0"/>
          <w:shd w:val="clear" w:color="auto" w:fill="auto"/>
          <w:lang w:val="pl-PL" w:eastAsia="pl-PL" w:bidi="pl-PL"/>
        </w:rPr>
        <w:t xml:space="preserve">i- wersytetu warszawskiego, po czym studiował na </w:t>
      </w:r>
      <w:r>
        <w:rPr>
          <w:color w:val="000000"/>
          <w:spacing w:val="0"/>
          <w:w w:val="100"/>
          <w:position w:val="0"/>
          <w:shd w:val="clear" w:color="auto" w:fill="auto"/>
          <w:lang w:val="fr-FR" w:eastAsia="fr-FR" w:bidi="fr-FR"/>
        </w:rPr>
        <w:t xml:space="preserve">Institut des Hautes Etudes Internationales </w:t>
      </w:r>
      <w:r>
        <w:rPr>
          <w:color w:val="000000"/>
          <w:spacing w:val="0"/>
          <w:w w:val="100"/>
          <w:position w:val="0"/>
          <w:shd w:val="clear" w:color="auto" w:fill="auto"/>
          <w:lang w:val="pl-PL" w:eastAsia="pl-PL" w:bidi="pl-PL"/>
        </w:rPr>
        <w:t>w Paryżu. Debiutował w r. 1933 tomem nowel pt. “Pamiętnik z okresu dojrzewania” (wyd. Rój). W r. 1935 komedia “Iwona" drukowana w Skamandrze. W r. 1938 wydał powieść “Fer</w:t>
        <w:softHyphen/>
        <w:t>dydurke (Rój). Na krótko przed wojną został zaproszony przez “Gal” na pierwszą podróż nowego polskiego statku “Chrobry” do Buenos Aires. Wojna odcięła go od Kraju. Po wojnie do Polski nie powrócił i przebywa nadal w Argentynie. W r. 1947 wydał po hiszpańsku po</w:t>
        <w:softHyphen/>
        <w:t>wieść “Ferdydurke” (wyd. Argos). W r. 1949 — dramat “ślub", rów</w:t>
        <w:softHyphen/>
        <w:t>nież w tłumaczeniu hiszpańskim.</w:t>
      </w:r>
    </w:p>
    <w:p>
      <w:pPr>
        <w:pStyle w:val="Style14"/>
        <w:keepNext w:val="0"/>
        <w:keepLines w:val="0"/>
        <w:widowControl w:val="0"/>
        <w:shd w:val="clear" w:color="auto" w:fill="auto"/>
        <w:bidi w:val="0"/>
        <w:spacing w:before="0" w:after="6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60" w:line="178" w:lineRule="auto"/>
        <w:ind w:left="0" w:right="0" w:firstLine="220"/>
        <w:jc w:val="both"/>
      </w:pPr>
      <w:r>
        <w:rPr>
          <w:color w:val="000000"/>
          <w:spacing w:val="0"/>
          <w:w w:val="100"/>
          <w:position w:val="0"/>
          <w:shd w:val="clear" w:color="auto" w:fill="auto"/>
          <w:lang w:val="pl-PL" w:eastAsia="pl-PL" w:bidi="pl-PL"/>
        </w:rPr>
        <w:t>Tadeusz SOŁOWIJ, ekonomista, ur. w 1906. Po ukończeniu wyż</w:t>
        <w:softHyphen/>
        <w:t>szych studiów w Belgii, pracuje w instytucjach finansowych w Polsce i zagranicą. Ostatnie lata przed wojną jest zast. naczelnika Biura Ekonomicznego Banku Polskiego. W czasie okupacji niemieckiej jest doradcą gospodarczym departamentów Delegatury Rządu. Aresztowany i deportowany przez Niemców, zamieszkuje po wojnie we Francji. Od 1948 przebywa w Kanadzie, gdzie obecnie pracuje jako ekonomista w jednej z instytucji finansowych w Montrealu. Autor pracy “Rynek pieniężny i stopa procentowa w Polsce" (1939) oraz licznych artyku</w:t>
        <w:softHyphen/>
        <w:t>łów w czasopismach polskich i zagranicznych.</w:t>
      </w:r>
    </w:p>
    <w:p>
      <w:pPr>
        <w:pStyle w:val="Style14"/>
        <w:keepNext w:val="0"/>
        <w:keepLines w:val="0"/>
        <w:widowControl w:val="0"/>
        <w:shd w:val="clear" w:color="auto" w:fill="auto"/>
        <w:bidi w:val="0"/>
        <w:spacing w:before="0" w:after="6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60" w:line="178" w:lineRule="auto"/>
        <w:ind w:left="0" w:right="0" w:firstLine="220"/>
        <w:jc w:val="both"/>
      </w:pPr>
      <w:r>
        <w:rPr>
          <w:color w:val="000000"/>
          <w:spacing w:val="0"/>
          <w:w w:val="100"/>
          <w:position w:val="0"/>
          <w:shd w:val="clear" w:color="auto" w:fill="auto"/>
          <w:lang w:val="pl-PL" w:eastAsia="pl-PL" w:bidi="pl-PL"/>
        </w:rPr>
        <w:t xml:space="preserve">Dr Jerzy Stefan LANGROD (ur. 1903), profesor prawa publicznego Uniw. Jagiell. (do 1948 r.). Obecnie: </w:t>
      </w:r>
      <w:r>
        <w:rPr>
          <w:color w:val="000000"/>
          <w:spacing w:val="0"/>
          <w:w w:val="100"/>
          <w:position w:val="0"/>
          <w:shd w:val="clear" w:color="auto" w:fill="auto"/>
          <w:lang w:val="fr-FR" w:eastAsia="fr-FR" w:bidi="fr-FR"/>
        </w:rPr>
        <w:t xml:space="preserve">“chargé de recherches”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Centre National de la Recherche Scientifique </w:t>
      </w:r>
      <w:r>
        <w:rPr>
          <w:color w:val="000000"/>
          <w:spacing w:val="0"/>
          <w:w w:val="100"/>
          <w:position w:val="0"/>
          <w:shd w:val="clear" w:color="auto" w:fill="auto"/>
          <w:lang w:val="pl-PL" w:eastAsia="pl-PL" w:bidi="pl-PL"/>
        </w:rPr>
        <w:t xml:space="preserve">w Paryżu, </w:t>
      </w:r>
      <w:r>
        <w:rPr>
          <w:color w:val="000000"/>
          <w:spacing w:val="0"/>
          <w:w w:val="100"/>
          <w:position w:val="0"/>
          <w:shd w:val="clear" w:color="auto" w:fill="auto"/>
          <w:lang w:val="fr-FR" w:eastAsia="fr-FR" w:bidi="fr-FR"/>
        </w:rPr>
        <w:t xml:space="preserve">prof, zwycz. Uniw. w Sarrebruck, “visiting </w:t>
      </w:r>
      <w:r>
        <w:rPr>
          <w:color w:val="000000"/>
          <w:spacing w:val="0"/>
          <w:w w:val="100"/>
          <w:position w:val="0"/>
          <w:shd w:val="clear" w:color="auto" w:fill="auto"/>
          <w:lang w:val="la-001" w:eastAsia="la-001" w:bidi="la-001"/>
        </w:rPr>
        <w:t xml:space="preserve">professor” </w:t>
      </w:r>
      <w:r>
        <w:rPr>
          <w:color w:val="000000"/>
          <w:spacing w:val="0"/>
          <w:w w:val="100"/>
          <w:position w:val="0"/>
          <w:shd w:val="clear" w:color="auto" w:fill="auto"/>
          <w:lang w:val="fr-FR" w:eastAsia="fr-FR" w:bidi="fr-FR"/>
        </w:rPr>
        <w:t xml:space="preserve">Uniw.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Laramie, </w:t>
      </w:r>
      <w:r>
        <w:rPr>
          <w:color w:val="000000"/>
          <w:spacing w:val="0"/>
          <w:w w:val="100"/>
          <w:position w:val="0"/>
          <w:shd w:val="clear" w:color="auto" w:fill="auto"/>
          <w:lang w:val="pl-PL" w:eastAsia="pl-PL" w:bidi="pl-PL"/>
        </w:rPr>
        <w:t xml:space="preserve">Wyoming </w:t>
      </w:r>
      <w:r>
        <w:rPr>
          <w:color w:val="000000"/>
          <w:spacing w:val="0"/>
          <w:w w:val="100"/>
          <w:position w:val="0"/>
          <w:shd w:val="clear" w:color="auto" w:fill="auto"/>
          <w:lang w:val="fr-FR" w:eastAsia="fr-FR" w:bidi="fr-FR"/>
        </w:rPr>
        <w:t xml:space="preserve">(U.S.), </w:t>
      </w:r>
      <w:r>
        <w:rPr>
          <w:color w:val="000000"/>
          <w:spacing w:val="0"/>
          <w:w w:val="100"/>
          <w:position w:val="0"/>
          <w:shd w:val="clear" w:color="auto" w:fill="auto"/>
          <w:lang w:val="pl-PL" w:eastAsia="pl-PL" w:bidi="pl-PL"/>
        </w:rPr>
        <w:t xml:space="preserve">sekretarz </w:t>
      </w:r>
      <w:r>
        <w:rPr>
          <w:color w:val="000000"/>
          <w:spacing w:val="0"/>
          <w:w w:val="100"/>
          <w:position w:val="0"/>
          <w:shd w:val="clear" w:color="auto" w:fill="auto"/>
          <w:lang w:val="la-001" w:eastAsia="la-001" w:bidi="la-001"/>
        </w:rPr>
        <w:t xml:space="preserve">gener. </w:t>
      </w:r>
      <w:r>
        <w:rPr>
          <w:color w:val="000000"/>
          <w:spacing w:val="0"/>
          <w:w w:val="100"/>
          <w:position w:val="0"/>
          <w:shd w:val="clear" w:color="auto" w:fill="auto"/>
          <w:lang w:val="fr-FR" w:eastAsia="fr-FR" w:bidi="fr-FR"/>
        </w:rPr>
        <w:t xml:space="preserve">“Académie </w:t>
      </w:r>
      <w:r>
        <w:rPr>
          <w:color w:val="000000"/>
          <w:spacing w:val="0"/>
          <w:w w:val="100"/>
          <w:position w:val="0"/>
          <w:shd w:val="clear" w:color="auto" w:fill="auto"/>
          <w:lang w:val="pl-PL" w:eastAsia="pl-PL" w:bidi="pl-PL"/>
        </w:rPr>
        <w:t xml:space="preserve">intern, </w:t>
      </w:r>
      <w:r>
        <w:rPr>
          <w:color w:val="000000"/>
          <w:spacing w:val="0"/>
          <w:w w:val="100"/>
          <w:position w:val="0"/>
          <w:shd w:val="clear" w:color="auto" w:fill="auto"/>
          <w:lang w:val="fr-FR" w:eastAsia="fr-FR" w:bidi="fr-FR"/>
        </w:rPr>
        <w:t xml:space="preserve">de Science polit. et d’Histoire constitutionnelle (en </w:t>
      </w:r>
      <w:r>
        <w:rPr>
          <w:color w:val="000000"/>
          <w:spacing w:val="0"/>
          <w:w w:val="100"/>
          <w:position w:val="0"/>
          <w:shd w:val="clear" w:color="auto" w:fill="auto"/>
          <w:lang w:val="pl-PL" w:eastAsia="pl-PL" w:bidi="pl-PL"/>
        </w:rPr>
        <w:t xml:space="preserve">Sorbonę)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Autor prac naukowych z dziedziny praw i socjologii. Po odbyciu kampanii wrześniowej, był we Francji oficerem 2 p. gren. Wielkop. i — ranny pod Lagarde — jeńcem w Oflagu 17A (1940-45). Tamże kierował Polskim studium uniwersytec</w:t>
        <w:softHyphen/>
        <w:t>kim. Wezwany przez rektora Uniw. Jag. Lehr-Spławińskiego do pow</w:t>
        <w:softHyphen/>
        <w:t>rotu na katedrę uniwersytecką, wrócił z końcem 1945 r. do Krakowa gdzie kontynuował przez 3 lata pracę naukową i nauczycielską. Na ponownym wygnaniu jest przewodn. Polskiej Unii Federalistów.</w:t>
      </w:r>
    </w:p>
    <w:p>
      <w:pPr>
        <w:pStyle w:val="Style14"/>
        <w:keepNext w:val="0"/>
        <w:keepLines w:val="0"/>
        <w:widowControl w:val="0"/>
        <w:shd w:val="clear" w:color="auto" w:fill="auto"/>
        <w:bidi w:val="0"/>
        <w:spacing w:before="0" w:after="6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120" w:line="178" w:lineRule="auto"/>
        <w:ind w:left="0" w:right="0" w:firstLine="220"/>
        <w:jc w:val="both"/>
      </w:pPr>
      <w:r>
        <w:rPr>
          <w:color w:val="000000"/>
          <w:spacing w:val="0"/>
          <w:w w:val="100"/>
          <w:position w:val="0"/>
          <w:shd w:val="clear" w:color="auto" w:fill="auto"/>
          <w:lang w:val="pl-PL" w:eastAsia="pl-PL" w:bidi="pl-PL"/>
        </w:rPr>
        <w:t>Tymon TERLECKI, pisarz, essayista, krytyk literatury, teatru i sztuk plastycznych. Ur. w r. 1905, odbył studia i doktoryzował się we Lwowie. Po studiach uzupełniających w Paryżu był zastępcą redak</w:t>
        <w:softHyphen/>
        <w:t>tora “Życia Sztuki”, wykładowcą Państwowego Instytutu Sztuki Teatralnej w Warszawie i członkiem kierownictwa literackiego tea</w:t>
        <w:softHyphen/>
        <w:t>trów warszawskich. Redagował miesięcznik “Teatr”, kwartalnik “Sce</w:t>
        <w:softHyphen/>
        <w:t>na Polska” i serię książkową “Wiedza o Teatrze”. Ogłosił fragmen</w:t>
        <w:softHyphen/>
        <w:t xml:space="preserve">ty powieści, której rękopis zaginął w czasie wojny, i liczne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W latach 1939-49 był redaktorem “Polski Walczącej”, wspólnie z A. Ordęgą wydał dwa tomy “Strat Kultury Polskiej”, i m.in. ogłosił stu</w:t>
        <w:softHyphen/>
        <w:t>dium “Polska i Zachód”, które wyszło w trzech wydaniach. W tej chwili ma gotowe prace: “Wspomnienia o ludziach i książkach”, “Emigracja naszego czasu”, i zbiór szkiców o teatrze pt. “Zmartwych</w:t>
        <w:softHyphen/>
        <w:t>wstający Dionizos”.</w:t>
      </w:r>
    </w:p>
    <w:p>
      <w:pPr>
        <w:pStyle w:val="Style36"/>
        <w:keepNext w:val="0"/>
        <w:keepLines w:val="0"/>
        <w:widowControl w:val="0"/>
        <w:pBdr>
          <w:bottom w:val="single" w:sz="4" w:space="0" w:color="auto"/>
        </w:pBdr>
        <w:shd w:val="clear" w:color="auto" w:fill="auto"/>
        <w:bidi w:val="0"/>
        <w:spacing w:before="0" w:after="60" w:line="180" w:lineRule="auto"/>
        <w:ind w:left="0" w:right="0" w:firstLine="220"/>
        <w:jc w:val="both"/>
      </w:pPr>
      <w:r>
        <w:rPr>
          <w:color w:val="000000"/>
          <w:spacing w:val="0"/>
          <w:w w:val="100"/>
          <w:position w:val="0"/>
          <w:shd w:val="clear" w:color="auto" w:fill="auto"/>
          <w:lang w:val="pl-PL" w:eastAsia="pl-PL" w:bidi="pl-PL"/>
        </w:rPr>
        <w:t>Z przyczyn od Redakcji niezależnych nie zamieszczamy dokończenia “Dziennika podróży do Niemiec” P. Hostowca.</w:t>
      </w:r>
    </w:p>
    <w:p>
      <w:pPr>
        <w:pStyle w:val="Style36"/>
        <w:keepNext w:val="0"/>
        <w:keepLines w:val="0"/>
        <w:widowControl w:val="0"/>
        <w:pBdr>
          <w:bottom w:val="single" w:sz="4" w:space="0" w:color="auto"/>
        </w:pBdr>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fr-FR" w:eastAsia="fr-FR" w:bidi="fr-FR"/>
        </w:rPr>
        <w:t xml:space="preserve">Imprimé </w:t>
      </w:r>
      <w:r>
        <w:rPr>
          <w:b/>
          <w:bCs/>
          <w:color w:val="000000"/>
          <w:spacing w:val="0"/>
          <w:w w:val="100"/>
          <w:position w:val="0"/>
          <w:sz w:val="19"/>
          <w:szCs w:val="19"/>
          <w:shd w:val="clear" w:color="auto" w:fill="auto"/>
          <w:lang w:val="pl-PL" w:eastAsia="pl-PL" w:bidi="pl-PL"/>
        </w:rPr>
        <w:t>en France</w:t>
      </w:r>
    </w:p>
    <w:p>
      <w:pPr>
        <w:pStyle w:val="Style18"/>
        <w:keepNext w:val="0"/>
        <w:keepLines w:val="0"/>
        <w:widowControl w:val="0"/>
        <w:shd w:val="clear" w:color="auto" w:fill="auto"/>
        <w:bidi w:val="0"/>
        <w:spacing w:before="0" w:after="60" w:line="240" w:lineRule="auto"/>
        <w:ind w:left="0" w:right="0" w:firstLine="0"/>
        <w:jc w:val="both"/>
      </w:pPr>
      <w:r>
        <w:rPr>
          <w:b/>
          <w:bCs/>
          <w:color w:val="000000"/>
          <w:spacing w:val="0"/>
          <w:w w:val="100"/>
          <w:position w:val="0"/>
          <w:shd w:val="clear" w:color="auto" w:fill="auto"/>
          <w:lang w:val="fr-FR" w:eastAsia="fr-FR" w:bidi="fr-FR"/>
        </w:rPr>
        <w:t xml:space="preserve">Imprimerie de la </w:t>
      </w:r>
      <w:r>
        <w:rPr>
          <w:b/>
          <w:bCs/>
          <w:color w:val="000000"/>
          <w:spacing w:val="0"/>
          <w:w w:val="100"/>
          <w:position w:val="0"/>
          <w:shd w:val="clear" w:color="auto" w:fill="auto"/>
          <w:lang w:val="pl-PL" w:eastAsia="pl-PL" w:bidi="pl-PL"/>
        </w:rPr>
        <w:t xml:space="preserve">S.N.I.E., 32, </w:t>
      </w:r>
      <w:r>
        <w:rPr>
          <w:b/>
          <w:bCs/>
          <w:color w:val="000000"/>
          <w:spacing w:val="0"/>
          <w:w w:val="100"/>
          <w:position w:val="0"/>
          <w:shd w:val="clear" w:color="auto" w:fill="auto"/>
          <w:lang w:val="fr-FR" w:eastAsia="fr-FR" w:bidi="fr-FR"/>
        </w:rPr>
        <w:t xml:space="preserve">rue de Ménilmontant </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fr-FR" w:eastAsia="fr-FR" w:bidi="fr-FR"/>
        </w:rPr>
        <w:t xml:space="preserve">Paris </w:t>
      </w:r>
      <w:r>
        <w:rPr>
          <w:b/>
          <w:bCs/>
          <w:color w:val="000000"/>
          <w:spacing w:val="0"/>
          <w:w w:val="100"/>
          <w:position w:val="0"/>
          <w:shd w:val="clear" w:color="auto" w:fill="auto"/>
          <w:lang w:val="pl-PL" w:eastAsia="pl-PL" w:bidi="pl-PL"/>
        </w:rPr>
        <w:t>(20)</w:t>
      </w:r>
      <w:r>
        <w:br w:type="page"/>
      </w:r>
    </w:p>
    <w:p>
      <w:pPr>
        <w:pStyle w:val="Style34"/>
        <w:keepNext/>
        <w:keepLines/>
        <w:widowControl w:val="0"/>
        <w:shd w:val="clear" w:color="auto" w:fill="auto"/>
        <w:bidi w:val="0"/>
        <w:spacing w:before="0" w:after="32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Przeciw poetom</w:t>
      </w:r>
      <w:bookmarkEnd w:id="4"/>
      <w:bookmarkEnd w:id="5"/>
    </w:p>
    <w:p>
      <w:pPr>
        <w:pStyle w:val="Style18"/>
        <w:keepNext w:val="0"/>
        <w:keepLines w:val="0"/>
        <w:widowControl w:val="0"/>
        <w:shd w:val="clear" w:color="auto" w:fill="auto"/>
        <w:bidi w:val="0"/>
        <w:spacing w:before="0" w:after="40" w:line="214"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Byłoby subtelniej z mej strony gdybym nie zakłócał jednego z nielicznych nabożeństw, jakie nam jeszcze pozostały. Aczkol</w:t>
        <w:softHyphen/>
        <w:t>wiek zwątpiliśmy prawie o wszystkim, uprawiamy jeszcze kult Poezji i Poetów i to bodaj jedyne Bóstwo, którego nie wstydzimy się wielbić z wielką pompą, z głębokimi pokłonami, głosem na</w:t>
        <w:softHyphen/>
        <w:t>puszonym... Ach, ach, Shelley! Ach, ach, Słowacki! Ach, słowo Poety, misja Poety i dusza Poety! A jednak trzeba mi rzucić się na te modły i popsuć, w miarę możności mojej, ten rytuał w imię... w imię po prostu elementarnej złości, jaką w nas budzi wszelki błąd stylu, wszelki fałsz, wszelka ucieczka od rzeczy</w:t>
        <w:softHyphen/>
        <w:t>wistości. A ponieważ zabieram się do walki z dziedziną szcze</w:t>
        <w:softHyphen/>
        <w:t>gólnie wywindowaną, nieomal podniebną, przeto muszę się pil</w:t>
        <w:softHyphen/>
        <w:t>nować, abym sam nie wzleciał jak balon i nie stracił twardego gruntu pod stopami.</w:t>
      </w:r>
    </w:p>
    <w:p>
      <w:pPr>
        <w:pStyle w:val="Style18"/>
        <w:keepNext w:val="0"/>
        <w:keepLines w:val="0"/>
        <w:widowControl w:val="0"/>
        <w:shd w:val="clear" w:color="auto" w:fill="auto"/>
        <w:bidi w:val="0"/>
        <w:spacing w:before="0" w:after="40" w:line="214" w:lineRule="auto"/>
        <w:ind w:left="0" w:right="0"/>
        <w:jc w:val="both"/>
        <w:rPr>
          <w:sz w:val="19"/>
          <w:szCs w:val="19"/>
        </w:rPr>
      </w:pPr>
      <w:r>
        <w:rPr>
          <w:b/>
          <w:bCs/>
          <w:color w:val="000000"/>
          <w:spacing w:val="0"/>
          <w:w w:val="100"/>
          <w:position w:val="0"/>
          <w:sz w:val="19"/>
          <w:szCs w:val="19"/>
          <w:shd w:val="clear" w:color="auto" w:fill="auto"/>
          <w:lang w:val="pl-PL" w:eastAsia="pl-PL" w:bidi="pl-PL"/>
        </w:rPr>
        <w:t xml:space="preserve">Teza niniejszego szkicu: </w:t>
      </w:r>
      <w:r>
        <w:rPr>
          <w:i/>
          <w:iCs/>
          <w:color w:val="000000"/>
          <w:spacing w:val="0"/>
          <w:w w:val="100"/>
          <w:position w:val="0"/>
          <w:sz w:val="20"/>
          <w:szCs w:val="20"/>
          <w:shd w:val="clear" w:color="auto" w:fill="auto"/>
          <w:lang w:val="pl-PL" w:eastAsia="pl-PL" w:bidi="pl-PL"/>
        </w:rPr>
        <w:t>iż nikt prawie nie lubi wierszy i że świat poezji wierszowanej jest światem fikcyjnym oraz sfałszo</w:t>
        <w:softHyphen/>
        <w:t>wanym</w:t>
      </w:r>
      <w:r>
        <w:rPr>
          <w:b/>
          <w:bCs/>
          <w:color w:val="000000"/>
          <w:spacing w:val="0"/>
          <w:w w:val="100"/>
          <w:position w:val="0"/>
          <w:sz w:val="19"/>
          <w:szCs w:val="19"/>
          <w:shd w:val="clear" w:color="auto" w:fill="auto"/>
          <w:lang w:val="pl-PL" w:eastAsia="pl-PL" w:bidi="pl-PL"/>
        </w:rPr>
        <w:t xml:space="preserve"> wyda się, przypuszczam, równie śmiała, jak niepoważna. A jednak ja tu stoję przed wami i wam oświadczam, że mnie wiersze wcale się nie podobają, a nawet mnie nudzą. Powiecie może iż jestem nędznym ignorantem? Ale pracuję przecież w sztuce od dawna i język jej nie jest mi tak zupełnie obcy. A również nie możecie użyć przeciwko mnie waszego ulubionego argumentu, twierdząc, że nie posiadam wrażliwości poetyckiej, albowiem właśnie posiadam ją i w dużej mierze — a gdy poezja objawia mi się nie w wierszach lecz zmieszana z innymi bardziej prozaicznymi elementami, na przykład w dramatach Szekspira, w prozie Dostojewskiego i Pascala, lub po prostu przy okazji zwykłego zachodu słońca, drżę jak inni śmiertelnicy. Dlaczegóż tedy nudzi mnie i męczy ten farmaceutyczny ekstrakt zwany «czystą poezją», zwłaszcza gdy ukazuje się w formie wierszo</w:t>
        <w:softHyphen/>
        <w:t>wanej? Dlaczego nie mogę znieść tego monotonnego śpiewu, bez przerwy wzniosłego, dlaczego usypia mnie rytm i rym, dla</w:t>
        <w:softHyphen/>
        <w:t>czego język poetów wydaje mi się najmniej ciekawy ze wszyst</w:t>
        <w:softHyphen/>
        <w:t>kich możliwych języków, dlaczego ta Piękność jest dla mnie tak mało powabna i dlaczego nie znam nic, jako styl, gorszego, nic bardziej śmiesznego niż sposób w jaki Poeci mówią o sobie i swojej Poezji?</w:t>
      </w:r>
    </w:p>
    <w:p>
      <w:pPr>
        <w:pStyle w:val="Style18"/>
        <w:keepNext w:val="0"/>
        <w:keepLines w:val="0"/>
        <w:widowControl w:val="0"/>
        <w:shd w:val="clear" w:color="auto" w:fill="auto"/>
        <w:bidi w:val="0"/>
        <w:spacing w:before="0" w:after="0" w:line="214" w:lineRule="auto"/>
        <w:ind w:left="0" w:right="0" w:firstLine="260"/>
        <w:jc w:val="both"/>
        <w:rPr>
          <w:sz w:val="19"/>
          <w:szCs w:val="19"/>
        </w:rPr>
        <w:sectPr>
          <w:footnotePr>
            <w:pos w:val="pageBottom"/>
            <w:numFmt w:val="decimal"/>
            <w:numStart w:val="1"/>
            <w:numRestart w:val="continuous"/>
            <w15:footnoteColumns w:val="1"/>
          </w:footnotePr>
          <w:pgSz w:w="6990" w:h="11562"/>
          <w:pgMar w:top="830" w:left="524" w:right="530" w:bottom="731" w:header="402" w:footer="303" w:gutter="0"/>
          <w:pgNumType w:start="1149"/>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Ale byłbym może skłonny uznać jakąś specjalną ułomność </w:t>
      </w:r>
    </w:p>
    <w:p>
      <w:pPr>
        <w:pStyle w:val="Style18"/>
        <w:keepNext w:val="0"/>
        <w:keepLines w:val="0"/>
        <w:widowControl w:val="0"/>
        <w:shd w:val="clear" w:color="auto" w:fill="auto"/>
        <w:bidi w:val="0"/>
        <w:spacing w:before="0" w:after="0" w:line="21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moją w tym względzie... gdyby nie pewne doświadczenia... pe</w:t>
        <w:softHyphen/>
        <w:t>wne naukowe doświadczenia... Przeklęty, w sztuce, Bacon! Do</w:t>
        <w:softHyphen/>
        <w:t>radzam wam abyście nigdy nie starali się przeprowadzać do</w:t>
        <w:softHyphen/>
        <w:t>świadczeń na terenie sztuki, gdyż dziedzina ta tego nie znosi — a wszystkie deklamacje na jej temat mogą ostać się tylko pod warunkiem, że nikt nie będzie tyle niedyskretny, aby zaj</w:t>
        <w:softHyphen/>
        <w:t>rzeć, o ile pokrywają się one z rzeczywistością. Ładnych rzeczy, na przykład, dowiedzielibyśmy się,, gdybyśmy zaczęli badać o ile osoba, która zachwyca się Bachem, może w ogóle zachwycać się Bachem, tj. o ile zdolna jest uchwycić coś z muzyki i z Bacha. Czyż nie zdarzyło mi się (pomimo iż nie potrafię wygrać na fortepianie «wlazł kotek na płotek») dać nie bez powodzenia dwóch koncertów — koncertów, które polegały na tym, iż za</w:t>
        <w:softHyphen/>
        <w:t>cząłem bębnić w instrument bez składu ni ładu, zapewniwszy sobie przedtem poklask kilku wtajemniczonych w mą intrygę znawców i zapowiedziawszy, że będę grał nowoczesną muzykę? Jakie szczęście, że ci, którzy rozprawiają o sztuce górnym try</w:t>
        <w:softHyphen/>
        <w:t xml:space="preserve">bem </w:t>
      </w:r>
      <w:r>
        <w:rPr>
          <w:b/>
          <w:bCs/>
          <w:color w:val="000000"/>
          <w:spacing w:val="0"/>
          <w:w w:val="100"/>
          <w:position w:val="0"/>
          <w:sz w:val="19"/>
          <w:szCs w:val="19"/>
          <w:shd w:val="clear" w:color="auto" w:fill="auto"/>
          <w:lang w:val="fr-FR" w:eastAsia="fr-FR" w:bidi="fr-FR"/>
        </w:rPr>
        <w:t xml:space="preserve">Valerego </w:t>
      </w:r>
      <w:r>
        <w:rPr>
          <w:b/>
          <w:bCs/>
          <w:color w:val="000000"/>
          <w:spacing w:val="0"/>
          <w:w w:val="100"/>
          <w:position w:val="0"/>
          <w:sz w:val="19"/>
          <w:szCs w:val="19"/>
          <w:shd w:val="clear" w:color="auto" w:fill="auto"/>
          <w:lang w:val="pl-PL" w:eastAsia="pl-PL" w:bidi="pl-PL"/>
        </w:rPr>
        <w:t xml:space="preserve">nie zniżają się do takich konfrontacji. Ten kto od tej strony podchodzi do naszej estetycznej Mszy z łatwością może odkryć, iż to królestwo pozornej Dojrzałości jest właśnie najbardziej niedojrzałym podwórkiem ludzkości, gdzie króluje </w:t>
      </w:r>
      <w:r>
        <w:rPr>
          <w:b/>
          <w:bCs/>
          <w:color w:val="000000"/>
          <w:spacing w:val="0"/>
          <w:w w:val="100"/>
          <w:position w:val="0"/>
          <w:sz w:val="19"/>
          <w:szCs w:val="19"/>
          <w:shd w:val="clear" w:color="auto" w:fill="auto"/>
          <w:lang w:val="fr-FR" w:eastAsia="fr-FR" w:bidi="fr-FR"/>
        </w:rPr>
        <w:t xml:space="preserve">bluff, </w:t>
      </w:r>
      <w:r>
        <w:rPr>
          <w:b/>
          <w:bCs/>
          <w:color w:val="000000"/>
          <w:spacing w:val="0"/>
          <w:w w:val="100"/>
          <w:position w:val="0"/>
          <w:sz w:val="19"/>
          <w:szCs w:val="19"/>
          <w:shd w:val="clear" w:color="auto" w:fill="auto"/>
          <w:lang w:val="pl-PL" w:eastAsia="pl-PL" w:bidi="pl-PL"/>
        </w:rPr>
        <w:t xml:space="preserve">mistyfikacja, snobizm, fałsz i głupstwo. I dobrą będzie gimnastyką dla naszego sztywnego myślenia, jeśli od czasu do czasu wyobrazimy sobie samego Pawła </w:t>
      </w:r>
      <w:r>
        <w:rPr>
          <w:b/>
          <w:bCs/>
          <w:color w:val="000000"/>
          <w:spacing w:val="0"/>
          <w:w w:val="100"/>
          <w:position w:val="0"/>
          <w:sz w:val="19"/>
          <w:szCs w:val="19"/>
          <w:shd w:val="clear" w:color="auto" w:fill="auto"/>
          <w:lang w:val="fr-FR" w:eastAsia="fr-FR" w:bidi="fr-FR"/>
        </w:rPr>
        <w:t xml:space="preserve">Valéry </w:t>
      </w:r>
      <w:r>
        <w:rPr>
          <w:b/>
          <w:bCs/>
          <w:color w:val="000000"/>
          <w:spacing w:val="0"/>
          <w:w w:val="100"/>
          <w:position w:val="0"/>
          <w:sz w:val="19"/>
          <w:szCs w:val="19"/>
          <w:shd w:val="clear" w:color="auto" w:fill="auto"/>
          <w:lang w:val="pl-PL" w:eastAsia="pl-PL" w:bidi="pl-PL"/>
        </w:rPr>
        <w:t>jako kapłana Nie</w:t>
        <w:softHyphen/>
        <w:t>dojrzałości, bosego księdza w krótkich majtkach.</w:t>
      </w:r>
    </w:p>
    <w:p>
      <w:pPr>
        <w:pStyle w:val="Style18"/>
        <w:keepNext w:val="0"/>
        <w:keepLines w:val="0"/>
        <w:widowControl w:val="0"/>
        <w:shd w:val="clear" w:color="auto" w:fill="auto"/>
        <w:bidi w:val="0"/>
        <w:spacing w:before="0" w:after="0" w:line="214"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Następujące przeprowadzałem doświadczenia: kombinując po</w:t>
        <w:softHyphen/>
        <w:t>szczególne zdania, lub fragmenty zdań, z wierszy danego poety, budowałem wiersz absurdalny i odczytywałem go w gronie szczerych miłośników jako nowy utwór wieszcza — ku ogólne</w:t>
        <w:softHyphen/>
        <w:t>mu zachwytowi owych miłośników; albo zaczynałem wybadywać ich w sposób szczegółowy na okoliczność tego czy innego poe</w:t>
        <w:softHyphen/>
        <w:t>matu, i stwierdzałem, że «miłośnicy» nawet nie przeczytali go w całości. Jakżeż więc? Tak się zachwycać, a nawet nie do</w:t>
        <w:softHyphen/>
        <w:t>czytać do końca? Rozkoszować się tak dalece «matematyczną precyzją» poetyckiego słowa, a nie dostrzec radykalnego pokieł- baszenia precyzji? Tak się mądrzyć, tyle deklamować na te tematy, delektować się jakimiś subtelnościami, niuansami, a zarazem popełniać tak ciężkie, tak elementarne grzechy? Natu</w:t>
        <w:softHyphen/>
        <w:t>ralnie, po każdym z tych doświadczeń wielkie powstawały pro</w:t>
        <w:softHyphen/>
        <w:t>testy i obrazy, a miłośnicy zaklinali się na wszystkie świętości, że jednak to nie tak... że przecież... ale ten groch odbijał się od twardej skały Doświadczenia.</w:t>
      </w:r>
    </w:p>
    <w:p>
      <w:pPr>
        <w:pStyle w:val="Style18"/>
        <w:keepNext w:val="0"/>
        <w:keepLines w:val="0"/>
        <w:widowControl w:val="0"/>
        <w:shd w:val="clear" w:color="auto" w:fill="auto"/>
        <w:bidi w:val="0"/>
        <w:spacing w:before="0" w:after="0" w:line="214"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Znalazłem się więc w obliczu następującego dylematu: ty</w:t>
        <w:softHyphen/>
        <w:t>siące ludzi pisze wiersze; setki tysięcy wielbią tę Poezję; zna</w:t>
        <w:softHyphen/>
        <w:t>komici geniusze wypowiadali się wierszem; od niepamiętnych czasów Poeta jest czczony — a wobec tej góry chwały ja, z moim podejrzeniem, że msza poetycka odbywa się w zupełnej próżni. O, gdybym nie umiał bawić się tą sytuacją, na pewno bardzo byłbym przerażony!</w:t>
      </w:r>
    </w:p>
    <w:p>
      <w:pPr>
        <w:pStyle w:val="Style18"/>
        <w:keepNext w:val="0"/>
        <w:keepLines w:val="0"/>
        <w:widowControl w:val="0"/>
        <w:shd w:val="clear" w:color="auto" w:fill="auto"/>
        <w:bidi w:val="0"/>
        <w:spacing w:before="0" w:after="0" w:line="214"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Pomimo to jednak moje doświadczenia ogromnie wzmocniły</w:t>
        <w:br w:type="page"/>
      </w:r>
      <w:r>
        <w:rPr>
          <w:b/>
          <w:bCs/>
          <w:color w:val="000000"/>
          <w:spacing w:val="0"/>
          <w:w w:val="100"/>
          <w:position w:val="0"/>
          <w:sz w:val="19"/>
          <w:szCs w:val="19"/>
          <w:shd w:val="clear" w:color="auto" w:fill="auto"/>
          <w:lang w:val="pl-PL" w:eastAsia="pl-PL" w:bidi="pl-PL"/>
        </w:rPr>
        <w:t>mnie na duchu i już śmielej zacząłem szukać odpowiedzi na to męczące pytanie: dlaczego nie smakuje mi czysta poezja? Dla</w:t>
        <w:softHyphen/>
        <w:t xml:space="preserve">czego? Czyż nie dla tych samych przyczyn, dla których nie smakuje mi cukier w stanie czystym? Cukier nadaje się do osładzania kawy ale nie do tego aby go jeść łyżką z talerza, jak kaszkę. W poezji czystej, wierszowanej, </w:t>
      </w:r>
      <w:r>
        <w:rPr>
          <w:i/>
          <w:iCs/>
          <w:color w:val="000000"/>
          <w:spacing w:val="0"/>
          <w:w w:val="100"/>
          <w:position w:val="0"/>
          <w:sz w:val="20"/>
          <w:szCs w:val="20"/>
          <w:shd w:val="clear" w:color="auto" w:fill="auto"/>
          <w:lang w:val="pl-PL" w:eastAsia="pl-PL" w:bidi="pl-PL"/>
        </w:rPr>
        <w:t>nadmiar</w:t>
      </w:r>
      <w:r>
        <w:rPr>
          <w:b/>
          <w:bCs/>
          <w:color w:val="000000"/>
          <w:spacing w:val="0"/>
          <w:w w:val="100"/>
          <w:position w:val="0"/>
          <w:sz w:val="19"/>
          <w:szCs w:val="19"/>
          <w:shd w:val="clear" w:color="auto" w:fill="auto"/>
          <w:lang w:val="pl-PL" w:eastAsia="pl-PL" w:bidi="pl-PL"/>
        </w:rPr>
        <w:t xml:space="preserve"> męczy; nad</w:t>
        <w:softHyphen/>
        <w:t>miar poezji, nadmiar poetycznych słów, nadmiar metafor, nad</w:t>
        <w:softHyphen/>
        <w:t>miar sublimacji, nadmiar, wreszcie, kondensacji i oczyszczenia ze wszelkiego elementu antypoetyckiego, co upodabnia wiersze do chemicznego produktu.</w:t>
      </w:r>
    </w:p>
    <w:p>
      <w:pPr>
        <w:pStyle w:val="Style18"/>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Śpiew jest bardzo odświętną formą wypowiedzi... Ale oto, w ciągu wieków, mnożą się śpiewacy — którzy, śpiewając, zmu</w:t>
        <w:softHyphen/>
        <w:t>szeni są przyjąć postawę śpiewaka — a ta postawa z biegiem czasu coraz staje się sztywniejsza. I jeden śpiewak podnieca drugiego, jeden drugiego utwierdza w coraz bardziej nieustęp</w:t>
        <w:softHyphen/>
        <w:t>liwym zapamiętaniu się w śpiewie, ha, już nie śpiewają oni dla tłumu, już jeden śpiewa dla drugiego; i między nimi, na drodze nieustannej rywalizacji, ciągłego doskonalenia się w śpiewie, wytwarza się piramida, której szczyt dosięga niebios i którą podziwiamy z dołu,, z ziemi, zadzierając nosy. To co miało być chwilowym wzlotem prozy, stało się programem, systemem, profesją — i dziś jest się Poetą tak jak się jest inżynierem lub lekarzem. Wiersz urósł nam do potwornych rozmiarów i już nie my nim rządzimy, ale on nami. Poeci stali się niewolnikami — i moglibyśmy określić poetę, jako istotę, która już nie może wypowiadać siebie, gdyż musi wypowiadać Wiersz.</w:t>
      </w:r>
    </w:p>
    <w:p>
      <w:pPr>
        <w:pStyle w:val="Style18"/>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A przecież nie może być chyba w sztuce ważniejszego zada</w:t>
        <w:softHyphen/>
        <w:t>nia, niż to właśnie: wypowiadać siebie. Nie powinniśmy nigdy tracić z oczu prawdy, że wszelki styl, wszelka określona po</w:t>
        <w:softHyphen/>
        <w:t>stawa formuje się przez eliminację i jest w gruncie rzeczy zubożeniem. Nie powinniśmy przeto nigdy pozwolić, aby jaka</w:t>
        <w:softHyphen/>
        <w:t>kolwiek postawa redukowała zbytnio nasze możliwości, stając się kneblem na ustach — a gdy idzie o tak sztuczną, ba, nieomal pretensjonalną postawę jak «śpiewaka» tym bardziej należało by nam mieć się na baczności. Lecz my, jak dotąd, jeśli idzie o sztukę, o wiele więcej wysiłku i czasu poświęcamy doskona</w:t>
        <w:softHyphen/>
        <w:t>leniu się w takim albo innym stylu, w takiej lub innej postawie, niż temu aby zachować w stosunku do nich wewnętrzną suwe</w:t>
        <w:softHyphen/>
        <w:t>renność i swobodę, aby wypracować właściwy stosunek po</w:t>
        <w:softHyphen/>
        <w:t>między nami a naszą postawą. Zdawało by się, iż Forma jest dla nas wartością samą w sobie, niezależnie od tego o ile nas wzbogaca lub zuboża. Zapamiętale doskonalimy sztukę, ale nie wiele się przejmujemy pytaniem, do jakiego stopnia zachowała ona jeszcze jakiś związek z nami. Pielęgnujemy Poezję, nie ba</w:t>
        <w:softHyphen/>
        <w:t>cząc, iż to co piękne niekoniecznie musi być «twarzowe». Jeżeli więc chcemy, aby kultura nie straciła wszelkiego związku z jed</w:t>
        <w:softHyphen/>
        <w:t>nostką ludzką, musimy c*d czasu do czasu przerwać naszą pra</w:t>
        <w:softHyphen/>
        <w:t>cowitą twórczość i skontrolować, czy to co wytwarzamy, nas wyraża.</w:t>
      </w:r>
    </w:p>
    <w:p>
      <w:pPr>
        <w:pStyle w:val="Style18"/>
        <w:keepNext w:val="0"/>
        <w:keepLines w:val="0"/>
        <w:widowControl w:val="0"/>
        <w:shd w:val="clear" w:color="auto" w:fill="auto"/>
        <w:bidi w:val="0"/>
        <w:spacing w:before="0" w:after="0" w:line="214"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Istnieją dwa sprzeczne rodzaje humanizmu: jeden, który mo-</w:t>
      </w:r>
      <w:r>
        <w:br w:type="page"/>
      </w:r>
    </w:p>
    <w:p>
      <w:pPr>
        <w:pStyle w:val="Style36"/>
        <w:keepNext w:val="0"/>
        <w:keepLines w:val="0"/>
        <w:widowControl w:val="0"/>
        <w:shd w:val="clear" w:color="auto" w:fill="auto"/>
        <w:bidi w:val="0"/>
        <w:spacing w:before="0" w:after="0" w:line="21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glibyśmy nazwać religijnym, usiłuje rzucić człowieka na kolana przed dziełem kultury ludzkiej, zmusza nas abyśmy wielbili i szanowali, na przykład, Muzykę, albo Poezję, albo Państwo, albo Bóstwo; ale drugi, bardziej krnąbrny prąd ducha naszego, stara się właśnie o przywrócenie człowiekowi jego suwerenności i niezależności w stosunku do tych Bogów i Muz, które, ostatecz</w:t>
        <w:softHyphen/>
        <w:t>nie, są jego, człowieka, tworem. W tym ostatnim przypadku słowo «sztuka» pisze się z małej litery. I niewątpliwą jest rzeczą, że styl, który potrafi objąć obie te tendencje, jest pełniejszy, autentyczniejszy i ściślej odzwierciadla antynomiczność natury naszej, niż styl który ze ślepą krańcowością wyraża jeden tylko z tych dwóch biegunów naszego uczucia. Ale, ze wszystkich artystów, poeci są chyba tymi którzy najusilniej padają na ko</w:t>
        <w:softHyphen/>
        <w:t xml:space="preserve">lana — najbardziej się modlą — są oni kapłanami </w:t>
      </w:r>
      <w:r>
        <w:rPr>
          <w:b/>
          <w:bCs/>
          <w:color w:val="000000"/>
          <w:spacing w:val="0"/>
          <w:w w:val="100"/>
          <w:position w:val="0"/>
          <w:sz w:val="19"/>
          <w:szCs w:val="19"/>
          <w:shd w:val="clear" w:color="auto" w:fill="auto"/>
          <w:lang w:val="fr-FR" w:eastAsia="fr-FR" w:bidi="fr-FR"/>
        </w:rPr>
        <w:t>par excel</w:t>
        <w:softHyphen/>
        <w:t xml:space="preserve">lence </w:t>
      </w:r>
      <w:r>
        <w:rPr>
          <w:b/>
          <w:bCs/>
          <w:color w:val="000000"/>
          <w:spacing w:val="0"/>
          <w:w w:val="100"/>
          <w:position w:val="0"/>
          <w:sz w:val="19"/>
          <w:szCs w:val="19"/>
          <w:shd w:val="clear" w:color="auto" w:fill="auto"/>
          <w:lang w:val="pl-PL" w:eastAsia="pl-PL" w:bidi="pl-PL"/>
        </w:rPr>
        <w:t xml:space="preserve">i </w:t>
      </w:r>
      <w:r>
        <w:rPr>
          <w:b/>
          <w:bCs/>
          <w:color w:val="000000"/>
          <w:spacing w:val="0"/>
          <w:w w:val="100"/>
          <w:position w:val="0"/>
          <w:sz w:val="19"/>
          <w:szCs w:val="19"/>
          <w:shd w:val="clear" w:color="auto" w:fill="auto"/>
          <w:lang w:val="la-001" w:eastAsia="la-001" w:bidi="la-001"/>
        </w:rPr>
        <w:t xml:space="preserve">ex professo, </w:t>
      </w:r>
      <w:r>
        <w:rPr>
          <w:b/>
          <w:bCs/>
          <w:color w:val="000000"/>
          <w:spacing w:val="0"/>
          <w:w w:val="100"/>
          <w:position w:val="0"/>
          <w:sz w:val="19"/>
          <w:szCs w:val="19"/>
          <w:shd w:val="clear" w:color="auto" w:fill="auto"/>
          <w:lang w:val="pl-PL" w:eastAsia="pl-PL" w:bidi="pl-PL"/>
        </w:rPr>
        <w:t>a Poezja, w tym ujęciu, staje się po prostu celebracją. Ta właśnie wyłączność sprawia, że* styl i postawa poetów są tak drastycznie niedostateczne, tak niczym nieuzu- pełnione.</w:t>
      </w:r>
    </w:p>
    <w:p>
      <w:pPr>
        <w:pStyle w:val="Style36"/>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Pomówmy jeszcze przez chwilę o stylu. Powiedzieliśmy, że artysta musi wypowiadać siebie. Lecz, wypowiadając siebie, musi on także dbać aby jego sposób mówienia był zgodny z istotnym jego położeniem w świecie, winien on dać nie tylko stosunek swój do świata, ale i świata do siebie. Jeżeli, będąc tchórzem, przybieram ton heroiczny, popełniam błąd stylu. Ale jeżeli wyrażam się tak, jak gdybym był przez wszystkich sza</w:t>
        <w:softHyphen/>
        <w:t>nowany i kochany, podczas gdy w rzeczywistości ludzie nie ce</w:t>
        <w:softHyphen/>
        <w:t>nią mnie ani nie lubią, także popełniam błąd stylu. Jeżeli zaś chcemy zdać sobie sprawę z istotnego naszego położenia w świe</w:t>
        <w:softHyphen/>
        <w:t>cie, nie możemy unikać konfrontacji z odmiennymi, od naszej, rzeczywistościami. Człowiet który uformował się jedynie w; styczności z ludźmi podobnymi sobie, który jest produktem wy</w:t>
        <w:softHyphen/>
        <w:t>łącznie swego środowiska, ciaśniejszy, gorszy będzie miał styl od tego, który doznał rozmaitych środowisk i ludzi. I otóż w poetach razi nie tylko ta ich nabożność, niczym nie skompen</w:t>
        <w:softHyphen/>
        <w:t>sowana, to oddanie się całkowite Poezji, ale i ich strusia poli</w:t>
        <w:softHyphen/>
        <w:t>tyka w stosunku do rzeczywistości: gdyż oni bronią się przed rzeczywistością, nie chcą jej widzieć, ani uznać, wprawiają się umyślnie w stan oszołomienia, który nie jest siłą, lecz sła</w:t>
        <w:softHyphen/>
        <w:t>bością.</w:t>
      </w:r>
    </w:p>
    <w:p>
      <w:pPr>
        <w:pStyle w:val="Style36"/>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Czyż poeci nie tworzą dla poetów? Czy nie szukają oni je</w:t>
        <w:softHyphen/>
        <w:t>dynie wyznawców tj. ludzi takich, jak oni sami? Czyż te wier</w:t>
        <w:softHyphen/>
        <w:t>sze nie są li-tylko wytworem pewnej, ciasnej, grupy? Czy nie są one hermetyczne? Oczywiście, nie zarzucam im tego że są «trudni» — nie domagam się aby pisali «w sposób dla wszyst</w:t>
        <w:softHyphen/>
        <w:t>kich zrozumiały» ani aby zstąpili pod strzechy. Równałoby się to żądaniu, aby dobrowolnie zrezygnowali z najistotniejszych wartości, jak świadomość, rozum, większa wrażliwość i głębsza wiedza o życiu i świecie po to aby zniżyć się do przeciętnego poziomu — o, nie, nigdy nie zgodzi się na to żadna sztuka, która się szanuje! Ten, kto jest rozumny, subtelny, wzniosły i głęboki</w:t>
        <w:br w:type="page"/>
      </w:r>
      <w:r>
        <w:rPr>
          <w:b/>
          <w:bCs/>
          <w:color w:val="000000"/>
          <w:spacing w:val="0"/>
          <w:w w:val="100"/>
          <w:position w:val="0"/>
          <w:sz w:val="19"/>
          <w:szCs w:val="19"/>
          <w:shd w:val="clear" w:color="auto" w:fill="auto"/>
          <w:lang w:val="pl-PL" w:eastAsia="pl-PL" w:bidi="pl-PL"/>
        </w:rPr>
        <w:t>musi przemawiać rozumnie i subtelnie i głęboko, a kto jest wyrafinowany musi przemawiać w sposób wyrafinowany — gdyż wyższość istnieje i istnieje ona nie po to ażeby się zniżać. Nie jest więc złe, że współczesne wiersze nie są byle komu dostępne, ale złe jest, że są zrodzone z jednostronnego, ciasnego obcowania identycznych światów, identycznych ludzi. Wszakże sam jestem autorem, który uparcie broni swojego poziomu — ale jednocześnie (wspominam o tym aby mi nie zarzucono że uprawiam rodzaj, który zwalczam) utwory moje ani przez chwilę nie zapominają, że poza mym światkiem istnieją jeszcze inne światy. I jeśli nie piszę dla ludu, to jednak piszę jako ktoś przez lud zagrożony, lub też zależny od ludu, lub przez lud stwarzany. Nigdy też nie przyszło mi do głowy aby przybierać pozę «arty</w:t>
        <w:softHyphen/>
        <w:t>sty», «pisarza», dojrzałego, uznanego twórcy, lecz występuję właśnie w roli kandydata na artystę, jestem tym, który jedynie pragnie być dojrzały — w nieustającym i zażartym starciu ze wszystkim co mnie hamuje w rozwoju. I sztuka moja wykształ</w:t>
        <w:softHyphen/>
        <w:t>ciła się nie w zetknięciu z grupą ludzi mnie pokrewnych, lecz właśnie w odniesieniu do wroga i w zetknięciu z wrogiem.</w:t>
      </w:r>
    </w:p>
    <w:p>
      <w:pPr>
        <w:pStyle w:val="Style36"/>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Poeci natomiast? Czyż wiersz poety może się ostać, jeśli wpa- dnie w ręce nie przyjaciela-poety, ale wroga, ale nie-poety? Jak wszelka inna wypowiedz', wiersz tak powinien być poczęty i urzeczywistniony, aby nie przyniósł hańby swemu twórcy nawet wówczas, gdyby nikomu nie miał się podobać. Więcej na</w:t>
        <w:softHyphen/>
        <w:t>wet, trzeba aby wiersze nie hańbiły twórcy także w tym wy</w:t>
        <w:softHyphen/>
        <w:t>padku, jeśli jemu samemu — twórcy — się nie podobają. Albo</w:t>
        <w:softHyphen/>
        <w:t>wiem żaden poeta nie jest wyłącznie poetą i w każdym poecie żyje nie-poeta, który nie śpiewa i nie lubi śpiewu... a człowiek jest czymś obszerniejszym niż poeta. Ale styl zrodzony wśród wyznawców tej samej religii umiera w zetknięciu z tłumem nie</w:t>
        <w:softHyphen/>
        <w:t>wiernych; niezdolny jest on bronić się, ani walczyć; niezdolny do prawdziwego życia; to styl ciasny.</w:t>
      </w:r>
    </w:p>
    <w:p>
      <w:pPr>
        <w:pStyle w:val="Style36"/>
        <w:keepNext w:val="0"/>
        <w:keepLines w:val="0"/>
        <w:widowControl w:val="0"/>
        <w:shd w:val="clear" w:color="auto" w:fill="auto"/>
        <w:bidi w:val="0"/>
        <w:spacing w:before="0" w:after="0" w:line="214" w:lineRule="auto"/>
        <w:ind w:left="0" w:right="0" w:firstLine="320"/>
        <w:jc w:val="both"/>
        <w:rPr>
          <w:sz w:val="19"/>
          <w:szCs w:val="19"/>
        </w:rPr>
      </w:pPr>
      <w:r>
        <w:rPr>
          <w:b/>
          <w:bCs/>
          <w:color w:val="000000"/>
          <w:spacing w:val="0"/>
          <w:w w:val="100"/>
          <w:position w:val="0"/>
          <w:sz w:val="19"/>
          <w:szCs w:val="19"/>
          <w:shd w:val="clear" w:color="auto" w:fill="auto"/>
          <w:lang w:val="pl-PL" w:eastAsia="pl-PL" w:bidi="pl-PL"/>
        </w:rPr>
        <w:t>Pozwólcie, iż ukażę wam następującą scenę... Wyobraźmy sobie, że w gronie kilkunastu osób jedna z nich wstaje i zaczyna śpiewać. Śpiew ten nudzi większość słuchaczy; lecz śpiewak nie chce zdać sobie z tego sprawy; nie, on zachowuje się jakby zachwycał; wymaga aby wszyscy padli na kolana przed tym Pięknem, żąda bezwzględnego uznania dla swej roli Wieszcza; i choć nikt nie przywiązuje do jego śpiewu większej wagi, on przybiera minę jakby słowo jego miało decydujące dla świata znaczenie, pełen wiary w swoją Poetycką Misję ciska gromy, huczy, brzmi, szaleje w próżni; lecz, co więcej, nie chce przy</w:t>
        <w:softHyphen/>
        <w:t xml:space="preserve">znać się przed ludźmi, ani </w:t>
      </w:r>
      <w:r>
        <w:rPr>
          <w:i/>
          <w:iCs/>
          <w:color w:val="000000"/>
          <w:spacing w:val="0"/>
          <w:w w:val="100"/>
          <w:position w:val="0"/>
          <w:sz w:val="20"/>
          <w:szCs w:val="20"/>
          <w:shd w:val="clear" w:color="auto" w:fill="auto"/>
          <w:lang w:val="pl-PL" w:eastAsia="pl-PL" w:bidi="pl-PL"/>
        </w:rPr>
        <w:t>tez</w:t>
      </w:r>
      <w:r>
        <w:rPr>
          <w:b/>
          <w:bCs/>
          <w:color w:val="000000"/>
          <w:spacing w:val="0"/>
          <w:w w:val="100"/>
          <w:position w:val="0"/>
          <w:sz w:val="19"/>
          <w:szCs w:val="19"/>
          <w:shd w:val="clear" w:color="auto" w:fill="auto"/>
          <w:lang w:val="pl-PL" w:eastAsia="pl-PL" w:bidi="pl-PL"/>
        </w:rPr>
        <w:t xml:space="preserve"> przed sobą, że ten śpiew nawet jego samego nudzi, męczy, dręczy — gdyż przecie on nie wy</w:t>
        <w:softHyphen/>
        <w:t>powiada się swobodnie, ani naturalnie, ani bezpośrednio, tylko w formie odziedziczonej po innych poetach, która straciła już od dawna styczność z bezpośrednim odczuwaniem ludzkim; i oto nie tylko głosi on Poezję, ale i zachwyca się Poezją; będąc Poetą, wielbi wielkość i ważność Poety; nie tylko wymaga aby inni padali przed nim na kolana, lecz sam przed sobą pada na</w:t>
        <w:br w:type="page"/>
      </w:r>
      <w:r>
        <w:rPr>
          <w:b/>
          <w:bCs/>
          <w:color w:val="000000"/>
          <w:spacing w:val="0"/>
          <w:w w:val="100"/>
          <w:position w:val="0"/>
          <w:sz w:val="19"/>
          <w:szCs w:val="19"/>
          <w:shd w:val="clear" w:color="auto" w:fill="auto"/>
          <w:lang w:val="pl-PL" w:eastAsia="pl-PL" w:bidi="pl-PL"/>
        </w:rPr>
        <w:t>kolana. Czyż nie można by o takim człowieku powiedzieć, że on za duży wziął ciężar na swe barki? Gdyż nie tylko wierzy w moc poezji, ale i zmusza samego siebie do tej wiary, nie tylko ofiarowuje siebie innym, ale i zmusza ich aby ten boski dar, jak hostię, spożywali. Gdzież w tak hermetycznym stanie ducha powstać może jakaś szczelina, przez którą wdarło by się z ze</w:t>
        <w:softHyphen/>
        <w:t>wnątrz życie? A przecież nie mowa tutaj o jakimś trzeciorzęd</w:t>
        <w:softHyphen/>
        <w:t>nym piewcy, nie, to się odnosi również do najsławniejszych, najlepszych poetów.</w:t>
      </w:r>
    </w:p>
    <w:p>
      <w:pPr>
        <w:pStyle w:val="Style36"/>
        <w:keepNext w:val="0"/>
        <w:keepLines w:val="0"/>
        <w:widowControl w:val="0"/>
        <w:shd w:val="clear" w:color="auto" w:fill="auto"/>
        <w:bidi w:val="0"/>
        <w:spacing w:before="0" w:after="0" w:line="214"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 xml:space="preserve">Gdybyż poeta umiał potraktować swój śpiew jako manię, lub jako obrządek, gdybyż oni śpiewali jako ci, którzy </w:t>
      </w:r>
      <w:r>
        <w:rPr>
          <w:i/>
          <w:iCs/>
          <w:color w:val="000000"/>
          <w:spacing w:val="0"/>
          <w:w w:val="100"/>
          <w:position w:val="0"/>
          <w:sz w:val="20"/>
          <w:szCs w:val="20"/>
          <w:shd w:val="clear" w:color="auto" w:fill="auto"/>
          <w:lang w:val="pl-PL" w:eastAsia="pl-PL" w:bidi="pl-PL"/>
        </w:rPr>
        <w:t>muszą</w:t>
      </w:r>
      <w:r>
        <w:rPr>
          <w:b/>
          <w:bCs/>
          <w:color w:val="000000"/>
          <w:spacing w:val="0"/>
          <w:w w:val="100"/>
          <w:position w:val="0"/>
          <w:sz w:val="19"/>
          <w:szCs w:val="19"/>
          <w:shd w:val="clear" w:color="auto" w:fill="auto"/>
          <w:lang w:val="pl-PL" w:eastAsia="pl-PL" w:bidi="pl-PL"/>
        </w:rPr>
        <w:t xml:space="preserve"> śpie</w:t>
        <w:softHyphen/>
        <w:t>wać, choć wiedzą, że śpiewają w próżni. Gdybyż zamiast dumne</w:t>
        <w:softHyphen/>
        <w:t>go «ja, Poeta» byli zdolni wypowiedzieć te słowa ze wstydem, lub z lękiem... lub nawet ze wstrętem... Ale nie! Poeta musi uwielbiać Poetę!</w:t>
      </w:r>
    </w:p>
    <w:p>
      <w:pPr>
        <w:pStyle w:val="Style36"/>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Ta więc bezsilność wobec 'rzeczywistości cechuje w sposób miażdżący styl i postawę poetów. Lecz człowiek, który ucieka przed rzeczywistością, nie znajduje już w niczym oparcia... staje się igraszką żywiołów. Z chwilą, gdy poeci stracili z oczu kon</w:t>
        <w:softHyphen/>
        <w:t xml:space="preserve">kretną istotę ludzką, a wzrok utkwili w abstrakcyjnej Poezji, już nic nie mogło powstrzymać ich na równi pochyłej, wiodącej .w przepaść absurdu. Wszystko zaczęło im rosnąć samo przez się. Metafora, pozbawiona wszelkiego wędzidła, wzięła na kieł, rozszalała się do tego stopnia, że dziś już nic w wierszach nie ma, prócz metafor. Język stał się rytualny — te «róże», te «zmierzchy», «tęsknoty» lub «bóle», które ongiś miały jakąś świeżość, stały się wskutek nadużycia pustym dźwiękiem — a odnosi się to również i do bardziej nowoczesnych «semafor» lub innych </w:t>
      </w:r>
      <w:r>
        <w:rPr>
          <w:b/>
          <w:bCs/>
          <w:color w:val="000000"/>
          <w:spacing w:val="0"/>
          <w:w w:val="100"/>
          <w:position w:val="0"/>
          <w:sz w:val="19"/>
          <w:szCs w:val="19"/>
          <w:shd w:val="clear" w:color="auto" w:fill="auto"/>
          <w:lang w:val="la-001" w:eastAsia="la-001" w:bidi="la-001"/>
        </w:rPr>
        <w:t xml:space="preserve">«spirali». </w:t>
      </w:r>
      <w:r>
        <w:rPr>
          <w:b/>
          <w:bCs/>
          <w:color w:val="000000"/>
          <w:spacing w:val="0"/>
          <w:w w:val="100"/>
          <w:position w:val="0"/>
          <w:sz w:val="19"/>
          <w:szCs w:val="19"/>
          <w:shd w:val="clear" w:color="auto" w:fill="auto"/>
          <w:lang w:val="pl-PL" w:eastAsia="pl-PL" w:bidi="pl-PL"/>
        </w:rPr>
        <w:t>Zwężeniu języka towarzyszy zwężenie stylu, które doprowadziło do tego, że dziś wiersze to nie więcej niż kilkanaście uświęconych «przeżyć» podanych w natrętnych kombinacjach skąpego słownika. W miarę jak Zwężenie stawało się coraz Węższe, nieokiełznane niczym Piękno stawało się co</w:t>
        <w:softHyphen/>
        <w:t>raz Piękniejsze, Głębia coraz Głębsza, Szlachetność coraz Szla</w:t>
        <w:softHyphen/>
        <w:t>chetniejsza, Czystość coraz Czystsza. Gdy z jednej strony po</w:t>
        <w:softHyphen/>
        <w:t>zbawiony hamulca wiersz rozdął się do granic gigantycznego poematu (podobnego do tych puszcz, znanych naprawdę tylko kilku eksploatorom) z drugiej jął koncentrować się do rozmia</w:t>
        <w:softHyphen/>
        <w:t>rów zbyt już syntetycznych i homeopatycznych. Poczęto też od</w:t>
        <w:softHyphen/>
        <w:t>dawać się jakimś wynalazkom i eksperymentom z grymasem straszliwego wtajemniczenia — i tej nudnej orgii, powtarzam, nic nie jest w stanie zahamować. Albowiem nie idzie tu o twór</w:t>
        <w:softHyphen/>
        <w:t>czość człowieka dla człowieka, a tylko o obrządek pełniony przed ołtarzem. A na dziesięć wierszy, co najmniej jeden po</w:t>
        <w:softHyphen/>
        <w:t>święcony będzie wielbieniu Potęgi Słowa Poetyckiego lub glo</w:t>
        <w:softHyphen/>
        <w:t>ryfikacji powołania Poety.</w:t>
      </w:r>
    </w:p>
    <w:p>
      <w:pPr>
        <w:pStyle w:val="Style36"/>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Zgódźmy się iż te chorobliwe przypadłości nie są jedynie wła</w:t>
        <w:softHyphen/>
        <w:t xml:space="preserve">ściwe poetom. W prozie również ta religijna postawa poczyniła wielkie spustoszenia i jeśli weźmiemy utwory takie, jak np. «Śmierć Wirgiliusza» </w:t>
      </w:r>
      <w:r>
        <w:rPr>
          <w:b/>
          <w:bCs/>
          <w:color w:val="000000"/>
          <w:spacing w:val="0"/>
          <w:w w:val="100"/>
          <w:position w:val="0"/>
          <w:sz w:val="19"/>
          <w:szCs w:val="19"/>
          <w:shd w:val="clear" w:color="auto" w:fill="auto"/>
          <w:lang w:val="fr-FR" w:eastAsia="fr-FR" w:bidi="fr-FR"/>
        </w:rPr>
        <w:t xml:space="preserve">Brocha, </w:t>
      </w:r>
      <w:r>
        <w:rPr>
          <w:b/>
          <w:bCs/>
          <w:color w:val="000000"/>
          <w:spacing w:val="0"/>
          <w:w w:val="100"/>
          <w:position w:val="0"/>
          <w:sz w:val="19"/>
          <w:szCs w:val="19"/>
          <w:shd w:val="clear" w:color="auto" w:fill="auto"/>
          <w:lang w:val="pl-PL" w:eastAsia="pl-PL" w:bidi="pl-PL"/>
        </w:rPr>
        <w:t>lub «Ulissesa», albo dzieła Kafki,</w:t>
        <w:br w:type="page"/>
      </w:r>
      <w:r>
        <w:rPr>
          <w:b/>
          <w:bCs/>
          <w:color w:val="000000"/>
          <w:spacing w:val="0"/>
          <w:w w:val="100"/>
          <w:position w:val="0"/>
          <w:sz w:val="19"/>
          <w:szCs w:val="19"/>
          <w:shd w:val="clear" w:color="auto" w:fill="auto"/>
          <w:lang w:val="pl-PL" w:eastAsia="pl-PL" w:bidi="pl-PL"/>
        </w:rPr>
        <w:t>to doznamy tego samego wrażenia — iż «wybitność», «wielkość» tych utworów urzeczywistnia się w próżni, że należą one do tych książek, o których wszyscy wiedzą, że są wielkie... które jednakowoż w jakiś sposób są nam odległe, niedostępne i zim</w:t>
        <w:softHyphen/>
        <w:t>ne... albowiem zostały napisane na klęczkach z myślą nię o czy</w:t>
        <w:softHyphen/>
        <w:t>telniku a o Sztuce, lub też o innej abstrakcji. Ta proza zrodziła się z tegoż samego ducha, który przyświeca poetom, to niewąt</w:t>
        <w:softHyphen/>
        <w:t>pliwie z istoty swojej «proza poetycka».</w:t>
      </w:r>
    </w:p>
    <w:p>
      <w:pPr>
        <w:pStyle w:val="Style36"/>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Jeżeli, porzucając utwory, zajmiemy się osobami poetów i światkiem, jaki osoby te tworzą wraz ze swymi wyznawcami i akolitami, to jeszcze bardziej stanie się nam i ciasno i duszno. Poeci nie tylko piszą dla poetów, lecz także wychwalają się wza</w:t>
        <w:softHyphen/>
        <w:t>jemnie i wzajemnie oddają sobie cześć. Świat ten, lub raczej światek, nie wiele .różni się od innych światków hermetycz</w:t>
        <w:softHyphen/>
        <w:t xml:space="preserve">nych i wyspecjalizowanych: szachiści uważają szachy za szczyt twórczości ludzkiej, mają swoje hierarchie, mówią o Capablance z równym nabożeństwem jak poeci o </w:t>
      </w:r>
      <w:r>
        <w:rPr>
          <w:b/>
          <w:bCs/>
          <w:color w:val="000000"/>
          <w:spacing w:val="0"/>
          <w:w w:val="100"/>
          <w:position w:val="0"/>
          <w:sz w:val="19"/>
          <w:szCs w:val="19"/>
          <w:shd w:val="clear" w:color="auto" w:fill="auto"/>
          <w:lang w:val="fr-FR" w:eastAsia="fr-FR" w:bidi="fr-FR"/>
        </w:rPr>
        <w:t xml:space="preserve">Mallarmé </w:t>
      </w:r>
      <w:r>
        <w:rPr>
          <w:b/>
          <w:bCs/>
          <w:color w:val="000000"/>
          <w:spacing w:val="0"/>
          <w:w w:val="100"/>
          <w:position w:val="0"/>
          <w:sz w:val="19"/>
          <w:szCs w:val="19"/>
          <w:shd w:val="clear" w:color="auto" w:fill="auto"/>
          <w:lang w:val="pl-PL" w:eastAsia="pl-PL" w:bidi="pl-PL"/>
        </w:rPr>
        <w:t>i jeden drugiego utwierdza w poczuciu własnej doniosłości. Ale szachiści nie ma</w:t>
        <w:softHyphen/>
        <w:t>ją pretensji do tak uniwersalnej roli i to, co można wybaczyć od biedy szachistom, u poetów staje się nie do wybaczenia. W następstwie takiego odosobnienia wszystko tu puchnie i nawet mierni poeci rozdymają się w sposób apokaliptyczny, a błahe problemy nabierają oszałamiającej wagi. Przypomnijmy sobie chociażby straszliwe polemiki na temat asonansów, ton w ja</w:t>
        <w:softHyphen/>
        <w:t>kim dyskutowano tę sprawę — zdawało się wówczas, że losy ludzkości zależą od tego, czy można rymować «mogą» i «gło</w:t>
        <w:softHyphen/>
        <w:t>wą». Oto co się dzieje, gdy duch gremialny osiąga przewagę nad duchem uniwersalnym.</w:t>
      </w:r>
    </w:p>
    <w:p>
      <w:pPr>
        <w:pStyle w:val="Style36"/>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Inny niemniej kompromitujący fakt, to ilość poetów. Do wzmiankowanych powyżej nadmiarów dochodzi jeszcze nadmiar wieszczów. Te ultra-demokratyczne cyfry rozsadzają od we</w:t>
        <w:softHyphen/>
        <w:t>wnątrz arystokratyczną i dumną twierdzę poetycką — i rzeczy</w:t>
        <w:softHyphen/>
        <w:t>wiście dość zabawne jest, gdy się ich widzi wszystkich razem na jakim kongresie: cóż za tłum istot wyjątkowych! Ale czyż sztuka święcąca się w próżni nie jest idealnym terenem dla tych właś</w:t>
        <w:softHyphen/>
        <w:t xml:space="preserve">nie, którzy są niczym, których pusta osobowość z zachwytem wyżywa się w tych formach uszczuplonych? A już prawdziwie są śmieszne te krytyki, te artykuliki, aforyzmy, </w:t>
      </w:r>
      <w:r>
        <w:rPr>
          <w:b/>
          <w:bCs/>
          <w:color w:val="000000"/>
          <w:spacing w:val="0"/>
          <w:w w:val="100"/>
          <w:position w:val="0"/>
          <w:sz w:val="19"/>
          <w:szCs w:val="19"/>
          <w:shd w:val="clear" w:color="auto" w:fill="auto"/>
          <w:lang w:val="fr-FR" w:eastAsia="fr-FR" w:bidi="fr-FR"/>
        </w:rPr>
        <w:t xml:space="preserve">essaye, </w:t>
      </w:r>
      <w:r>
        <w:rPr>
          <w:b/>
          <w:bCs/>
          <w:color w:val="000000"/>
          <w:spacing w:val="0"/>
          <w:w w:val="100"/>
          <w:position w:val="0"/>
          <w:sz w:val="19"/>
          <w:szCs w:val="19"/>
          <w:shd w:val="clear" w:color="auto" w:fill="auto"/>
          <w:lang w:val="pl-PL" w:eastAsia="pl-PL" w:bidi="pl-PL"/>
        </w:rPr>
        <w:t>które ukazują się w prasie na temat poezji. Oto przelewanie z pustego w próżne — ale zarazem jest to przelewanie bombastyczne i już tak naiwne, tak dziecinne, że wierzyć się nie chce aby ludzie parający się piórem nie wyczuwali całej śmieszności tej publi</w:t>
        <w:softHyphen/>
        <w:t>cystyki. Dotąd nie zrozumieli ci styliści, że o poezji nie wolno pisać w tonie poetycznym i ich gazetki pękają od takich poe</w:t>
        <w:softHyphen/>
        <w:t>tyzujących elukubracji. Wielka też jest śmieszność, towarzysząca recytalom, konkursom oraz manifestom, ale chyba nie warto już nad tym się rozwodzić.</w:t>
      </w:r>
    </w:p>
    <w:p>
      <w:pPr>
        <w:pStyle w:val="Style36"/>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Sądzę, że wytłumaczyłem mniej więcej dlaczego poezja wier</w:t>
        <w:softHyphen/>
        <w:t xml:space="preserve">szowana mnie </w:t>
      </w:r>
      <w:r>
        <w:rPr>
          <w:b/>
          <w:bCs/>
          <w:color w:val="000000"/>
          <w:spacing w:val="0"/>
          <w:w w:val="100"/>
          <w:position w:val="0"/>
          <w:sz w:val="19"/>
          <w:szCs w:val="19"/>
          <w:shd w:val="clear" w:color="auto" w:fill="auto"/>
          <w:lang w:val="fr-FR" w:eastAsia="fr-FR" w:bidi="fr-FR"/>
        </w:rPr>
        <w:t xml:space="preserve">nie </w:t>
      </w:r>
      <w:r>
        <w:rPr>
          <w:b/>
          <w:bCs/>
          <w:color w:val="000000"/>
          <w:spacing w:val="0"/>
          <w:w w:val="100"/>
          <w:position w:val="0"/>
          <w:sz w:val="19"/>
          <w:szCs w:val="19"/>
          <w:shd w:val="clear" w:color="auto" w:fill="auto"/>
          <w:lang w:val="pl-PL" w:eastAsia="pl-PL" w:bidi="pl-PL"/>
        </w:rPr>
        <w:t>bierze. I dlaczego poeci — którzy oddali się całkowicie Poezji — i podporządkowali tej Instytucji bez reszty</w:t>
        <w:br w:type="page"/>
      </w:r>
      <w:r>
        <w:rPr>
          <w:b/>
          <w:bCs/>
          <w:color w:val="000000"/>
          <w:spacing w:val="0"/>
          <w:w w:val="100"/>
          <w:position w:val="0"/>
          <w:sz w:val="19"/>
          <w:szCs w:val="19"/>
          <w:shd w:val="clear" w:color="auto" w:fill="auto"/>
          <w:lang w:val="pl-PL" w:eastAsia="pl-PL" w:bidi="pl-PL"/>
        </w:rPr>
        <w:t>własne istoty swoje, zapominając o istnieniu konkretnego czło</w:t>
        <w:softHyphen/>
        <w:t>wieka i zamykając oczy na rzeczywistość — znaleźli się (od wieków) w katastrofalnej sytuacji. Wbrew pozorom triumfu. Wbrew całej pompie tego ceremoniału.</w:t>
      </w:r>
    </w:p>
    <w:p>
      <w:pPr>
        <w:pStyle w:val="Style36"/>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Ale muszę jeszcze odeprzeć pewien zarzut.</w:t>
      </w:r>
    </w:p>
    <w:p>
      <w:pPr>
        <w:pStyle w:val="Style36"/>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Tylko dobrowolnym zaślepieniem można wytłumaczyć ten nie</w:t>
        <w:softHyphen/>
        <w:t>słychany symplicyzm z jakim bronią się poeci (ludzie na ogół nie głupi, ani naiwni) gdy się zaczepia ich sztukę. Wielu z nich szuka ratunku w oświadczeniu, że wiersze piszą dla własnej przyjemności — jak gdyby całe ich postępowanie nie zadawało kłamu temu twierdzeniu. Są i tacy, którzy z powagą utrzymują, że piszą dla ludu i że ich wymyślne szarady stanowią pokarm duchowy prostaczków. Wszyscy jednak wierzą niezłomnie w re</w:t>
        <w:softHyphen/>
        <w:t>zonans społeczny poezji i trudno im będzie zrozumieć w jaki sposób można atakować ich od tej strony. Powiedzą: — Jakżeż! Czyż może pan wątpić? Czy nie widzi pan tłumów, które biorą udział w naszych recytalach? Ilości wydań, które osiągają na</w:t>
        <w:softHyphen/>
        <w:t>sze tomiki? Studiów, artykułów, rozpraw, o nas pisanych? Po</w:t>
        <w:softHyphen/>
        <w:t>dziwu, jakim otoczeni są sławni poeci? To pan właśnie nie chce widzieć tego co jest...</w:t>
      </w:r>
    </w:p>
    <w:p>
      <w:pPr>
        <w:pStyle w:val="Style36"/>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Cóż im odpowiem? Że wszystko to — iluzje. To prawda, że na recytale chodzą tłumy, ale też prawdą jest, że nawet słu</w:t>
        <w:softHyphen/>
        <w:t>chacz bardzo wykształcony absolutnie nie jest w stanie zrozu</w:t>
        <w:softHyphen/>
        <w:t>mieć wiersza, deklamowanego na recytalu. Ileż razy zdarzyło mi się asystować tym beznadziejnym sesjom, na których recy</w:t>
        <w:softHyphen/>
        <w:t>towano wiersz za wierszem — a każdy z nich musiałby być co najmniej trzy razy z najwyższą uwagą przeczytany aby z grub</w:t>
        <w:softHyphen/>
        <w:t>sza dało się odcyfrować jego treść. Co się tyczy wydań, to wiemy że tysiące książek kupuje się aby nie przeczytać ich nigdy. O poezji piszą, jak już powiedzieliśmy, poeci. A podziw? Czy ko</w:t>
        <w:softHyphen/>
        <w:t>nie na wyścigach nie budzą jeszcze większego zainteresowania</w:t>
      </w:r>
    </w:p>
    <w:p>
      <w:pPr>
        <w:pStyle w:val="Style36"/>
        <w:keepNext w:val="0"/>
        <w:keepLines w:val="0"/>
        <w:widowControl w:val="0"/>
        <w:numPr>
          <w:ilvl w:val="0"/>
          <w:numId w:val="7"/>
        </w:numPr>
        <w:shd w:val="clear" w:color="auto" w:fill="auto"/>
        <w:tabs>
          <w:tab w:pos="331" w:val="left"/>
        </w:tabs>
        <w:bidi w:val="0"/>
        <w:spacing w:before="0" w:after="0" w:line="21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ale cóż ma wspólnego ta żyłka sportowa, z jaką oglądamy wszelką rywalizację, i te wszystkie ambicje — narodowe i inne</w:t>
      </w:r>
    </w:p>
    <w:p>
      <w:pPr>
        <w:pStyle w:val="Style36"/>
        <w:keepNext w:val="0"/>
        <w:keepLines w:val="0"/>
        <w:widowControl w:val="0"/>
        <w:numPr>
          <w:ilvl w:val="0"/>
          <w:numId w:val="7"/>
        </w:numPr>
        <w:shd w:val="clear" w:color="auto" w:fill="auto"/>
        <w:tabs>
          <w:tab w:pos="334" w:val="left"/>
        </w:tabs>
        <w:bidi w:val="0"/>
        <w:spacing w:before="0" w:after="0" w:line="21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które tym wyścigom towarzyszą z istotnym wzruszeniem ar</w:t>
        <w:softHyphen/>
        <w:t>tystycznym?</w:t>
      </w:r>
    </w:p>
    <w:p>
      <w:pPr>
        <w:pStyle w:val="Style36"/>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Jednakże taka odpowiedź, choć słuszna, nie byłaby wystarcza</w:t>
        <w:softHyphen/>
        <w:t>jąca. Problem obcowania naszego ze sztuką jest o wiele głębszy i trudniejszy. I jest niewątpliwe — w moim pojęciu przynaj</w:t>
        <w:softHyphen/>
        <w:t>mniej — że jeśli w ogóle chcemy coś z tego zrozumieć, musimy całkowicie zerwać z tą zbyt łatwą myślą iż «sztuka zachwyca nas» i że «rozkoszujemy się sztuką». Nie, sztuka tylko do pew</w:t>
        <w:softHyphen/>
        <w:t>nego stopnia nas zachwyca, a rozkosze jakich nam przysparza są wątpliwe... I czyż może być inaczej, jeśli obcowanie z wielką sztuką to męczące, trudne obcowanie z ludźmi dojrzalszymi, o szerszym zasięgu i potężniejszym odczuwaniu. Nie rozkoszujemy się — raczej staramy się rozkoszować... i nie rozumiemy... sta</w:t>
        <w:softHyphen/>
        <w:t>ramy się zrozumieć...</w:t>
      </w:r>
    </w:p>
    <w:p>
      <w:pPr>
        <w:pStyle w:val="Style36"/>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Jakże powierzchowna jest myśl, dla której to skomplikowane zjawisko sprowadza się do prostej formuły: sztuka zachwyca ponieważ jest piękna. — Ach, tak wielu jest snobów... ale ja nie</w:t>
        <w:br w:type="page"/>
      </w:r>
      <w:r>
        <w:rPr>
          <w:rStyle w:val="CharStyle19"/>
          <w:b/>
          <w:bCs/>
          <w:sz w:val="19"/>
          <w:szCs w:val="19"/>
        </w:rPr>
        <w:t>jestem snobem, ja szczerze przyznaję się jeśli coś mi się nie podoba — mówi ta prostoduszność i zdaje się jej, że już wszyst</w:t>
        <w:softHyphen/>
        <w:t>ko załatwione.</w:t>
      </w:r>
    </w:p>
    <w:p>
      <w:pPr>
        <w:pStyle w:val="Style18"/>
        <w:keepNext w:val="0"/>
        <w:keepLines w:val="0"/>
        <w:widowControl w:val="0"/>
        <w:shd w:val="clear" w:color="auto" w:fill="auto"/>
        <w:bidi w:val="0"/>
        <w:spacing w:before="0" w:after="0" w:line="214" w:lineRule="auto"/>
        <w:ind w:left="0" w:right="0"/>
        <w:jc w:val="both"/>
        <w:rPr>
          <w:sz w:val="19"/>
          <w:szCs w:val="19"/>
        </w:rPr>
      </w:pPr>
      <w:r>
        <w:rPr>
          <w:b/>
          <w:bCs/>
          <w:color w:val="000000"/>
          <w:spacing w:val="0"/>
          <w:w w:val="100"/>
          <w:position w:val="0"/>
          <w:sz w:val="19"/>
          <w:szCs w:val="19"/>
          <w:shd w:val="clear" w:color="auto" w:fill="auto"/>
          <w:lang w:val="pl-PL" w:eastAsia="pl-PL" w:bidi="pl-PL"/>
        </w:rPr>
        <w:t>Ale przecież wyraźnie dają się odczuć tutaj czynniki, nie ma</w:t>
        <w:softHyphen/>
        <w:t>jące żadnego związku z estetyką. Gzy myślicie, że gdyby nas w szkole nie zmuszano do zachwycania się sztuką, mielibyśmy dla niej, w późniejszym wieku, tyle gotowego już zachwytu? Czy sądzicie, że gdyby cała nasza organizacja kulturalna nie narzu</w:t>
        <w:softHyphen/>
        <w:t>cała nam sztuki — mybyśmy się nią tak interesowali? Czy to nie nasza potrzeba mitu, uwielbienia wyżywa się w tym podzi</w:t>
        <w:softHyphen/>
        <w:t>wie naszym — i czy, uwielbiając wyższych, sami się nie wy</w:t>
        <w:softHyphen/>
        <w:t>wyższamy? Ale przede wszystkim: czy te uczucia podziwu, za</w:t>
        <w:softHyphen/>
        <w:t>chwytu rodzą się «z nas», czy «między nami»? Jeśli na kon</w:t>
        <w:softHyphen/>
        <w:t>cercie rozlega się burza oklasków to wcale nie znaczy, aby ka</w:t>
        <w:softHyphen/>
        <w:t>żdy z tych oklaskujących był zachwycony. Jeden nieśmiały oklask prowokuje drugi.— wzajemnie one się podniecają — i w końcu wytwarza się taka sytuacja, iż każdy musi przystosować się wewnętrznie do tego zbiorowego szału. Wszyscy «zachowują się» jak gdyby byli zachwyceni, choć nikt nie jest «naprawdę», w tym stopniu przynajmniej, zachwycony.</w:t>
      </w:r>
    </w:p>
    <w:p>
      <w:pPr>
        <w:pStyle w:val="Style18"/>
        <w:keepNext w:val="0"/>
        <w:keepLines w:val="0"/>
        <w:widowControl w:val="0"/>
        <w:shd w:val="clear" w:color="auto" w:fill="auto"/>
        <w:bidi w:val="0"/>
        <w:spacing w:before="0" w:after="0" w:line="214" w:lineRule="auto"/>
        <w:ind w:left="0" w:right="0"/>
        <w:jc w:val="both"/>
        <w:rPr>
          <w:sz w:val="19"/>
          <w:szCs w:val="19"/>
        </w:rPr>
      </w:pPr>
      <w:r>
        <w:rPr>
          <w:b/>
          <w:bCs/>
          <w:color w:val="000000"/>
          <w:spacing w:val="0"/>
          <w:w w:val="100"/>
          <w:position w:val="0"/>
          <w:sz w:val="19"/>
          <w:szCs w:val="19"/>
          <w:shd w:val="clear" w:color="auto" w:fill="auto"/>
          <w:lang w:val="pl-PL" w:eastAsia="pl-PL" w:bidi="pl-PL"/>
        </w:rPr>
        <w:t>Byłoby więc błędem, godną pożałowania naiwnością, gdybyś- my żądali od wierszy, czy też od jakiejkolwiek innej sztuki, aby ona była ot tak, po prostu, źródłem rozkoszy ludzkiej. I jeśli z tego punktu widzenia rozejrzymy się w świecie poetów i ich wielbicieli, to wszystkie jego absurdy i śmieszności wydadzą się usprawiedliwione: gdyż widocznie tak ma być i jest zgodne z naturalnym porządkiem rzeczy aby sztuka, podobnie jak za</w:t>
        <w:softHyphen/>
        <w:t>chwyt, który budzi, były raczej dziełem ducha zbiorowego niż bezpośrednią reakcją jednostki.</w:t>
      </w:r>
    </w:p>
    <w:p>
      <w:pPr>
        <w:pStyle w:val="Style18"/>
        <w:keepNext w:val="0"/>
        <w:keepLines w:val="0"/>
        <w:widowControl w:val="0"/>
        <w:shd w:val="clear" w:color="auto" w:fill="auto"/>
        <w:bidi w:val="0"/>
        <w:spacing w:before="0" w:after="0" w:line="211" w:lineRule="auto"/>
        <w:ind w:left="0" w:right="0"/>
        <w:jc w:val="both"/>
        <w:rPr>
          <w:sz w:val="19"/>
          <w:szCs w:val="19"/>
        </w:rPr>
      </w:pPr>
      <w:r>
        <w:rPr>
          <w:b/>
          <w:bCs/>
          <w:color w:val="000000"/>
          <w:spacing w:val="0"/>
          <w:w w:val="100"/>
          <w:position w:val="0"/>
          <w:sz w:val="19"/>
          <w:szCs w:val="19"/>
          <w:shd w:val="clear" w:color="auto" w:fill="auto"/>
          <w:lang w:val="pl-PL" w:eastAsia="pl-PL" w:bidi="pl-PL"/>
        </w:rPr>
        <w:t>A jednak — nie. A jednak i takie ujęcie nie zdoła uratować poetów, ani przysporzyć rumieńców życia i rzeczywistości ich poezji. Jeżeli bowiem taka właśnie jest rzeczywistość, to w każ</w:t>
        <w:softHyphen/>
        <w:t xml:space="preserve">dym razie oni nie zdają sobie z niej sprawy. Dla nich wszystko odbywa się po prostu:, </w:t>
      </w:r>
      <w:r>
        <w:rPr>
          <w:i/>
          <w:iCs/>
          <w:color w:val="000000"/>
          <w:spacing w:val="0"/>
          <w:w w:val="100"/>
          <w:position w:val="0"/>
          <w:sz w:val="20"/>
          <w:szCs w:val="20"/>
          <w:shd w:val="clear" w:color="auto" w:fill="auto"/>
          <w:lang w:val="pl-PL" w:eastAsia="pl-PL" w:bidi="pl-PL"/>
        </w:rPr>
        <w:t>śpiewak śpiewa, a słuchacz, zachwycony, słucha.</w:t>
      </w:r>
      <w:r>
        <w:rPr>
          <w:b/>
          <w:bCs/>
          <w:color w:val="000000"/>
          <w:spacing w:val="0"/>
          <w:w w:val="100"/>
          <w:position w:val="0"/>
          <w:sz w:val="19"/>
          <w:szCs w:val="19"/>
          <w:shd w:val="clear" w:color="auto" w:fill="auto"/>
          <w:lang w:val="pl-PL" w:eastAsia="pl-PL" w:bidi="pl-PL"/>
        </w:rPr>
        <w:t xml:space="preserve"> Rzecz pewna, że gdyby byli zdolni uznać te prawdy i wyprowadzić z nich wszystkie konsekwencje, to musiałby się radykalnie zmienić sam ich stosunek do śpiewu. Bądźcie spo</w:t>
        <w:softHyphen/>
        <w:t>kojni jednak: nic nigdy nie zmieni się u poetów. I nie odda- wajcie się złudzeniom, że w obliczu tych zbiorowych mocy, które fałszują nam nasze indywidualne odczuwanie, okaźą oni jakąś wolę oporu — gwoli chociażby temu aby sztuka nie była fikcją i ceremoniałem, a tylko prawdziwym obcowaniem czło</w:t>
        <w:softHyphen/>
        <w:t>wieka z człowiekiem. Nie, te mnichy wolą się korzyć!</w:t>
      </w:r>
    </w:p>
    <w:p>
      <w:pPr>
        <w:pStyle w:val="Style18"/>
        <w:keepNext w:val="0"/>
        <w:keepLines w:val="0"/>
        <w:widowControl w:val="0"/>
        <w:shd w:val="clear" w:color="auto" w:fill="auto"/>
        <w:bidi w:val="0"/>
        <w:spacing w:before="0" w:after="200" w:line="214" w:lineRule="auto"/>
        <w:ind w:left="0" w:right="0"/>
        <w:jc w:val="both"/>
        <w:rPr>
          <w:sz w:val="19"/>
          <w:szCs w:val="19"/>
        </w:rPr>
      </w:pPr>
      <w:r>
        <w:rPr>
          <w:b/>
          <w:bCs/>
          <w:color w:val="000000"/>
          <w:spacing w:val="0"/>
          <w:w w:val="100"/>
          <w:position w:val="0"/>
          <w:sz w:val="19"/>
          <w:szCs w:val="19"/>
          <w:shd w:val="clear" w:color="auto" w:fill="auto"/>
          <w:lang w:val="pl-PL" w:eastAsia="pl-PL" w:bidi="pl-PL"/>
        </w:rPr>
        <w:t>Mnichy? To nie znaczy abym był przeciwnikiem Pana Boga, lub jego rozlicznych zakonów. Ale nawet religia umiera z chwi</w:t>
        <w:softHyphen/>
        <w:t>lą, gdy przeobraża się w obrządek. Zbyt łatwo zaiste poświęca</w:t>
        <w:softHyphen/>
        <w:t>my na tych ołtarzach autentyczność i wagę naszego istnienia.</w:t>
      </w:r>
    </w:p>
    <w:p>
      <w:pPr>
        <w:pStyle w:val="Style18"/>
        <w:keepNext w:val="0"/>
        <w:keepLines w:val="0"/>
        <w:widowControl w:val="0"/>
        <w:shd w:val="clear" w:color="auto" w:fill="auto"/>
        <w:bidi w:val="0"/>
        <w:spacing w:before="0" w:after="0" w:line="240" w:lineRule="auto"/>
        <w:ind w:left="3420" w:right="0" w:firstLine="0"/>
        <w:jc w:val="both"/>
        <w:sectPr>
          <w:headerReference w:type="default" r:id="rId5"/>
          <w:headerReference w:type="even" r:id="rId6"/>
          <w:footnotePr>
            <w:pos w:val="pageBottom"/>
            <w:numFmt w:val="decimal"/>
            <w:numStart w:val="1"/>
            <w:numRestart w:val="continuous"/>
            <w15:footnoteColumns w:val="1"/>
          </w:footnotePr>
          <w:pgSz w:w="6990" w:h="11562"/>
          <w:pgMar w:top="830" w:left="524" w:right="530" w:bottom="731" w:header="0" w:footer="3" w:gutter="0"/>
          <w:pgNumType w:start="4"/>
          <w:cols w:space="720"/>
          <w:noEndnote/>
          <w:rtlGutter w:val="0"/>
          <w:docGrid w:linePitch="360"/>
        </w:sectPr>
      </w:pPr>
      <w:r>
        <w:rPr>
          <w:i/>
          <w:iCs/>
          <w:color w:val="000000"/>
          <w:spacing w:val="0"/>
          <w:w w:val="100"/>
          <w:position w:val="0"/>
          <w:shd w:val="clear" w:color="auto" w:fill="auto"/>
          <w:lang w:val="pl-PL" w:eastAsia="pl-PL" w:bidi="pl-PL"/>
        </w:rPr>
        <w:t>Witold GOMBROWICZ.</w:t>
      </w:r>
    </w:p>
    <w:p>
      <w:pPr>
        <w:pStyle w:val="Style34"/>
        <w:keepNext/>
        <w:keepLines/>
        <w:widowControl w:val="0"/>
        <w:shd w:val="clear" w:color="auto" w:fill="auto"/>
        <w:bidi w:val="0"/>
        <w:spacing w:before="0" w:after="320" w:line="240" w:lineRule="auto"/>
        <w:ind w:left="0" w:right="0" w:firstLine="0"/>
        <w:jc w:val="left"/>
      </w:pPr>
      <w:bookmarkStart w:id="6" w:name="bookmark6"/>
      <w:bookmarkStart w:id="7" w:name="bookmark7"/>
      <w:r>
        <w:rPr>
          <w:color w:val="000000"/>
          <w:spacing w:val="0"/>
          <w:w w:val="100"/>
          <w:position w:val="0"/>
          <w:shd w:val="clear" w:color="auto" w:fill="auto"/>
          <w:lang w:val="pl-PL" w:eastAsia="pl-PL" w:bidi="pl-PL"/>
        </w:rPr>
        <w:t>Rocznice Gandhiego (II.)</w:t>
      </w:r>
      <w:bookmarkEnd w:id="6"/>
      <w:bookmarkEnd w:id="7"/>
    </w:p>
    <w:p>
      <w:pPr>
        <w:pStyle w:val="Style18"/>
        <w:keepNext w:val="0"/>
        <w:keepLines w:val="0"/>
        <w:widowControl w:val="0"/>
        <w:shd w:val="clear" w:color="auto" w:fill="auto"/>
        <w:bidi w:val="0"/>
        <w:spacing w:before="0" w:after="0" w:line="266" w:lineRule="auto"/>
        <w:ind w:left="0" w:right="0" w:firstLine="0"/>
        <w:jc w:val="center"/>
      </w:pPr>
      <w:r>
        <w:rPr>
          <w:color w:val="000000"/>
          <w:spacing w:val="0"/>
          <w:w w:val="100"/>
          <w:position w:val="0"/>
          <w:shd w:val="clear" w:color="auto" w:fill="auto"/>
          <w:lang w:val="pl-PL" w:eastAsia="pl-PL" w:bidi="pl-PL"/>
        </w:rPr>
        <w:t>IV.</w:t>
        <w:br/>
        <w:t>PRAKTYKA A RELIGIA.</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 praktyce zmagań i walki, czy to w formie bojkotu czy to strajków przeprowadzanych nieraz według ścisłych &gt;a prak</w:t>
        <w:softHyphen/>
        <w:t xml:space="preserve">tycznych dyspozycji Gandhiego, czy to w odmowie podatków, słowem w całej akcji non-cooperation z władzami, nie tylko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i jego przyjaciele narażali się na liczne prześladowa</w:t>
        <w:softHyphen/>
        <w:t>nia, ale nawet rzesze indyjskie i to coraz liczniejsze, jak te ko</w:t>
        <w:softHyphen/>
        <w:t xml:space="preserve">biety w Guaj </w:t>
      </w:r>
      <w:r>
        <w:rPr>
          <w:color w:val="000000"/>
          <w:spacing w:val="0"/>
          <w:w w:val="100"/>
          <w:position w:val="0"/>
          <w:shd w:val="clear" w:color="auto" w:fill="auto"/>
          <w:lang w:val="la-001" w:eastAsia="la-001" w:bidi="la-001"/>
        </w:rPr>
        <w:t xml:space="preserve">arati, </w:t>
      </w:r>
      <w:r>
        <w:rPr>
          <w:color w:val="000000"/>
          <w:spacing w:val="0"/>
          <w:w w:val="100"/>
          <w:position w:val="0"/>
          <w:shd w:val="clear" w:color="auto" w:fill="auto"/>
          <w:lang w:val="pl-PL" w:eastAsia="pl-PL" w:bidi="pl-PL"/>
        </w:rPr>
        <w:t>które nie ustąpiły przed nahaj kami, jak ty</w:t>
        <w:softHyphen/>
        <w:t>siące ludzi w Peszawar, którzy wytrzymali grad kul, nie rea</w:t>
        <w:softHyphen/>
        <w:t xml:space="preserve">gując gwałtem na gwałt. Lecz Satya-graha nie od razu urosła do wyżyn himalajskich. Sam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ze smętną autoironią opowiada o swym przeliczeniu się i o iluzji iście “himalaj</w:t>
        <w:softHyphen/>
        <w:t>skiej”, kiedy pierwsza liczbowo pokaźniejsza próba Satya- grahy, od której wiele spodziewał się, doprowadziła do krwa</w:t>
        <w:softHyphen/>
        <w:t>wych gwałtów i ekscesów ze strony tłumu i krwawej reakcji władz.</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Spróbował bowiem ruchu masowego bez ludzi dostatecznie oczyszczonych. Zaczął ją za pomocą takich, którzy widocznie oczekiwali cudów z zewnątrz, a nie od siebie samych. Widząc że rzesze wcale nie są przygotowane,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zawiesił wów</w:t>
        <w:softHyphen/>
        <w:t>czas akcję oporu. Największą bowiem trudnością dla mas by</w:t>
        <w:softHyphen/>
        <w:t>ło połączenie oporu bez lęku z uprzejmością i życzliwością wo</w:t>
        <w:softHyphen/>
        <w:t>bec przeciwników. Toteż na przyszłość przed akcją oporu, przed każdym wystąpieniem nakazał Hartal czyli post dla oczyszcze</w:t>
        <w:softHyphen/>
        <w:t>nia. Godne uwagi, że pomysł ten przyszedł mu we śnie.</w:t>
      </w:r>
    </w:p>
    <w:p>
      <w:pPr>
        <w:pStyle w:val="Style18"/>
        <w:keepNext w:val="0"/>
        <w:keepLines w:val="0"/>
        <w:widowControl w:val="0"/>
        <w:shd w:val="clear" w:color="auto" w:fill="auto"/>
        <w:bidi w:val="0"/>
        <w:spacing w:before="0" w:after="0" w:line="206" w:lineRule="auto"/>
        <w:ind w:left="0" w:right="0"/>
        <w:jc w:val="both"/>
        <w:sectPr>
          <w:headerReference w:type="default" r:id="rId7"/>
          <w:headerReference w:type="even" r:id="rId8"/>
          <w:footnotePr>
            <w:pos w:val="pageBottom"/>
            <w:numFmt w:val="decimal"/>
            <w:numStart w:val="1"/>
            <w:numRestart w:val="continuous"/>
            <w15:footnoteColumns w:val="1"/>
          </w:footnotePr>
          <w:pgSz w:w="6990" w:h="11562"/>
          <w:pgMar w:top="830" w:left="524" w:right="530" w:bottom="731" w:header="402" w:footer="303" w:gutter="0"/>
          <w:pgNumType w:start="1159"/>
          <w:cols w:space="720"/>
          <w:noEndnote/>
          <w:rtlGutter w:val="0"/>
          <w:docGrid w:linePitch="360"/>
        </w:sectPr>
      </w:pP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wyśmiewa sam siebie za pochopność i ostrzega in</w:t>
        <w:softHyphen/>
        <w:t>nych przed taką bufonadą, która rzuca hasła bez przygoto</w:t>
        <w:softHyphen/>
        <w:t>wania człowieka. A jesteśmy przecież nie od dziś świadkami, że ideologie europejskie stały się środkami transportowymi w szczęśliwą przyszłość, prawdziwą maszyną czasu, dla przyspie</w:t>
        <w:softHyphen/>
        <w:t>szenia historii na falach postępu, nie tylko bez przemiany czło</w:t>
        <w:softHyphen/>
        <w:t>wieka, nawet bez usiłowań w tym kierunku. Oczekiwano wszy</w:t>
        <w:softHyphen/>
        <w:t>stkiego od zmiany warunków, które przecież, tak jak atmo</w:t>
        <w:softHyphen/>
        <w:t xml:space="preserve">sfera, są nie tylko na zewnątrz nas, ale także w nas samych. Stąd gwałtowne napięcie i katastrofy, rzec by można, wynikłe z różnic ciśnienia.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nie myśli oczywiście o jakiejś na</w:t>
        <w:softHyphen/>
        <w:t xml:space="preserve">głej przemianie takiej jaką zaleca np. Dostojewski w “śhie zabójcy zwycięża po raz ostatni. Służył rozszerzeniu oaz czło- </w:t>
      </w:r>
    </w:p>
    <w:p>
      <w:pPr>
        <w:pStyle w:val="Style18"/>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śmiesznego człowieka”. Na taką trzeba by bardzo długo cze</w:t>
        <w:softHyphen/>
        <w:t>kać i sprowadziłaby chyba także zgubną różnicę ciśnień. Uwa</w:t>
        <w:softHyphen/>
        <w:t>ża, że panowanie nad sobą i “bez-gwałt” osiągnąć można przez stopniowe doświadczenie i długotrwały, mozolny i uporczywy trud, zaczynając przede wszystkim od siebie i najbliższego oto</w:t>
        <w:softHyphen/>
        <w:t>czenia.</w:t>
      </w:r>
    </w:p>
    <w:p>
      <w:pPr>
        <w:pStyle w:val="Style18"/>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Wszelako opór i “non-cooperation” należy stosować tylko tam, gdzie inne środki zawodzą. Aby zrozumieć co znaczy “wprowadzenie religii do polityki” należało by śledzić pilnie i mieć w pamięci wszystkie drobne fakty i zmagania Gandhie</w:t>
        <w:softHyphen/>
        <w:t>go w życiu codziennym, także przede wszystkim w wykony</w:t>
        <w:softHyphen/>
        <w:t>waniu zawodu lub obowiązków społecznych. Już jako młody adwokat w pierwszym procesie, a raczej w likwidacji nieskoń</w:t>
        <w:softHyphen/>
        <w:t>czenie długiego i zawiłego procesu, w którym pozory prawne kłóciły się wciąż z faktami, dzięki iście nadludzkiej pracowi</w:t>
        <w:softHyphen/>
        <w:t>tości jak świadczyli zainteresowani, przebrnął przez góry ak</w:t>
        <w:softHyphen/>
        <w:t>tów i przemienił proces w sąd polubowny, uzyskując od wierzy</w:t>
        <w:softHyphen/>
        <w:t>ciela takie warunki spłaty, które uratowały dłużnika od ruiny. W innym znów procesie ku osłupieniu sędziego, nawet natrafia</w:t>
        <w:softHyphen/>
        <w:t>jąc na nieporozumienia, dostarczył argumentów stronie prze</w:t>
        <w:softHyphen/>
        <w:t>ciwnej, a zakończył spór ku zadowoleniu obu stron.</w:t>
      </w:r>
    </w:p>
    <w:p>
      <w:pPr>
        <w:pStyle w:val="Style18"/>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Podczas dłuższego pobytu w Afryce gdzie panoszył się ra</w:t>
        <w:softHyphen/>
        <w:t>sizm a gazety angielskie powitały go jako niepożądanego go</w:t>
        <w:softHyphen/>
        <w:t>ścia, gdzie trzeba było walczyć o prawo do miejsca w przedzia</w:t>
        <w:softHyphen/>
        <w:t>łach dla białych i o prawo jedzenia we wspólnej sali, gdzie wielkim zagadnieniem było zatwierdzenie Gandhiego jako pierwszego “czarnego” adwokata, na każdym kroku osiąga po</w:t>
        <w:softHyphen/>
        <w:t>rozumienie i respekt dla siebie i dla swoich. Ziszcza tym, jak powiada “piękno kompromisu”, potrafi dostrzec ukryte dzie</w:t>
        <w:softHyphen/>
        <w:t>dziny wspólnoty.</w:t>
      </w:r>
    </w:p>
    <w:p>
      <w:pPr>
        <w:pStyle w:val="Style18"/>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Podobnie w sprawie podówczas tak trudnej jak obrona tzw. “indentured labour”, tj. robotników indyjskich, zakontrakto</w:t>
        <w:softHyphen/>
        <w:t>wanych na długie lata, co równało się niewoli — iw walce o krzyczące do nieba ich opodatkowanie. I dalej, w coraz więk</w:t>
        <w:softHyphen/>
        <w:t>szej miary “procesach” między Indusami a władzami brytyj</w:t>
        <w:softHyphen/>
        <w:t>skimi stwarza coraz nowe i coraz szersze oazy ludzkości, a na</w:t>
        <w:softHyphen/>
        <w:t>wet przyjaźni. Budzi przyjaźń i respekt u żołnierzy brytyjskich dla sanitariuszów ambulansu, złożonego z dotąd pogardzanych Hindusów. Łączy jako synów jednej ojczyzny emigrantów in</w:t>
        <w:softHyphen/>
        <w:t>dyjskich w Afryce, ponad różnice kast, wiar i języków, ludzi, którzy bez niego nie tylko nie zbliżyliby się, ale nawet może by nie spotykali się nigdy.</w:t>
      </w:r>
    </w:p>
    <w:p>
      <w:pPr>
        <w:pStyle w:val="Style18"/>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Poprzez tysiące małych czynów, przez tysiąckrotne zajmo</w:t>
        <w:softHyphen/>
        <w:t>wanie postawy, zaczynając od najdrobniejszych spraw jak kart</w:t>
        <w:softHyphen/>
        <w:t>ki chlebowe, święci wreszcie triumf, że pariasów przyjmuje się w dnie uroczyste do świątyń i źródeł bramińskich, że im wię</w:t>
        <w:softHyphen/>
        <w:t>cej napina dążenie Indii do niepodległości, tym skuteczniej opanowuje odruchy buntu i gwałtu, czy oporu szkodliwego, w końcu powstrzymuje wojnę w Indiach, a przebaczając swemu</w:t>
        <w:br w:type="page"/>
      </w:r>
      <w:r>
        <w:rPr>
          <w:color w:val="000000"/>
          <w:spacing w:val="0"/>
          <w:w w:val="100"/>
          <w:position w:val="0"/>
          <w:shd w:val="clear" w:color="auto" w:fill="auto"/>
          <w:lang w:val="pl-PL" w:eastAsia="pl-PL" w:bidi="pl-PL"/>
        </w:rPr>
        <w:t>wieczeństwa. Jego celem było, aby choć jeden naród się “prze</w:t>
        <w:softHyphen/>
        <w:t>robił”, biorąc na siebie ryzyko wyrzeczenia się gwałtu i two</w:t>
        <w:softHyphen/>
        <w:t>rząc dla świata wielką oazę. Spełniał swe zadanie wszędzie tam, gdzie mógł.</w:t>
      </w:r>
    </w:p>
    <w:p>
      <w:pPr>
        <w:pStyle w:val="Style18"/>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 xml:space="preserve">Po tym co wyżej pokrótce powiedzieliśmy nie ma chyba wątpliwości w jakim sensie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"wprowadza religię do po</w:t>
        <w:softHyphen/>
        <w:t>lityki. A przecież, gdyby ktoś — nie wspominając Gandhiego — ogłosił w Europie ankietę, co ma oznaczać “wprowadzenie religii do polityki”, w najlepszym razie odpowiedzi kulminowa</w:t>
        <w:softHyphen/>
        <w:t>łyby się w dwóch sformułowaniach, że jest to: 1) żądanie su</w:t>
        <w:softHyphen/>
        <w:t>premacji wyznań i kościołów w sprawach politycznych, 2) prze</w:t>
        <w:softHyphen/>
        <w:t>niesienie religijnego fanatyzmu do spraw państwowych i po</w:t>
        <w:softHyphen/>
        <w:t>litycznych, podobne temu, jakie sobie przyswoiły nowoczesne totalizmy. Zrozumiałe, że w takich twierdzeniach przejawia się podejrzliwość wobec wszystkich prądów i dążeń, które sądzą, że są w posiadaniu absolutnej, nieomylnej prawdy.</w:t>
      </w:r>
    </w:p>
    <w:p>
      <w:pPr>
        <w:pStyle w:val="Style18"/>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Nie należy chyba lekceważyć takich głosów. Wszak u wrót nowoczesnych dziejów Europy słyszymy ostrzeżenia tragiczne</w:t>
        <w:softHyphen/>
        <w:t>go tułacza i banity, bezsilnego wobec ówczesnych praktyk po</w:t>
        <w:softHyphen/>
        <w:t xml:space="preserve">litycznych, Dantego, który na stromych i trudnych tablicach swej rozprawy “De Monarchia </w:t>
      </w:r>
      <w:r>
        <w:rPr>
          <w:color w:val="000000"/>
          <w:spacing w:val="0"/>
          <w:w w:val="100"/>
          <w:position w:val="0"/>
          <w:shd w:val="clear" w:color="auto" w:fill="auto"/>
          <w:lang w:val="la-001" w:eastAsia="la-001" w:bidi="la-001"/>
        </w:rPr>
        <w:t xml:space="preserve">universali” </w:t>
      </w:r>
      <w:r>
        <w:rPr>
          <w:color w:val="000000"/>
          <w:spacing w:val="0"/>
          <w:w w:val="100"/>
          <w:position w:val="0"/>
          <w:shd w:val="clear" w:color="auto" w:fill="auto"/>
          <w:lang w:val="pl-PL" w:eastAsia="pl-PL" w:bidi="pl-PL"/>
        </w:rPr>
        <w:t>odkrywa, jak się wy</w:t>
        <w:softHyphen/>
        <w:t>raża prawdy, o które nikt się dotąd nie pokusił, po to, aby czu</w:t>
        <w:softHyphen/>
        <w:t>wały nad światem. Największy poeta chrześcijański jest w swych politycznych rozważaniach dziedzicem starożytnego ra</w:t>
        <w:softHyphen/>
        <w:t>cjonalizmu, dla którego ani rozum nie może być bezsilny, ani czyny nie powinny być bezrozumne. W swej koncepcji państwa uniwersalnego uważa, że polityka winna zdążać do pełnego rozwoju duchowych sił człowieka, który jest celem istnienia człowieka na ziemi, poprzez powszechny pokój, wolność i ugruntowanie prawa. Nie dopuszcza, aby państwo miało być środkiem dla religii.</w:t>
      </w:r>
    </w:p>
    <w:p>
      <w:pPr>
        <w:pStyle w:val="Style18"/>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Można by przypuszczać, że Dante przeląkł się poczynań pa</w:t>
        <w:softHyphen/>
        <w:t xml:space="preserve">pieża Bonifacego VIII, a w szczególności jego słynnej bulli </w:t>
      </w:r>
      <w:r>
        <w:rPr>
          <w:color w:val="000000"/>
          <w:spacing w:val="0"/>
          <w:w w:val="100"/>
          <w:position w:val="0"/>
          <w:shd w:val="clear" w:color="auto" w:fill="auto"/>
          <w:lang w:val="la-001" w:eastAsia="la-001" w:bidi="la-001"/>
        </w:rPr>
        <w:t xml:space="preserve">“Ecclesiam unam sanctam”. </w:t>
      </w:r>
      <w:r>
        <w:rPr>
          <w:color w:val="000000"/>
          <w:spacing w:val="0"/>
          <w:w w:val="100"/>
          <w:position w:val="0"/>
          <w:shd w:val="clear" w:color="auto" w:fill="auto"/>
          <w:lang w:val="pl-PL" w:eastAsia="pl-PL" w:bidi="pl-PL"/>
        </w:rPr>
        <w:t>Wszelako rozprawa Dantego wy</w:t>
        <w:softHyphen/>
        <w:t xml:space="preserve">kracza znacznie poza ówczesne </w:t>
      </w:r>
      <w:r>
        <w:rPr>
          <w:color w:val="000000"/>
          <w:spacing w:val="0"/>
          <w:w w:val="100"/>
          <w:position w:val="0"/>
          <w:shd w:val="clear" w:color="auto" w:fill="auto"/>
          <w:lang w:val="la-001" w:eastAsia="la-001" w:bidi="la-001"/>
        </w:rPr>
        <w:t xml:space="preserve">actualia. </w:t>
      </w:r>
      <w:r>
        <w:rPr>
          <w:color w:val="000000"/>
          <w:spacing w:val="0"/>
          <w:w w:val="100"/>
          <w:position w:val="0"/>
          <w:shd w:val="clear" w:color="auto" w:fill="auto"/>
          <w:lang w:val="pl-PL" w:eastAsia="pl-PL" w:bidi="pl-PL"/>
        </w:rPr>
        <w:t>Zwraca uwagę, że nie wszyscy ludzie uznają prymat duchowy Rzymu i wiary chrze</w:t>
        <w:softHyphen/>
        <w:t>ścijańskiej, a wszyscy, jeśli chodzi o życie ziemskie, mają ten sam cel, czyli to samo naturalne prawo, bo fundamentem pań</w:t>
        <w:softHyphen/>
        <w:t>stwa jest prawo natury, płynącej wprost z Boga, tj. prawo ludzkie, żadna władza na ziemi nie może mieć władzy wi</w:t>
        <w:softHyphen/>
        <w:t>dzialnej nad sumieniem, tylko sumienie samo. A kościołowi należy się jedynie przewodnictwo duchowe. Monarcha uniwer</w:t>
        <w:softHyphen/>
        <w:t>salny — który jest niejako projekcją samego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Dantego — jest gwarantem powszechnego pokoju, wolności i prawa, tak jak sędzia związany prawodawstwem. To wyklucza zupełnie in</w:t>
        <w:softHyphen/>
        <w:t>gerencję kościoła, mającego inne zadanie, w sprawy państwo</w:t>
        <w:softHyphen/>
        <w:t>we. Niewątpliwie, praktyka kościoła rzymskiego nie była za</w:t>
        <w:softHyphen/>
        <w:t>wsze taka jak za czasów Dantego, a tym mniej taka, jak dwa wieki później za Aleksandra Borgii. Lecz Dante zasadniczo</w:t>
        <w:br w:type="page"/>
      </w:r>
      <w:r>
        <w:rPr>
          <w:color w:val="000000"/>
          <w:spacing w:val="0"/>
          <w:w w:val="100"/>
          <w:position w:val="0"/>
          <w:shd w:val="clear" w:color="auto" w:fill="auto"/>
          <w:lang w:val="pl-PL" w:eastAsia="pl-PL" w:bidi="pl-PL"/>
        </w:rPr>
        <w:t>chce usunąć przedstawicieli wiary, tych którym dane jest na</w:t>
        <w:softHyphen/>
        <w:t>miestnictwo praw absolutnych, niezbędnych dla zbawienia, od pokus i praktyk, przeciw którym grzmią wysokie sfery jego Raju.</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Także Gandhiemu nie były chyba nieznane uroszczenia bra- minizmu zrosłe w tej epoce, którą z dozą przesady nazywa się czasem kontrreformacją, a która właściwie była receptą wie</w:t>
        <w:softHyphen/>
        <w:t>rzeń, unifikacją społeczną i wyznaniową Indii. Między inny</w:t>
        <w:softHyphen/>
        <w:t>mi, istnieje w Indiach stary bramiński podręcznik politycznej "techniki” zwany Artha-śastra (obok technicznych podręcz</w:t>
        <w:softHyphen/>
        <w:t xml:space="preserve">ników praktyki prawnej i ars </w:t>
      </w:r>
      <w:r>
        <w:rPr>
          <w:color w:val="000000"/>
          <w:spacing w:val="0"/>
          <w:w w:val="100"/>
          <w:position w:val="0"/>
          <w:shd w:val="clear" w:color="auto" w:fill="auto"/>
          <w:lang w:val="la-001" w:eastAsia="la-001" w:bidi="la-001"/>
        </w:rPr>
        <w:t xml:space="preserve">amandi), </w:t>
      </w:r>
      <w:r>
        <w:rPr>
          <w:color w:val="000000"/>
          <w:spacing w:val="0"/>
          <w:w w:val="100"/>
          <w:position w:val="0"/>
          <w:shd w:val="clear" w:color="auto" w:fill="auto"/>
          <w:lang w:val="pl-PL" w:eastAsia="pl-PL" w:bidi="pl-PL"/>
        </w:rPr>
        <w:t>wywodzący się rzekomo z początku trzeciego wieku naszej ery, a niepozbawiony inter</w:t>
        <w:softHyphen/>
        <w:t xml:space="preserve">pretacji filozoficzno-teokratycznych, dla któryćh cel zawsze uświęca środki. Jego autora nazwano </w:t>
      </w:r>
      <w:r>
        <w:rPr>
          <w:color w:val="000000"/>
          <w:spacing w:val="0"/>
          <w:w w:val="100"/>
          <w:position w:val="0"/>
          <w:shd w:val="clear" w:color="auto" w:fill="auto"/>
          <w:lang w:val="la-001" w:eastAsia="la-001" w:bidi="la-001"/>
        </w:rPr>
        <w:t xml:space="preserve">Macchiavelim </w:t>
      </w:r>
      <w:r>
        <w:rPr>
          <w:color w:val="000000"/>
          <w:spacing w:val="0"/>
          <w:w w:val="100"/>
          <w:position w:val="0"/>
          <w:shd w:val="clear" w:color="auto" w:fill="auto"/>
          <w:lang w:val="pl-PL" w:eastAsia="pl-PL" w:bidi="pl-PL"/>
        </w:rPr>
        <w:t>indyjskim. Podręcznik ten zawiera swoiste rady “wprowadzenia religii do polityki”. Oto radzi braminom rozpowszechniać wieści o wszechwiedzy króla, Udzielonej mu dzięki szczególnej lasce opatrzności i to nie tylko dla dokładnego wybierania podatków i dla zapobiegania buntom, lecz także na zewnątrz na wypadek wojny. Agenci króla mają dostarczać materiałów dla tej wszechwiedzy, a wędrując do miejsc świętych, także w obcych państwach, oprócz nadawania religijnej glorii władzy swego króla, za pomocą tego co my nazywamy propagandą, winni szpiegować i niszczyć umocnienia strategiczne potencjalnych wrogów, a także ukrywać się w świętych statuach dla ogła</w:t>
        <w:softHyphen/>
        <w:t>szania wyroików bóstwa. Mogą także wyzywać przeciwnych kró</w:t>
        <w:softHyphen/>
        <w:t>lowi władców na sąd boży, do wstąpienia do ognia, a w nie</w:t>
        <w:softHyphen/>
        <w:t>których wypadkach zachęcać obcego króla do odmłodzenia przez ogień, oczywiście przy sankcji braminów.</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Wszelako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mimo że przywiązany jest do religii hin</w:t>
        <w:softHyphen/>
        <w:t>duizmu, i mimo że zastrzega się przeciw niszczeniu pod pła</w:t>
        <w:softHyphen/>
        <w:t>szczykiem postępu, dla mody i po prostu dla małpiarstwa, tego co cenne w tysiącletnim dziedzictwie, nie waha się oświadczyć, że należy zniszczyć wszystko co przeciwne etyce, choćby by</w:t>
        <w:softHyphen/>
        <w:t xml:space="preserve">ło nie ■wiadomo jak starożytne i uznane tradycjami. Także w odwrotnym wypadku, nawet jeśli śastry, tj. traktaty religijne, rzekomo szły na spotkanie postępu, zwalniając od surowych ślubów, także od jedzenia mięsa,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nie daje się zachwiać w swoich ślubach, tak jak w młodości nie uląkł się wykluczenia go z kasty i klątwy, którą nań rzucono, gdy postanowił wyje</w:t>
        <w:softHyphen/>
        <w:t>chać na studia do Anglii. W jego zamiarach autonomia środ</w:t>
        <w:softHyphen/>
        <w:t>ków i protest przeciw wszelkiej przemocy kładzie tamę wszelkiej ingerencji zewnętrznej w imieniu prawdy absolutnej.</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Wśród licznych możliwych zarzutów przeciw doktrynie Ahim- sy można by oczekiwać także takiego, że mimo negatywizmu jest ona absolutna, a umotywowana, tak czy inaczej, religijnie, toruje drogę swoistemu fanatyzmowi w kierunku religijnego sa</w:t>
        <w:softHyphen/>
        <w:t>mobójstwa grup, może także świętoszkowatej tolerancji gwałtu i w końcu że zachęca do gwałtu. W każdym razie, że może mieć</w:t>
        <w:br w:type="page"/>
      </w:r>
      <w:r>
        <w:rPr>
          <w:color w:val="000000"/>
          <w:spacing w:val="0"/>
          <w:w w:val="100"/>
          <w:position w:val="0"/>
          <w:shd w:val="clear" w:color="auto" w:fill="auto"/>
          <w:lang w:val="pl-PL" w:eastAsia="pl-PL" w:bidi="pl-PL"/>
        </w:rPr>
        <w:t>fatalne skutki w razie potrzeby ochrony życia, także szczegól</w:t>
        <w:softHyphen/>
        <w:t>nie cennego, przed indywidualną czy zbiorową zbrodnią. W sa</w:t>
        <w:softHyphen/>
        <w:t xml:space="preserve">mej rzeczy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przyznaj e, że nie zabiłby nawet krowy w ooronie życia ludzkiego, nawet gdyby było mu szczególnie cen</w:t>
        <w:softHyphen/>
        <w:t>ne. Przyznajmy to: chyba nam wszystkim, o ile wnikniemy w te słowa, robi się słabo, nawet jeśli przyznamy się równocześnie do pewnego stępienia, nie mówię już w odniesieniu do życia zwie</w:t>
        <w:softHyphen/>
        <w:t xml:space="preserve">rząt lecz także jeśli chodzi o oszczędzanie życia ludzkiego. W jednym wypadku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omija absolutność Ahimsy, mówiąc, że fatalizm ma granice i podobnie jak zezwolił w swym osiedlu szkolnym zabić zwierzę nieuleczalnie chore i cierpiące, skrócił</w:t>
        <w:softHyphen/>
        <w:t>by życie własnemu dziecku, gdyby po wyczerpaniu wszelkich możliwości leczenia nie dało się nic więcej pomóc, dla skróce</w:t>
        <w:softHyphen/>
        <w:t>nia męczarni. Nazywa to zabiegiem chirurgicznym, wolnym od przemocy, bo bezinteresownym.</w:t>
      </w:r>
    </w:p>
    <w:p>
      <w:pPr>
        <w:pStyle w:val="Style18"/>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 xml:space="preserve">Poza tym jak wiadomo,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wciąż podkreśla, że woli prze</w:t>
        <w:softHyphen/>
        <w:t>moc niż pogrążenie całego narodu w moczarze zniewieścienia i że przekłada przemoc ponad tchórzostw’0. Zdawało by się pra</w:t>
        <w:softHyphen/>
        <w:t xml:space="preserve">wie, że już otwiera się ważna choć mała furteczka dla róż.iycn chirurgów, i nie na ostatnim miejscu dla posiadaczy takiej czy innej superbomby i wreszcie dla rehabilitacji tych, którzy chcie- li hartować narody. Lecz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nie daje się uwieść “chirurgii ’, a jeśli chodzi o twardość to Satya-graha jest z najtwardszego kruszca. Pewnemu Szwajcarowi, który wywodził, że jego oj</w:t>
        <w:softHyphen/>
        <w:t>czyzna jako kraj neutralny nie może obejść się bez armii, gdyż to kusiłoby wrogów i ułatwiałoby zniszczenie Szwajcarii, odpo</w:t>
        <w:softHyphen/>
        <w:t xml:space="preserve">wiedział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że neutralność może być także tchórzostwem, o ile pozwoli na zaatakowanie sąsiedniego kraju, zamiast cd- ciąć napastnikowi wszelki dowóz, a w razie najazdu Szwajcaria mogłaby zagrodzić wrogowi drogę żyjącym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nieuzbrojonych mężczyzn, kobiet i dzieci. To byłyby Termopile szwajcarskie, gdyż na wypadek, gdyby najeźdźca zniszczył obrońców brutal</w:t>
        <w:softHyphen/>
        <w:t xml:space="preserve">nie, nigdy już nie odważy się powtórzyć takiej zbrodni.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przyznaje równocześnie, że może to być uważane za fantastykę, naiwność czy szaleństwo z jego strony, ale nikt mu nie za</w:t>
        <w:softHyphen/>
        <w:t>przeczy, że do takiego uporu potrzeba by odwagi największej i najtrudniejszej.</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Na “usprawiedliwienie” Gandhiego można by przytoczyć jesz</w:t>
        <w:softHyphen/>
        <w:t>cze powiedzenie wielce ryzykowne, powtarzane przezeń w róż</w:t>
        <w:softHyphen/>
        <w:t>nych wariantach: “Wołałbym o wiele, aby Indie zginęły, niż aby uzyskały wolność przez porzucenie prawdy”. Czyż nie jest to — w okresie nacjonalizmu i gorączki — odsłanianie piersi zamachowi, który w końcu nie omieszkał się zgłosić?! Lecz z drugiej strony taka skrajność jest tylko ostatecznym posterun</w:t>
        <w:softHyphen/>
        <w:t>kiem — chociaż wcale nie próżną groźbą ani próbą wymusze</w:t>
        <w:softHyphen/>
        <w:t xml:space="preserve">nia — a jak w każdej walce ostateczny posterunek musi być najsilniejszy i broniony najzawzięciej. Bo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ufa, że naj</w:t>
        <w:softHyphen/>
        <w:t>twardsze serca zmiękną i najgrubsza ciemnota rozproszy się przed wstającym słońcem cierpienia, wolnego od gniewu i złoś</w:t>
        <w:softHyphen/>
        <w:br w:type="page"/>
      </w:r>
      <w:r>
        <w:rPr>
          <w:color w:val="000000"/>
          <w:spacing w:val="0"/>
          <w:w w:val="100"/>
          <w:position w:val="0"/>
          <w:shd w:val="clear" w:color="auto" w:fill="auto"/>
          <w:lang w:val="pl-PL" w:eastAsia="pl-PL" w:bidi="pl-PL"/>
        </w:rPr>
        <w:t>liwości. Doktryna Ahimsy nie jest, koniec końcem, rytualnym przepisem, ani jakąś nową czystością rytualną umywającą ręce od spraw świata, nie zwalnia od czujnej odpowiedzialności i wielkiej oględności, jak świadczy działalność Gandhiego. Z nie</w:t>
        <w:softHyphen/>
        <w:t>małą wyobraźnią szukał on nieustannie porozumienia. Ahim- sa zatem na pewno wcina jest od samobójczego skoku w prze</w:t>
        <w:softHyphen/>
        <w:t>paść, którego pokusie ulegają znacznie łatwiej śmiałkowie, a nawet bohaterzy spośród zwolenników przemocy. Ahimsa, wie</w:t>
        <w:softHyphen/>
        <w:t xml:space="preserve">rzy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jest dość zaraźliwa. Może zbudzić sprzymierzeń</w:t>
        <w:softHyphen/>
        <w:t xml:space="preserve">ców wśród sumień świata. “Pustynia rośnie, biada w kim się zjawi” — ostrzega Nietzsche. Zapewne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zgodziłby się na następujące odwrócenie: “Oazy rosną, nie grożą nikomu, za</w:t>
        <w:softHyphen/>
        <w:t>praszają wszystkich”.</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Lecz mógłby jeszcze powiedzieć nam np. ktoś ze zwolenników Augusta </w:t>
      </w:r>
      <w:r>
        <w:rPr>
          <w:color w:val="000000"/>
          <w:spacing w:val="0"/>
          <w:w w:val="100"/>
          <w:position w:val="0"/>
          <w:shd w:val="clear" w:color="auto" w:fill="auto"/>
          <w:lang w:val="fr-FR" w:eastAsia="fr-FR" w:bidi="fr-FR"/>
        </w:rPr>
        <w:t xml:space="preserve">Comte’a, </w:t>
      </w:r>
      <w:r>
        <w:rPr>
          <w:color w:val="000000"/>
          <w:spacing w:val="0"/>
          <w:w w:val="100"/>
          <w:position w:val="0"/>
          <w:shd w:val="clear" w:color="auto" w:fill="auto"/>
          <w:lang w:val="pl-PL" w:eastAsia="pl-PL" w:bidi="pl-PL"/>
        </w:rPr>
        <w:t>który zesłał religię do przeszłości: nie upieraj</w:t>
        <w:softHyphen/>
        <w:t xml:space="preserve">my się przy słowie, przecież to, co proponuje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wcale nie jest religią w tradycjonalnym sensie. Przeciw temu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zastrzegłby się stanowczo, zwłaszcza, że pochodzi z kraju, gdzie religia żyje i jeszcze coś znaczy, służąc, przynajmniej w zasa</w:t>
        <w:softHyphen/>
        <w:t xml:space="preserve">dzie, także dla ochrony sedna spraw ludzkich przed ostateczną degradacją.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nie zrywa ciągłości znaczenia tego słowa i chociaż nie identyfikuje hinduizmu z żadną z poszczegól</w:t>
        <w:softHyphen/>
        <w:t>nych sekt, jest doń przywiązany. Ceni go wyżej od innych religii, w szczególności dla tego, że wśród jego wyznawców wię</w:t>
        <w:softHyphen/>
        <w:t>cej jest ludzi zdolnych do bezinteresownej i trwałej ofiary, niż w innych wyznaniach. Dla wyjaśnienia wymieńmy krótko dwie najogólniejsze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zasady hinduizmu: 1) Przyczynowość etyczna </w:t>
      </w:r>
      <w:r>
        <w:rPr>
          <w:color w:val="000000"/>
          <w:spacing w:val="0"/>
          <w:w w:val="100"/>
          <w:position w:val="0"/>
          <w:shd w:val="clear" w:color="auto" w:fill="auto"/>
          <w:lang w:val="fr-FR" w:eastAsia="fr-FR" w:bidi="fr-FR"/>
        </w:rPr>
        <w:t xml:space="preserve">(Karman), </w:t>
      </w:r>
      <w:r>
        <w:rPr>
          <w:color w:val="000000"/>
          <w:spacing w:val="0"/>
          <w:w w:val="100"/>
          <w:position w:val="0"/>
          <w:shd w:val="clear" w:color="auto" w:fill="auto"/>
          <w:lang w:val="pl-PL" w:eastAsia="pl-PL" w:bidi="pl-PL"/>
        </w:rPr>
        <w:t>2) Jedność wszystkiego co żyje, pojęta za</w:t>
        <w:softHyphen/>
        <w:t xml:space="preserve">równo co do pochodzenia i pokrewieństwa życia — zgodnie z opinią nowszej biologii, że wszelkie życie powstało z jednego pnia — jakoteź w sensie współodpowiedzialności. Dodajmy, że doktryna </w:t>
      </w:r>
      <w:r>
        <w:rPr>
          <w:color w:val="000000"/>
          <w:spacing w:val="0"/>
          <w:w w:val="100"/>
          <w:position w:val="0"/>
          <w:shd w:val="clear" w:color="auto" w:fill="auto"/>
          <w:lang w:val="fr-FR" w:eastAsia="fr-FR" w:bidi="fr-FR"/>
        </w:rPr>
        <w:t xml:space="preserve">Karman </w:t>
      </w:r>
      <w:r>
        <w:rPr>
          <w:color w:val="000000"/>
          <w:spacing w:val="0"/>
          <w:w w:val="100"/>
          <w:position w:val="0"/>
          <w:shd w:val="clear" w:color="auto" w:fill="auto"/>
          <w:lang w:val="pl-PL" w:eastAsia="pl-PL" w:bidi="pl-PL"/>
        </w:rPr>
        <w:t>wcale nie implikuje fatalizmu, jako że łączą się w niej obie powyższe zasady, akcentowanie odpowiedzialno</w:t>
        <w:softHyphen/>
        <w:t>ści etycznej wiąże się z poczuciem solidarności wszelkiego życia. Łączą się, powiedzmy nawiasem, w sposób całkiem nie “egzy- stencj alisty czny ”.</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Lecz według wyznania Gandhiego </w:t>
      </w:r>
      <w:r>
        <w:rPr>
          <w:i/>
          <w:iCs/>
          <w:color w:val="000000"/>
          <w:spacing w:val="0"/>
          <w:w w:val="100"/>
          <w:position w:val="0"/>
          <w:shd w:val="clear" w:color="auto" w:fill="auto"/>
          <w:lang w:val="pl-PL" w:eastAsia="pl-PL" w:bidi="pl-PL"/>
        </w:rPr>
        <w:t>jego</w:t>
      </w:r>
      <w:r>
        <w:rPr>
          <w:color w:val="000000"/>
          <w:spacing w:val="0"/>
          <w:w w:val="100"/>
          <w:position w:val="0"/>
          <w:shd w:val="clear" w:color="auto" w:fill="auto"/>
          <w:lang w:val="pl-PL" w:eastAsia="pl-PL" w:bidi="pl-PL"/>
        </w:rPr>
        <w:t xml:space="preserve"> religia, chociaż nie posiada widzialnej postaci, działa tym pewniej, mimo, że jest </w:t>
      </w:r>
      <w:r>
        <w:rPr>
          <w:i/>
          <w:iCs/>
          <w:color w:val="000000"/>
          <w:spacing w:val="0"/>
          <w:w w:val="100"/>
          <w:position w:val="0"/>
          <w:shd w:val="clear" w:color="auto" w:fill="auto"/>
          <w:lang w:val="pl-PL" w:eastAsia="pl-PL" w:bidi="pl-PL"/>
        </w:rPr>
        <w:t>poza</w:t>
      </w:r>
      <w:r>
        <w:rPr>
          <w:color w:val="000000"/>
          <w:spacing w:val="0"/>
          <w:w w:val="100"/>
          <w:position w:val="0"/>
          <w:shd w:val="clear" w:color="auto" w:fill="auto"/>
          <w:lang w:val="pl-PL" w:eastAsia="pl-PL" w:bidi="pl-PL"/>
        </w:rPr>
        <w:t xml:space="preserve"> hinduizmem, poza islamem, poza chrześcijaństwem i in</w:t>
        <w:softHyphen/>
        <w:t>nymi. Nie uważa on mimo to, że należy usunąć lub wyłączyć którąś z tych religii, ceni je, stara się je godzić i dać rzeczy</w:t>
        <w:softHyphen/>
        <w:t>wistość ich dążeniu. Nie uważa, aby kiedyś na. ziemi mogła zapanować jedna, jedyna religia, i to wcale nie z indyferen- tyzmu, raczej z pokory wobec dróg Boga ku człowiekowi. Tym bardziej stara się wyszukać co wspólne, a przede wszystkim żąda wzajemnego poszanowania i tolerancji. Od swego naro</w:t>
        <w:softHyphen/>
        <w:t>du wymaga stale, aby zrozumiał stanowiska religijne innych. Dla niego samego Bagawadgita i Kazanie na górze mają jed</w:t>
        <w:softHyphen/>
        <w:t>nakową wartość. Gdyby nie miał Bagawadgity albo gdyby ją</w:t>
        <w:br w:type="page"/>
      </w:r>
      <w:r>
        <w:rPr>
          <w:color w:val="000000"/>
          <w:spacing w:val="0"/>
          <w:w w:val="100"/>
          <w:position w:val="0"/>
          <w:shd w:val="clear" w:color="auto" w:fill="auto"/>
          <w:lang w:val="pl-PL" w:eastAsia="pl-PL" w:bidi="pl-PL"/>
        </w:rPr>
        <w:t>zapomniał, Kazanie na górze dałoby mu tę samą radość. “Mo</w:t>
        <w:softHyphen/>
        <w:t>ja religia nie jest więzieniem, nie ma ciasnego serca jest w niej miejsce dla najmniejszej istoty na ziemi”. Religia — są</w:t>
        <w:softHyphen/>
        <w:t xml:space="preserve">dzi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przesuwając środek ciężkości człowieka nadaje mu powagę sumienia, jaką nadaje bliskość śmierci, a ograni</w:t>
        <w:softHyphen/>
        <w:t>cza domenę dogmatów do sfery symbolicznej. Wprowadzenie religii do polityki jest czuwaniem nieustannym, niestrudzo</w:t>
        <w:softHyphen/>
        <w:t>nym, jest staraniem aby także w polityce zdobyć królestwo niebiańskie, przez to, że Bóg opanuje w praktyce każdy od</w:t>
        <w:softHyphen/>
        <w:t>dech człowieka.</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Mamy sporo dowodów, że tolerancja Gandhiego nie jest ogól</w:t>
        <w:softHyphen/>
        <w:t>nikiem ani mglistym rojeniem, że gdzie ma czas i możność, nie zbywa żadnej postawy religijnej byle czym. Rozumie on swoistość religii, konkretne formy ich życia, obce wierzenia przyjmuje wyrozumiale i ze szczerą sympatią, do rodzimych odnosi się z miłością chociaż nieraz z żalem. Jako przykład podaj emy wspomnienie z pobytu w Paryżu, gdzie na przekór opiniom o rozwiązłości czy frywolności tego miasta, zachwy</w:t>
        <w:softHyphen/>
        <w:t>ciły go tamtejsze kościoły i piękno skupionych modlitw w ko</w:t>
        <w:softHyphen/>
        <w:t xml:space="preserve">ściele </w:t>
      </w:r>
      <w:r>
        <w:rPr>
          <w:color w:val="000000"/>
          <w:spacing w:val="0"/>
          <w:w w:val="100"/>
          <w:position w:val="0"/>
          <w:shd w:val="clear" w:color="auto" w:fill="auto"/>
          <w:lang w:val="fr-FR" w:eastAsia="fr-FR" w:bidi="fr-FR"/>
        </w:rPr>
        <w:t xml:space="preserve">Notre Dame. </w:t>
      </w:r>
      <w:r>
        <w:rPr>
          <w:color w:val="000000"/>
          <w:spacing w:val="0"/>
          <w:w w:val="100"/>
          <w:position w:val="0"/>
          <w:shd w:val="clear" w:color="auto" w:fill="auto"/>
          <w:lang w:val="pl-PL" w:eastAsia="pl-PL" w:bidi="pl-PL"/>
        </w:rPr>
        <w:t>“Starożytne kościoły Paryża dotąd są w mej pamięci, ich wzniosłość i spokój są niezapomniane. Wspa</w:t>
        <w:softHyphen/>
        <w:t xml:space="preserve">niała konstrukcja </w:t>
      </w:r>
      <w:r>
        <w:rPr>
          <w:color w:val="000000"/>
          <w:spacing w:val="0"/>
          <w:w w:val="100"/>
          <w:position w:val="0"/>
          <w:shd w:val="clear" w:color="auto" w:fill="auto"/>
          <w:lang w:val="fr-FR" w:eastAsia="fr-FR" w:bidi="fr-FR"/>
        </w:rPr>
        <w:t xml:space="preserve">Notre Dame </w:t>
      </w:r>
      <w:r>
        <w:rPr>
          <w:color w:val="000000"/>
          <w:spacing w:val="0"/>
          <w:w w:val="100"/>
          <w:position w:val="0"/>
          <w:shd w:val="clear" w:color="auto" w:fill="auto"/>
          <w:lang w:val="pl-PL" w:eastAsia="pl-PL" w:bidi="pl-PL"/>
        </w:rPr>
        <w:t>i wnętrza kościołów pełne prze</w:t>
        <w:softHyphen/>
        <w:t>pięknych rzeźb nigdy nie dadzą się zapomnieć. Czułem że ci, którzy wydawali miliony na tak boskie budowle, musieli mieć miłość Boga w sercu. Kto wszedł do jednej z nich, zapomniał o hałasie i zgiełku panującym na zewnątrz. Jego postawa zmie</w:t>
        <w:softHyphen/>
        <w:t>niała się, musiał zachwycić się godnie i z respektem, gdy prze</w:t>
        <w:softHyphen/>
        <w:t>chodził obok kogoś klęczącego przed posągiem Dziewicy. Od tego czasu rosło we mnie przeświadczenie, że to klęczenie i te modły nie mogą być jedynie zabobonem, a pobożni, klęczący przed Dziewicą, nie marmurowi tylko cześć oddawali. Rozpa</w:t>
        <w:softHyphen/>
        <w:t>leni rzetelnym uwielbieniem nie kamień czcili lecz Bóstwo. Od</w:t>
        <w:softHyphen/>
        <w:t>niosłem wrażenie, że ich uwielbienie nie umniejszało chwały Boga lecz zwiększało”.</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I jakby dla konstrastu, mimo synowskie przywiązanie do za</w:t>
        <w:softHyphen/>
        <w:t>sad hinduizmu, mimo że tak ceni i przeżywa teksty, symbo</w:t>
        <w:softHyphen/>
        <w:t>le i śluby jego, odczuł obrzydzenie i przerażenie moralne na wi</w:t>
        <w:softHyphen/>
        <w:t>dok bezmyślnych rzezi zwierząt na ofiarę groźnej bogini Kali, na widok strumieni krwi zwierzęcej, w samym centrum najin</w:t>
        <w:softHyphen/>
        <w:t>teligentniejszej z prowincji Indii, Bengalu. Nie zapomniał te</w:t>
        <w:softHyphen/>
        <w:t>go wrażenia nigdy i modlił się, aby na ziemi pojawił się duch o potędze Buddy, który by ocalił ludzkość od takich ofiar, od zaślepienia czy obojętności dla bezsilnych istot, w imię reli</w:t>
        <w:softHyphen/>
        <w:t>gii. Także ze smętną ironią wspomina pielgrzymkę do tzw. “źródła wiedzy”, świątyni brudnej a służącej do wyciskania pieniędzy z pielgrzymów, jak z nim się zdarzyło, gdy bramin tam urzędujący groził mu piekłem za zbyt mały datek. Kto wątpi o bezgranicznej litości Boga, który znosi tyle hipokryzji w imię religii, niechaj obejrzy te miejsca., powiada Gandi.</w:t>
      </w:r>
      <w:r>
        <w:br w:type="page"/>
      </w:r>
    </w:p>
    <w:p>
      <w:pPr>
        <w:pStyle w:val="Style18"/>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Przemówienia i pisma Gandhiego czerpiąc, jak gdyby w po</w:t>
        <w:softHyphen/>
        <w:t>szukiwaniu tonów aktywności czy praktyczności, więcej na</w:t>
        <w:softHyphen/>
        <w:t>wet ze źródeł chrześcijańskich niż z hinduskich, odświeżyły i wskrzesiły niejedną sentencję o miłości bliźniego i o prze</w:t>
        <w:softHyphen/>
        <w:t>baczeniu, “którego nigdy nie może być dość”. Zasady, którymi nas karmiono od dzieciństwa, ale tak j*akoś wyszło, że skłon</w:t>
        <w:softHyphen/>
        <w:t>ni jesteśmy uważać je za coś w rodzaju nieobowiązujących po</w:t>
        <w:softHyphen/>
        <w:t>zdrowień, jak “padam do nóg” i “całuję rączki”. Także nie</w:t>
        <w:softHyphen/>
        <w:t>jedną maksymę tolerancji i rozsądnego solidaryzmu, którą zna</w:t>
        <w:softHyphen/>
        <w:t>my ze szkoły i z lektury, które jak gdyby z zemsty, że wyczyta</w:t>
        <w:softHyphen/>
        <w:t>ne gładziutko nie zdziałały cudów, ostatnie dziesięćlecia lubią wyszydzać, co najmniej nie znajdują dla nich zastosowania. Może skłonni będziemy pozbyć się Gandhiego, objaśniając so</w:t>
        <w:softHyphen/>
        <w:t>bie niezaprzeczną świeżość jego nakazów i zaleceń i reakcję Indii na nie, podług analogii, z najprostszymi środkami aptecz</w:t>
        <w:softHyphen/>
        <w:t>nymi, jak aspiryna czy waleriana działającymi bardzo silnie i skutecznie na ludzi prymitywnych, którzy nie używali do</w:t>
        <w:softHyphen/>
        <w:t>tąd żadnych lekarstw. Lecz Indie, najbardziej “konserwatyw</w:t>
        <w:softHyphen/>
        <w:t xml:space="preserve">ny” kontynent świata — mimo że istotnie posiadają </w:t>
      </w:r>
      <w:r>
        <w:rPr>
          <w:i/>
          <w:iCs/>
          <w:color w:val="000000"/>
          <w:spacing w:val="0"/>
          <w:w w:val="100"/>
          <w:position w:val="0"/>
          <w:shd w:val="clear" w:color="auto" w:fill="auto"/>
          <w:lang w:val="pl-PL" w:eastAsia="pl-PL" w:bidi="pl-PL"/>
        </w:rPr>
        <w:t xml:space="preserve">także </w:t>
      </w:r>
      <w:r>
        <w:rPr>
          <w:color w:val="000000"/>
          <w:spacing w:val="0"/>
          <w:w w:val="100"/>
          <w:position w:val="0"/>
          <w:shd w:val="clear" w:color="auto" w:fill="auto"/>
          <w:lang w:val="pl-PL" w:eastAsia="pl-PL" w:bidi="pl-PL"/>
        </w:rPr>
        <w:t>relikty i wyspy archaicznych cywilizacji — zachowały w wielu pokładach i na każdym kroku nie dzisiejsze tradycje kultu</w:t>
        <w:softHyphen/>
        <w:t>ry moralnej, bardziej nieprzerwanie niż gdziekolwiek indziej. Nie mogąc rozwodzić się nad tym szerzej dla przykładu zakoń</w:t>
        <w:softHyphen/>
        <w:t>czmy starym wątkiem epickim, którego popularność charak</w:t>
        <w:softHyphen/>
        <w:t>teryzuje Indie, tło działalności Gandhiego.</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Rozsądni badacze europejscy w drodze żmudnej synchroni</w:t>
        <w:softHyphen/>
        <w:t>zacji przypisują eposom indyjskim datę powstania nie sięga</w:t>
        <w:softHyphen/>
        <w:t>jącą dalej niż V wiek przed naszą erą, lecz o tyle uznają pre</w:t>
        <w:softHyphen/>
        <w:t>tensje do częściowo większej starożytności tych dzieł, że w ich skład weszły wątki bardziej starożytne, jak wynika także z samych tematów. Z kolei eposy, arystokratyczne w swej osta</w:t>
        <w:softHyphen/>
        <w:t>tecznej formie, podobnie jak poematy Homera, a mimo to w swoim czasie zrozumiałe dla szerszych mas, zyskały wielką popularność, a nawet później, gdy język mówiony uległ prze</w:t>
        <w:softHyphen/>
        <w:t>mianom, a poematy przestały być dostępne, wiele z ich wąt</w:t>
        <w:softHyphen/>
        <w:t>ków przeszło na własność ogółu.</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Jeden z bohaterów Mahabarathy nazwany Judhi-Sztira stał się szczególnym ulubieńcem Indii. Zasłynął nie jako wojownik, lecz jako pokojowy władca i kierownik ludu, mimo że w za</w:t>
        <w:softHyphen/>
        <w:t>sadzie Mahabaratha, podobnie jak Iliada, jest poematem wo</w:t>
        <w:softHyphen/>
        <w:t>jennym. Był zgodliwy do krańcowości, narażając siebie i swoich najbliższych na cierpienia dla zgody i pojednania z przeciw</w:t>
        <w:softHyphen/>
        <w:t>nikami. Po wielu przygodach udaje się wraz z swoimi brać</w:t>
        <w:softHyphen/>
        <w:t>mi na wędrówkę do nieba, w Himalaje, na górę Meru, odpo</w:t>
        <w:softHyphen/>
        <w:t>wiadającą Olimpowi. Po drodze odpadają wszyscy bracia i żo</w:t>
        <w:softHyphen/>
        <w:t>na. Każdego więzi i znieruchamia w tej wędrówce jakiś błąd. Jeden z braci padł dlatego, że nie uważał nikogo za równego so</w:t>
        <w:softHyphen/>
        <w:t>bie, drugi dlatego iż miał się za najpiękniejszego ze wszystkich, trzeci, znany z Bagawadgity, szlachetny Arjuna chwalił się, że</w:t>
        <w:br w:type="page"/>
      </w:r>
      <w:r>
        <w:rPr>
          <w:color w:val="000000"/>
          <w:spacing w:val="0"/>
          <w:w w:val="100"/>
          <w:position w:val="0"/>
          <w:shd w:val="clear" w:color="auto" w:fill="auto"/>
          <w:lang w:val="pl-PL" w:eastAsia="pl-PL" w:bidi="pl-PL"/>
        </w:rPr>
        <w:t>mógłby w jednym dniu zniszczyć wszystkich przyjaciół. Najpo</w:t>
        <w:softHyphen/>
        <w:t>tężniejszy ze wszystkich Bhima podobny nieco krwawym nor</w:t>
        <w:softHyphen/>
        <w:t>dyckim herosem, miał takie spojrzenie, że samym wzrokiem i oddechem przeklinał wrogów i zabijał. I oni padli. Tylko po</w:t>
        <w:softHyphen/>
        <w:t xml:space="preserve">korny i zgodliwy Judhi-Stira doszedł do bramy niebiańskiej razem z wiernym psem. Bóg </w:t>
      </w:r>
      <w:r>
        <w:rPr>
          <w:color w:val="000000"/>
          <w:spacing w:val="0"/>
          <w:w w:val="100"/>
          <w:position w:val="0"/>
          <w:shd w:val="clear" w:color="auto" w:fill="auto"/>
          <w:lang w:val="fr-FR" w:eastAsia="fr-FR" w:bidi="fr-FR"/>
        </w:rPr>
        <w:t xml:space="preserve">Indra </w:t>
      </w:r>
      <w:r>
        <w:rPr>
          <w:color w:val="000000"/>
          <w:spacing w:val="0"/>
          <w:w w:val="100"/>
          <w:position w:val="0"/>
          <w:shd w:val="clear" w:color="auto" w:fill="auto"/>
          <w:lang w:val="pl-PL" w:eastAsia="pl-PL" w:bidi="pl-PL"/>
        </w:rPr>
        <w:t>zaprasza wędrowca, lecz nie chce wpuścić do nieba psa. Tłumaczy to bohaterowi, lecz ten odpowiada: niechaj spadnie na mnie cokolwiek, zło czy dobro, nie opuszczę wiernego psa. Po wielu targach bohater dostaje się do nieba wraz z psem-przyjacielem. Lecz oto nowa próba. Zamiast przyjaciół i braci zastaje w niebie przewrot</w:t>
        <w:softHyphen/>
        <w:t>nych i złych wrogów. W takim niebie nie chce przebywać. A oto z daleka ukazują mu w głębiach paszczę piekła. Stojąc nad nią wzdryga się bohater przed straszliwym obrazem przepa</w:t>
        <w:softHyphen/>
        <w:t>ści i mąk piekielnych. Waha się. Lecz z głębi, z piekła docho</w:t>
        <w:softHyphen/>
        <w:t>dzą go jęki, błagania przyjaciół, aby ukoił ich męki. Judhi- Stira triumfuje, decyduje się zstąpić do piekła. I oto jest je</w:t>
        <w:softHyphen/>
        <w:t>go zwycięstwo, w tej ostatniej próbie. Wszystko to było złu</w:t>
        <w:softHyphen/>
        <w:t xml:space="preserve">dzeniem, </w:t>
      </w:r>
      <w:r>
        <w:rPr>
          <w:color w:val="000000"/>
          <w:spacing w:val="0"/>
          <w:w w:val="100"/>
          <w:position w:val="0"/>
          <w:shd w:val="clear" w:color="auto" w:fill="auto"/>
          <w:lang w:val="fr-FR" w:eastAsia="fr-FR" w:bidi="fr-FR"/>
        </w:rPr>
        <w:t xml:space="preserve">“maya”, </w:t>
      </w:r>
      <w:r>
        <w:rPr>
          <w:color w:val="000000"/>
          <w:spacing w:val="0"/>
          <w:w w:val="100"/>
          <w:position w:val="0"/>
          <w:shd w:val="clear" w:color="auto" w:fill="auto"/>
          <w:lang w:val="pl-PL" w:eastAsia="pl-PL" w:bidi="pl-PL"/>
        </w:rPr>
        <w:t>dla sprawdzenia czy Judhi-Stira godzien nie</w:t>
        <w:softHyphen/>
        <w:t>ba. Mgły złudzeń opadają i bohater widzi w niebie swych naj</w:t>
        <w:softHyphen/>
        <w:t>bliższych. — Podobne motywy, w sposób jeszcze jaskrawszy, przejawiają się w tekstach północnego buddyzmu, w których wyzwoleni mnisi wyrzekają się Nirwany, a pragnienie ratowa</w:t>
        <w:softHyphen/>
        <w:t>nia braci na ziemi, zwyciężając hierarchię teologiczną, skłania ich do powrotu między ludzi ze współczucia i dla ratowania.</w:t>
      </w:r>
    </w:p>
    <w:p>
      <w:pPr>
        <w:pStyle w:val="Style18"/>
        <w:keepNext w:val="0"/>
        <w:keepLines w:val="0"/>
        <w:widowControl w:val="0"/>
        <w:shd w:val="clear" w:color="auto" w:fill="auto"/>
        <w:bidi w:val="0"/>
        <w:spacing w:before="0" w:after="160" w:line="206" w:lineRule="auto"/>
        <w:ind w:left="0" w:right="0" w:firstLine="200"/>
        <w:jc w:val="both"/>
      </w:pPr>
      <w:r>
        <w:rPr>
          <w:color w:val="000000"/>
          <w:spacing w:val="0"/>
          <w:w w:val="100"/>
          <w:position w:val="0"/>
          <w:shd w:val="clear" w:color="auto" w:fill="auto"/>
          <w:lang w:val="pl-PL" w:eastAsia="pl-PL" w:bidi="pl-PL"/>
        </w:rPr>
        <w:t xml:space="preserve">W ostatnich liniach swej autobiografii powiada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zwięźle: “Powiem bez najmniejszego wahania chociaż w ca</w:t>
        <w:softHyphen/>
        <w:t>łej pokorze, że ci, którzy mówią, że religia nie ma nic do czy</w:t>
        <w:softHyphen/>
        <w:t>nienia z polityką, nie wiedzą co znaczy religia”.</w:t>
      </w:r>
    </w:p>
    <w:p>
      <w:pPr>
        <w:pStyle w:val="Style18"/>
        <w:keepNext w:val="0"/>
        <w:keepLines w:val="0"/>
        <w:widowControl w:val="0"/>
        <w:shd w:val="clear" w:color="auto" w:fill="auto"/>
        <w:bidi w:val="0"/>
        <w:spacing w:before="0" w:after="0" w:line="206" w:lineRule="auto"/>
        <w:ind w:left="2760" w:right="0" w:firstLine="0"/>
        <w:jc w:val="both"/>
      </w:pPr>
      <w:r>
        <w:rPr>
          <w:color w:val="000000"/>
          <w:spacing w:val="0"/>
          <w:w w:val="100"/>
          <w:position w:val="0"/>
          <w:shd w:val="clear" w:color="auto" w:fill="auto"/>
          <w:lang w:val="pl-PL" w:eastAsia="pl-PL" w:bidi="pl-PL"/>
        </w:rPr>
        <w:t>V.</w:t>
      </w:r>
    </w:p>
    <w:p>
      <w:pPr>
        <w:pStyle w:val="Style18"/>
        <w:keepNext w:val="0"/>
        <w:keepLines w:val="0"/>
        <w:widowControl w:val="0"/>
        <w:shd w:val="clear" w:color="auto" w:fill="auto"/>
        <w:bidi w:val="0"/>
        <w:spacing w:before="0" w:after="160" w:line="206" w:lineRule="auto"/>
        <w:ind w:left="0" w:right="0" w:firstLine="0"/>
        <w:jc w:val="center"/>
      </w:pPr>
      <w:r>
        <w:rPr>
          <w:color w:val="000000"/>
          <w:spacing w:val="0"/>
          <w:w w:val="100"/>
          <w:position w:val="0"/>
          <w:shd w:val="clear" w:color="auto" w:fill="auto"/>
          <w:lang w:val="pl-PL" w:eastAsia="pl-PL" w:bidi="pl-PL"/>
        </w:rPr>
        <w:t>WIELKIE SPOTKANIE</w:t>
      </w:r>
    </w:p>
    <w:p>
      <w:pPr>
        <w:pStyle w:val="Style18"/>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Tuż przed ostatnią wojną pewien wybitny Bengalczyk z oto</w:t>
        <w:softHyphen/>
        <w:t xml:space="preserve">czenia poety </w:t>
      </w:r>
      <w:r>
        <w:rPr>
          <w:color w:val="000000"/>
          <w:spacing w:val="0"/>
          <w:w w:val="100"/>
          <w:position w:val="0"/>
          <w:shd w:val="clear" w:color="auto" w:fill="auto"/>
          <w:lang w:val="fr-FR" w:eastAsia="fr-FR" w:bidi="fr-FR"/>
        </w:rPr>
        <w:t xml:space="preserve">Rabindranath Tagore’a, </w:t>
      </w:r>
      <w:r>
        <w:rPr>
          <w:color w:val="000000"/>
          <w:spacing w:val="0"/>
          <w:w w:val="100"/>
          <w:position w:val="0"/>
          <w:shd w:val="clear" w:color="auto" w:fill="auto"/>
          <w:lang w:val="pl-PL" w:eastAsia="pl-PL" w:bidi="pl-PL"/>
        </w:rPr>
        <w:t>poza tym zapalony zwo</w:t>
        <w:softHyphen/>
        <w:t>lennik Ligi Narodów, przywiózł dla niej w darze całą bibliotekę indyjską, wybór najprzedniejszych dzieł indyjskiego piśmien</w:t>
        <w:softHyphen/>
        <w:t>nictwa, jak gdyby wyprzedzając dążenia inwentaryzacji i wy</w:t>
        <w:softHyphen/>
        <w:t>miany, które, później postawiło sobie UNESCO. Zbyteczne do</w:t>
        <w:softHyphen/>
        <w:t>dawać, że jeśli chodzi o zabezpieczenie inwentarza', Europa nie jesit miejscem stosownym, — jeśli'zaś o to chodzi, aby inwen</w:t>
        <w:softHyphen/>
        <w:t>tarz kulturalny, taki czy inny, nie pozostał martwy, należało by raczej przewozić europejskie inwentarze do Indii.</w:t>
      </w:r>
    </w:p>
    <w:p>
      <w:pPr>
        <w:pStyle w:val="Style18"/>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swoim czasie Schopenhauer dał niejedną pobudkę do stu</w:t>
        <w:softHyphen/>
        <w:t>dium indyjskiej filozofii, a biorąc analogię z Renesansu prze</w:t>
        <w:softHyphen/>
        <w:t>powiedział, że zapoznanie się Europy z Indiami wywoła podobne odrodzenie a nawet przełom. Lecz mimo filozoficznego pesymi</w:t>
        <w:softHyphen/>
        <w:t>zmu nie przewidział niespodzianek europejskich, chociaż w spo</w:t>
        <w:softHyphen/>
        <w:t>sób godny mizantropa dał wyraz obawie przed rewolucją i przewrotem, zapisując swój majątek w spadku rodzinom tych</w:t>
        <w:br w:type="page"/>
      </w:r>
      <w:r>
        <w:rPr>
          <w:color w:val="000000"/>
          <w:spacing w:val="0"/>
          <w:w w:val="100"/>
          <w:position w:val="0"/>
          <w:shd w:val="clear" w:color="auto" w:fill="auto"/>
          <w:lang w:val="pl-PL" w:eastAsia="pl-PL" w:bidi="pl-PL"/>
        </w:rPr>
        <w:t xml:space="preserve">obrońców ładu, tj. policjantów, którzy </w:t>
      </w:r>
      <w:r>
        <w:rPr>
          <w:color w:val="000000"/>
          <w:spacing w:val="0"/>
          <w:w w:val="100"/>
          <w:position w:val="0"/>
          <w:shd w:val="clear" w:color="auto" w:fill="auto"/>
          <w:lang w:val="fr-FR" w:eastAsia="fr-FR" w:bidi="fr-FR"/>
        </w:rPr>
        <w:t xml:space="preserve">pad'li </w:t>
      </w:r>
      <w:r>
        <w:rPr>
          <w:color w:val="000000"/>
          <w:spacing w:val="0"/>
          <w:w w:val="100"/>
          <w:position w:val="0"/>
          <w:shd w:val="clear" w:color="auto" w:fill="auto"/>
          <w:lang w:val="pl-PL" w:eastAsia="pl-PL" w:bidi="pl-PL"/>
        </w:rPr>
        <w:t>w walce z rewolu</w:t>
        <w:softHyphen/>
        <w:t>cją w roku 1848. Oczywiście nie można się w tym geście Scho</w:t>
        <w:softHyphen/>
        <w:t>penhauera doszukiwać wpływu doktryny Ahimsa, gdyż władza państwowa wcale gwałtownie zgniotła rewolucję. Poza tym doktryna ta, jako ruch społeczny, zrodziła się i rozszerzyła się znacznie później, dzięki Gandhiemu.</w:t>
      </w:r>
    </w:p>
    <w:p>
      <w:pPr>
        <w:pStyle w:val="Style1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Postać Gandhiego, jego działalność, jego otoczenie, wykazu</w:t>
        <w:softHyphen/>
        <w:t>je, że wielkie spotkanie Indii z Europą — podobne zetknięciu Judei ze światem, kultury greckiej i rzymskiego prawa — ma raczej znaczenie dla Indii niż dla Europy. Bo poza erudycją i niezmiernie cennymi pracami uczonych europejskich jako to, wydaniem, komentowaniem, i przekładami tekstów sanskryc- kich, palijskich czy innych, które oczywiście mają znaczenie powszechne i trwałe dla całego świata, wpływ Indii na Europę jak na razie, jeśli pominiemy nieśmiałe grupy religijnego hu</w:t>
        <w:softHyphen/>
        <w:t>manizmu angloindyjskiego, nazwane teozofią,, nie odpowiada ani w części przepowiedniom Schopenhauera, tym mniej nie moż</w:t>
        <w:softHyphen/>
        <w:t>na go porównać z wpływem Europy na Indie. “Wpływy” Indii przejawiły się chyba, podobnie jak innych kolonii, w korzyś</w:t>
        <w:softHyphen/>
        <w:t>ciach kapitalistycznych, dzięki którym zapewne narody euro</w:t>
        <w:softHyphen/>
        <w:t>pejskie uzyskały wyższą stopę życiową, za którą zresztą rachu</w:t>
        <w:softHyphen/>
        <w:t>nek nie jest jeszcze wyrównany.</w:t>
      </w:r>
    </w:p>
    <w:p>
      <w:pPr>
        <w:pStyle w:val="Style18"/>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Jeśli mówimy o “spotkaniu”, nie mamy na myśli ani okupacji ani kolonialnej polityki, ani wysokich czy niższych komisarzy, lecz te wszystkie, jeśli nie całkiem pozytywne to co najmniej dające okazję do zmian pozytywnych czynniki, które za pano</w:t>
        <w:softHyphen/>
        <w:t>wania brytyjskiego dotarły do Indii, zwłaszcza od' czasu wzmo</w:t>
        <w:softHyphen/>
        <w:t>żenia komunikacji morskiej i zacząwszy od reform szkolnych Macaulaya. Oświatę europejską, import towarów i maszyn, pra</w:t>
        <w:softHyphen/>
        <w:t>wo i praktykę prawną, ustrój państwowy, organizację technicz</w:t>
        <w:softHyphen/>
        <w:t>ną i sanitarną, powstawanie przemysłu maszynowego w Indiach, i wreszcie naukę, prądy duchowe i idee polityczne.</w:t>
      </w:r>
    </w:p>
    <w:p>
      <w:pPr>
        <w:pStyle w:val="Style18"/>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Może jeszcze nie czas na obiektywną ocenę brytyjskiego wkła</w:t>
        <w:softHyphen/>
        <w:t>du cywilizacyjnego w Indiach. Jeszcze trudniej wiedzieć czy i o ile wpływ ten i jego świadomość, dotarły do szerszych warstw. W każdym razie w swoim czasie zbudowanie w trudnych wa</w:t>
        <w:softHyphen/>
        <w:t>runkach klimatycznych nader solidnej i rozgałęzionej sieci ko</w:t>
        <w:softHyphen/>
        <w:t>lei żelaznych na całym kontynencie indyjskim było dziełem imponuj ącym. Podobnie też zaradność Anglików w zwalczaniu głodu w Indiach przez pewien czas trwała w pamięci tamtej</w:t>
        <w:softHyphen/>
        <w:t>szego ogółu. O materiałach dla bilansu mogliby nas poinformo</w:t>
        <w:softHyphen/>
        <w:t>wać jedynie długoletni, bezpośredni a bezstronni obserwatorzy życia Indii.</w:t>
      </w:r>
    </w:p>
    <w:p>
      <w:pPr>
        <w:pStyle w:val="Style18"/>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Jeśli chodzi o warstwy reprezentacyjne Indii, spotkanie to, na pierwszy rzut oka niemal jakby zetknięcie się dwu cywili</w:t>
        <w:softHyphen/>
        <w:t>zacji z dwu planet, było wstrząsem i w rezultacie stworzyło da</w:t>
        <w:softHyphen/>
        <w:t>ne do narodzin nowych Indii. Naprzód odsłoniły się straszne braki Indii, a z nimi konieczność rewizji własnej niejednokrot</w:t>
        <w:softHyphen/>
        <w:t>nie zaśniedziałej tradycji, przez uczenie się i dostosowanie.</w:t>
      </w:r>
      <w:r>
        <w:br w:type="page"/>
      </w:r>
    </w:p>
    <w:p>
      <w:pPr>
        <w:pStyle w:val="Style18"/>
        <w:keepNext w:val="0"/>
        <w:keepLines w:val="0"/>
        <w:widowControl w:val="0"/>
        <w:shd w:val="clear" w:color="auto" w:fill="auto"/>
        <w:bidi w:val="0"/>
        <w:spacing w:before="0" w:after="0" w:line="204" w:lineRule="auto"/>
        <w:ind w:left="0" w:right="0" w:firstLine="0"/>
        <w:jc w:val="both"/>
      </w:pPr>
      <w:r>
        <w:rPr>
          <w:b/>
          <w:bCs/>
          <w:color w:val="000000"/>
          <w:spacing w:val="0"/>
          <w:w w:val="100"/>
          <w:position w:val="0"/>
          <w:shd w:val="clear" w:color="auto" w:fill="auto"/>
          <w:lang w:val="pl-PL" w:eastAsia="pl-PL" w:bidi="pl-PL"/>
        </w:rPr>
        <w:t>Później zbudziła się w umysłowości Indii reakcja, zdążająca do zachowania tego co trwałe i cenne w tradycji. Bez tego żaden naród, tym bardziej , kontynent o tak starej cywilizacji, nie mógłby zachować szacunku dla siebie. Walka o ten szacunek u siebie i u innych są podstawą zmagania się Indii czy to we współpracy z Anglią, i jeszcze więcej w oporze wobec niej. Te zmagania nie są jeszcze zakończone.</w:t>
      </w:r>
    </w:p>
    <w:p>
      <w:pPr>
        <w:pStyle w:val="Style18"/>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fr-FR" w:eastAsia="fr-FR" w:bidi="fr-FR"/>
        </w:rPr>
        <w:t xml:space="preserve">Gandhi </w:t>
      </w:r>
      <w:r>
        <w:rPr>
          <w:b/>
          <w:bCs/>
          <w:color w:val="000000"/>
          <w:spacing w:val="0"/>
          <w:w w:val="100"/>
          <w:position w:val="0"/>
          <w:shd w:val="clear" w:color="auto" w:fill="auto"/>
          <w:lang w:val="pl-PL" w:eastAsia="pl-PL" w:bidi="pl-PL"/>
        </w:rPr>
        <w:t>jest kulminacyjną postacią tego zmagania, przyjmo</w:t>
        <w:softHyphen/>
        <w:t>wania, przetwarzania lub odrzucania elementów obcej kultu</w:t>
        <w:softHyphen/>
        <w:t>ry. Chociaż, — jak powiedzieliśmy powyżej, o czym świadczą zresztą zasięg i siła jego wpływów, — jest on głęboko indyjski, przecież może nikt z wybitnych Indów nie wchłonął, nie zasy</w:t>
        <w:softHyphen/>
        <w:t>milował tylu wpływów europejskich, nikt jeszcze nie zareago</w:t>
        <w:softHyphen/>
        <w:t xml:space="preserve">wał na tyle pobudek co </w:t>
      </w:r>
      <w:r>
        <w:rPr>
          <w:b/>
          <w:bCs/>
          <w:color w:val="000000"/>
          <w:spacing w:val="0"/>
          <w:w w:val="100"/>
          <w:position w:val="0"/>
          <w:shd w:val="clear" w:color="auto" w:fill="auto"/>
          <w:lang w:val="fr-FR" w:eastAsia="fr-FR" w:bidi="fr-FR"/>
        </w:rPr>
        <w:t xml:space="preserve">Gandhi. </w:t>
      </w:r>
      <w:r>
        <w:rPr>
          <w:b/>
          <w:bCs/>
          <w:color w:val="000000"/>
          <w:spacing w:val="0"/>
          <w:w w:val="100"/>
          <w:position w:val="0"/>
          <w:shd w:val="clear" w:color="auto" w:fill="auto"/>
          <w:lang w:val="pl-PL" w:eastAsia="pl-PL" w:bidi="pl-PL"/>
        </w:rPr>
        <w:t>Podkreślamy to dlatego, że powierzchowne informacje prasowe i popularyzacyjne utrwali</w:t>
        <w:softHyphen/>
        <w:t>ły nam postać Gandhiego z ostatnich lat w postaci jakiegoś kiczu, ascety pół nagiego, z kozą, z postem i z podobnymi sen</w:t>
        <w:softHyphen/>
        <w:t>sacyjnymi akcesoriami. Zatem wezwania i alternatywy Gan</w:t>
        <w:softHyphen/>
        <w:t>dhiego, mimo pewną sympatię, odstępujemy chętnie Indiom, uchylając się od ich wpływu a może nawet rozważania sumien</w:t>
        <w:softHyphen/>
        <w:t xml:space="preserve">nego, bo tylko tam, w Indiach, jest — w naszym mniemaniu — na miejscu taki polityk i kierownik, “fakir zupełnie nagi” jak nazwał go, chyba w przystępie złego humoru, europejski mąż stanu, </w:t>
      </w:r>
      <w:r>
        <w:rPr>
          <w:b/>
          <w:bCs/>
          <w:color w:val="000000"/>
          <w:spacing w:val="0"/>
          <w:w w:val="100"/>
          <w:position w:val="0"/>
          <w:shd w:val="clear" w:color="auto" w:fill="auto"/>
          <w:lang w:val="fr-FR" w:eastAsia="fr-FR" w:bidi="fr-FR"/>
        </w:rPr>
        <w:t xml:space="preserve">Winston </w:t>
      </w:r>
      <w:r>
        <w:rPr>
          <w:b/>
          <w:bCs/>
          <w:color w:val="000000"/>
          <w:spacing w:val="0"/>
          <w:w w:val="100"/>
          <w:position w:val="0"/>
          <w:shd w:val="clear" w:color="auto" w:fill="auto"/>
          <w:lang w:val="pl-PL" w:eastAsia="pl-PL" w:bidi="pl-PL"/>
        </w:rPr>
        <w:t>Churchill.</w:t>
      </w:r>
    </w:p>
    <w:p>
      <w:pPr>
        <w:pStyle w:val="Style18"/>
        <w:keepNext w:val="0"/>
        <w:keepLines w:val="0"/>
        <w:widowControl w:val="0"/>
        <w:shd w:val="clear" w:color="auto" w:fill="auto"/>
        <w:bidi w:val="0"/>
        <w:spacing w:before="0" w:after="60" w:line="204" w:lineRule="auto"/>
        <w:ind w:left="0" w:right="0" w:firstLine="240"/>
        <w:jc w:val="both"/>
      </w:pPr>
      <w:r>
        <w:rPr>
          <w:b/>
          <w:bCs/>
          <w:color w:val="000000"/>
          <w:spacing w:val="0"/>
          <w:w w:val="100"/>
          <w:position w:val="0"/>
          <w:shd w:val="clear" w:color="auto" w:fill="auto"/>
          <w:lang w:val="pl-PL" w:eastAsia="pl-PL" w:bidi="pl-PL"/>
        </w:rPr>
        <w:t xml:space="preserve">Nie zapomnijmy przede wszystkim, że </w:t>
      </w:r>
      <w:r>
        <w:rPr>
          <w:b/>
          <w:bCs/>
          <w:color w:val="000000"/>
          <w:spacing w:val="0"/>
          <w:w w:val="100"/>
          <w:position w:val="0"/>
          <w:shd w:val="clear" w:color="auto" w:fill="auto"/>
          <w:lang w:val="fr-FR" w:eastAsia="fr-FR" w:bidi="fr-FR"/>
        </w:rPr>
        <w:t xml:space="preserve">Gandhi </w:t>
      </w:r>
      <w:r>
        <w:rPr>
          <w:b/>
          <w:bCs/>
          <w:color w:val="000000"/>
          <w:spacing w:val="0"/>
          <w:w w:val="100"/>
          <w:position w:val="0"/>
          <w:shd w:val="clear" w:color="auto" w:fill="auto"/>
          <w:lang w:val="pl-PL" w:eastAsia="pl-PL" w:bidi="pl-PL"/>
        </w:rPr>
        <w:t>nie zjawił się na widowni swych wpływów w żadnej z tradycjonalnych form: ani jako bramin, ani jako nauczyciel religijny, ani jako ksią</w:t>
        <w:softHyphen/>
        <w:t>żę panujący. Tylko w wielu formach europejskich: jako adwo</w:t>
        <w:softHyphen/>
        <w:t>kat i obrońca» prawny, jako organizator, także finansowy, ruchu wśród emigrantów indyjskich w Afryce, jako dziennikarz i re</w:t>
        <w:softHyphen/>
        <w:t>daktor, jako kierownik oddziału sanitarnego w wojnie boer- skiej, jako pielęgniarz zadżumionych, nawet jako bankier, któ</w:t>
        <w:softHyphen/>
        <w:t>ry skłonił robotników do składania pieniędzy zamiast j.ak do</w:t>
        <w:softHyphen/>
        <w:t>tąd do zakopywania w ziemi. I już taki obrazek, że w czasie przeniesienia Indusów z zadżumionego ghetta do zdrowotnego obozu, — co wszystko sam zainicjował, — odwiedzał swych ro</w:t>
        <w:softHyphen/>
        <w:t>daków na rowerze, odbiega od szablonu pokutnika indyjskiego jaki sobie wyrobiliśmy. Inna rzecz jaką treścią napełniał wszystkie zadania i zawody i formy swobodnej samopomocy, pokazał wszakże, że mogą być zdrowe i społecznie zbawienne.</w:t>
      </w:r>
    </w:p>
    <w:p>
      <w:pPr>
        <w:pStyle w:val="Style18"/>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Po studiach prawniczych w Londynie użył swych gruntow</w:t>
        <w:softHyphen/>
        <w:t>nych wiadomości w praktyce prawnej obrońcy, która wkrótce rozszerzyła się w prawdziwą obronę, czy to niewolniczo zwią</w:t>
        <w:softHyphen/>
        <w:t xml:space="preserve">zanych długoletnimi kontraktami robotników (indentured </w:t>
      </w:r>
      <w:r>
        <w:rPr>
          <w:b/>
          <w:bCs/>
          <w:color w:val="000000"/>
          <w:spacing w:val="0"/>
          <w:w w:val="100"/>
          <w:position w:val="0"/>
          <w:shd w:val="clear" w:color="auto" w:fill="auto"/>
          <w:lang w:val="fr-FR" w:eastAsia="fr-FR" w:bidi="fr-FR"/>
        </w:rPr>
        <w:t>la</w:t>
        <w:softHyphen/>
        <w:t xml:space="preserve">bour), </w:t>
      </w:r>
      <w:r>
        <w:rPr>
          <w:b/>
          <w:bCs/>
          <w:color w:val="000000"/>
          <w:spacing w:val="0"/>
          <w:w w:val="100"/>
          <w:position w:val="0"/>
          <w:shd w:val="clear" w:color="auto" w:fill="auto"/>
          <w:lang w:val="pl-PL" w:eastAsia="pl-PL" w:bidi="pl-PL"/>
        </w:rPr>
        <w:t>czy to osadników których nieprawnie wysiedlano. W obronie tych ostatnich na 70 spraw przegrał tylko jedną. Poło</w:t>
        <w:softHyphen/>
        <w:t xml:space="preserve">wę skromnego wynagrodzenia uzyskiwanego za swą praktykę od razu przeznaczał na budowę szpitali. Nauczył się wtedy w szczególności, że naturalną misją adwokata jest jednoczyć </w:t>
      </w:r>
      <w:r>
        <w:rPr>
          <w:b/>
          <w:bCs/>
          <w:color w:val="000000"/>
          <w:spacing w:val="0"/>
          <w:w w:val="100"/>
          <w:position w:val="0"/>
          <w:shd w:val="clear" w:color="auto" w:fill="auto"/>
          <w:lang w:val="fr-FR" w:eastAsia="fr-FR" w:bidi="fr-FR"/>
        </w:rPr>
        <w:t>lu-</w:t>
        <w:br w:type="page"/>
      </w:r>
      <w:r>
        <w:rPr>
          <w:color w:val="000000"/>
          <w:spacing w:val="0"/>
          <w:w w:val="100"/>
          <w:position w:val="0"/>
          <w:shd w:val="clear" w:color="auto" w:fill="auto"/>
          <w:lang w:val="pl-PL" w:eastAsia="pl-PL" w:bidi="pl-PL"/>
        </w:rPr>
        <w:t>dzi. Te możliwości angielskiego prawa i stosunków prawnych jak wynikająca z nich postawa, że w owym czasie, jak się wy</w:t>
        <w:softHyphen/>
        <w:t>raża, “popierał imperium”, potwierdziły w młodym adwokacie, jedynym w swoim rodzaju, wiarę w skuteczność otwartej lo</w:t>
        <w:softHyphen/>
        <w:t>jalnej walki o prawo. Zrozumiał znaczenie opinii i prasy, cho</w:t>
        <w:softHyphen/>
        <w:t>ciaż dość rychło dojrzał jej złe strony. Przecież nie dopuszcza myśli o ograniczeniu prasy, gdyż jak to podkreśla w takim wy</w:t>
        <w:softHyphen/>
        <w:t>padku będzie jeszcze gorsza. Raczej przyswoił sobie jak gdyby stanowisko amerykańskiego prezydenta Jeffersona,</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xml:space="preserve">) który sam atakowany jadowicie przez prasę i dziennikarzy oświadczył: “Będę ich bronił w ich prawach do kłamstwa i kalumnii”.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uważa, że jedyna dopuszczalna “kontrola” prasy, to kontrola własnych sumień przez dziennikarzy i wydawców.</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Ważne były osobiste spotkania się z ludźmi. Pociągał widocz</w:t>
        <w:softHyphen/>
        <w:t>nie pokrewnych mu poglądami i upodobaniami Anglików, zwłaszcza że — podobnie j ak Sokrates — nie przestawał z wieloma, tylko z każdym. Toteż zdania jego o Anglikach i o Anglii były na</w:t>
        <w:softHyphen/>
        <w:t>wet w okresach walki oględne i sprawiedliwe. I tutaj robi po</w:t>
        <w:softHyphen/>
        <w:t>dobne doświadczenie jak Jefferson, który przeciwstawiał jed</w:t>
        <w:softHyphen/>
        <w:t>nostki angielskie wierne obowiązkom i zobowiązaniom, uczciwe i cenne, polityce angielskiej, która “nigdy nie dopuściła żad</w:t>
        <w:softHyphen/>
        <w:t xml:space="preserve">nego rozdziału moralności do swego politycznego kodeksu”, nieustannie opierając się na prawie siły i na władzy pieniądza. Jak mówi w dalszym ciągu Jefferson: “It is well known, she has been the least faithful to her </w:t>
      </w:r>
      <w:r>
        <w:rPr>
          <w:color w:val="000000"/>
          <w:spacing w:val="0"/>
          <w:w w:val="100"/>
          <w:position w:val="0"/>
          <w:shd w:val="clear" w:color="auto" w:fill="auto"/>
          <w:lang w:val="fr-FR" w:eastAsia="fr-FR" w:bidi="fr-FR"/>
        </w:rPr>
        <w:t xml:space="preserve">alliances </w:t>
      </w:r>
      <w:r>
        <w:rPr>
          <w:color w:val="000000"/>
          <w:spacing w:val="0"/>
          <w:w w:val="100"/>
          <w:position w:val="0"/>
          <w:shd w:val="clear" w:color="auto" w:fill="auto"/>
          <w:lang w:val="pl-PL" w:eastAsia="pl-PL" w:bidi="pl-PL"/>
        </w:rPr>
        <w:t xml:space="preserve">of any </w:t>
      </w:r>
      <w:r>
        <w:rPr>
          <w:color w:val="000000"/>
          <w:spacing w:val="0"/>
          <w:w w:val="100"/>
          <w:position w:val="0"/>
          <w:shd w:val="clear" w:color="auto" w:fill="auto"/>
          <w:lang w:val="fr-FR" w:eastAsia="fr-FR" w:bidi="fr-FR"/>
        </w:rPr>
        <w:t xml:space="preserve">nation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Europe”</w:t>
      </w:r>
      <w:r>
        <w:rPr>
          <w:color w:val="000000"/>
          <w:spacing w:val="0"/>
          <w:w w:val="100"/>
          <w:position w:val="0"/>
          <w:shd w:val="clear" w:color="auto" w:fill="auto"/>
          <w:lang w:val="fr-FR" w:eastAsia="fr-FR" w:bidi="fr-FR"/>
        </w:rPr>
        <w:footnoteReference w:id="3"/>
      </w:r>
      <w:r>
        <w:rPr>
          <w:color w:val="000000"/>
          <w:spacing w:val="0"/>
          <w:w w:val="100"/>
          <w:position w:val="0"/>
          <w:shd w:val="clear" w:color="auto" w:fill="auto"/>
          <w:lang w:val="fr-FR" w:eastAsia="fr-FR" w:bidi="fr-FR"/>
        </w:rPr>
        <w:t>).</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Także swą znajomość Indii rozszerzał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i umacniał po</w:t>
        <w:softHyphen/>
        <w:t>przez Anglików, poprzez książki angielskie, między innymi przez obcowanie z kołami .angielskich teozofów. W Londynie czyty</w:t>
        <w:softHyphen/>
        <w:t>wał z przyjaciółmi Bagawadgitę w angielskim przekładzie poety Edwina Arnolda. A także jego poemat o Buddzie “światło Azji”. Już wówczas w młodzieńczych rojeniach świtało mu połącze</w:t>
        <w:softHyphen/>
        <w:t>nie tych trzech czynników Ewangelii, Bagawadgity i światła Azji w jedną koncepcję. Wszelako i do Bagawadgity, którą uważa stale za bramę do prawdy, znajduje dostęp przez stu</w:t>
        <w:softHyphen/>
        <w:t>dium angielskiego prawa. Pyta sam siebie, jak możliwe jest sto</w:t>
        <w:softHyphen/>
        <w:t>sować doktrynę równości tj. równego traktowania ludzi, z jed</w:t>
        <w:softHyphen/>
        <w:t>nej strony wobec bezczelnych krzywdzicieli, skorumpowanych i niekompetentnych urzędników a z drugiej strony mając do czynienia z przyjaciółmi i dobroczyńcami, którym jest winien dozgonną wdzięczność. I znajduje odpowiedź na zalecenia Ba</w:t>
        <w:softHyphen/>
        <w:t>gawadgity w studium prawa angielskiego. “Mój respekt dla jurisprudencji wzrósł, odkryłem w niej religię”. Teksty religij</w:t>
        <w:softHyphen/>
        <w:t>ne i prawo uzupełniają się wzajemnie. Nawet spełnienie jedne</w:t>
        <w:softHyphen/>
        <w:t>go ze swych ślubów wstrzemięźliwości urzeczywistnił z pomocą</w:t>
        <w:br w:type="page"/>
      </w:r>
      <w:r>
        <w:rPr>
          <w:color w:val="000000"/>
          <w:spacing w:val="0"/>
          <w:w w:val="100"/>
          <w:position w:val="0"/>
          <w:shd w:val="clear" w:color="auto" w:fill="auto"/>
          <w:lang w:val="pl-PL" w:eastAsia="pl-PL" w:bidi="pl-PL"/>
        </w:rPr>
        <w:t>angielskich przyjaciół już w Londynie: jako student jest sekre</w:t>
        <w:softHyphen/>
        <w:t>tarzem stowarzyszenia wegetarian, złożonego z samych Angli</w:t>
        <w:softHyphen/>
        <w:t>ków.</w:t>
      </w:r>
    </w:p>
    <w:p>
      <w:pPr>
        <w:pStyle w:val="Style18"/>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Ale szczególnie pobyt w Afryce południowej, w Pretorii, był najcenniejszym okresem jego młodości. Z praktyką prawną i prawami publicznymi wiązały się liczne spotkania i dyskusje z chrześcijanami innego pokroju, niż ci których widział w In</w:t>
        <w:softHyphen/>
        <w:t xml:space="preserve">diach. Szczególnie wpłynęła nań lektura.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był czytelni</w:t>
        <w:softHyphen/>
        <w:t xml:space="preserve">kiem gruntownym lecz powolnym i nie lubił czytać książek, których nie mógł przetrawić. Oprócz Ewangelii i ponad wszy- skie inne dzieła, których dostarczali mu przyjaciele spośród chrześcijan bez porównania największe wrażenie sprawiło na nim Tołstoja “Królestwo Boże w nas”, a dzieło </w:t>
      </w:r>
      <w:r>
        <w:rPr>
          <w:color w:val="000000"/>
          <w:spacing w:val="0"/>
          <w:w w:val="100"/>
          <w:position w:val="0"/>
          <w:shd w:val="clear" w:color="auto" w:fill="auto"/>
          <w:lang w:val="fr-FR" w:eastAsia="fr-FR" w:bidi="fr-FR"/>
        </w:rPr>
        <w:t>John’a Ruskin’a “Un</w:t>
      </w:r>
      <w:r>
        <w:rPr>
          <w:color w:val="000000"/>
          <w:spacing w:val="0"/>
          <w:w w:val="100"/>
          <w:position w:val="0"/>
          <w:shd w:val="clear" w:color="auto" w:fill="auto"/>
          <w:lang w:val="pl-PL" w:eastAsia="pl-PL" w:bidi="pl-PL"/>
        </w:rPr>
        <w:t>to the last”, odkrywając cenność wszelkiej pracy i znacze</w:t>
        <w:softHyphen/>
        <w:t>nie pracy kooperatywnej, spowodowało, według zapewnienia Gaindhiego, decydującą zmianę w jego życiu. W owym czasie zbliża się coraz bardziej do bezpośrednich wpływów indyjskich przez korespondencję z poetą Raychandbhai, który ujawnia mu wielkość hinduizmu i przysyła mu indyjskie książki religij</w:t>
        <w:softHyphen/>
        <w:t xml:space="preserve">ne.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nie znalazł wprawdzie wśród żyjących, ani w In</w:t>
        <w:softHyphen/>
        <w:t>diach ani w Europie, “Guru” tj. nauczyciela religijnego, któ</w:t>
        <w:softHyphen/>
        <w:t>rego by mógł postawić na wakującym tronie przewodnictwa du</w:t>
        <w:softHyphen/>
        <w:t xml:space="preserve">chowego, lecz na ogół bezpośrednie wpływy i pobudki umysło- wości europejskiej wykazują w jego rozwoju nadwyżkę. Wszak nie zdołał nigdy zabrać się gruntownie do studium </w:t>
      </w:r>
      <w:r>
        <w:rPr>
          <w:color w:val="000000"/>
          <w:spacing w:val="0"/>
          <w:w w:val="100"/>
          <w:position w:val="0"/>
          <w:shd w:val="clear" w:color="auto" w:fill="auto"/>
          <w:lang w:val="fr-FR" w:eastAsia="fr-FR" w:bidi="fr-FR"/>
        </w:rPr>
        <w:t xml:space="preserve">Yogi </w:t>
      </w:r>
      <w:r>
        <w:rPr>
          <w:color w:val="000000"/>
          <w:spacing w:val="0"/>
          <w:w w:val="100"/>
          <w:position w:val="0"/>
          <w:shd w:val="clear" w:color="auto" w:fill="auto"/>
          <w:lang w:val="pl-PL" w:eastAsia="pl-PL" w:bidi="pl-PL"/>
        </w:rPr>
        <w:t>tj dyscypliny duchowej indyjskiej. Czerpał całkowicie z praktyki i z eksperymentu środki wiodące do celu.</w:t>
      </w:r>
    </w:p>
    <w:p>
      <w:pPr>
        <w:pStyle w:val="Style18"/>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W rezultacie pokrewieństwo z Zachodem w praktyce i w doktrynach przejawiło się w rozległej i wielostronnej działal</w:t>
        <w:softHyphen/>
        <w:t>ności, szczególnie w rozwiązywaniu wciąż żywych więc nietrwa</w:t>
        <w:softHyphen/>
        <w:t xml:space="preserve">łych, bo zmieniających się, zagadnień demokracji.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nie tylko jest demokratą, także liberałem, chociaż liberałem do</w:t>
        <w:softHyphen/>
        <w:t>słownym, religijnym. W konsekwencji, dla zniszczenia wolności i utrzymania godności człowieka podąża nieraz drogą odmien</w:t>
        <w:softHyphen/>
        <w:t>ną od praktyk zachodnich.</w:t>
      </w:r>
    </w:p>
    <w:p>
      <w:pPr>
        <w:pStyle w:val="Style1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Prawdziwie demokratyczny jest ten naród który skutecznie i bez starć rozwiązuje swe zadania, nie odwołując się do ingeren</w:t>
        <w:softHyphen/>
        <w:t xml:space="preserve">cji państwa, sądzi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Tam gdzie tego brak, demokracja istnieje tylko z imienia. Reguła większości jest pożyteczna lecz tylko w ograniczonym zasięgu. Byłoby niewolą zapisać na za</w:t>
        <w:softHyphen/>
        <w:t>wsze duszę większości, bez względu na to jakie będą jej rozstrzy</w:t>
        <w:softHyphen/>
        <w:t>gnięcia. Demokracja nie może zachowywać się jak stado ba- ranów, o ile chroni wolność myśli i działań. Prawo mniejszości jest także ochroną moralności, bo prawdziwa moralność nie podąża drogą wszystkich, lecz znajduje ścieżkę dla siebie i po</w:t>
        <w:softHyphen/>
        <w:t>dąża nią bez lęku.</w:t>
      </w:r>
    </w:p>
    <w:p>
      <w:pPr>
        <w:pStyle w:val="Style18"/>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Tym mniej demokracja da się połączyć z zastosowa</w:t>
        <w:softHyphen/>
        <w:t>niem przemocy cielesnej chociażby pośredniej; wszelka mono</w:t>
        <w:softHyphen/>
        <w:t>polizacja produkcji i rozdziału dóbr życiowych godzi w demo</w:t>
        <w:softHyphen/>
        <w:br w:type="page"/>
      </w:r>
      <w:r>
        <w:rPr>
          <w:color w:val="000000"/>
          <w:spacing w:val="0"/>
          <w:w w:val="100"/>
          <w:position w:val="0"/>
          <w:shd w:val="clear" w:color="auto" w:fill="auto"/>
          <w:lang w:val="pl-PL" w:eastAsia="pl-PL" w:bidi="pl-PL"/>
        </w:rPr>
        <w:t xml:space="preserve">krację.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nie pragnie zniszczyć kapitalistów, tylko kapi</w:t>
        <w:softHyphen/>
        <w:t>talizm. I kapitalizm państwowy jako najbardziej potężny i bez</w:t>
        <w:softHyphen/>
        <w:t>apelacyjny uważałby za najgroźniejszy. Walka z kapitalizmem jako z uciskiem za pomocą odmówienia współpracy ma rów</w:t>
        <w:softHyphen/>
        <w:t xml:space="preserve">nie wielkie szanse jak wszelki opór wobec przemocy. Komunizm, sądzi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słusznie sławi ideał bezklasowy, ale nikt nie prze</w:t>
        <w:softHyphen/>
        <w:t>prowadzi tego bagnetami, gdyż niemożliwe jest wyrwać bagne</w:t>
        <w:softHyphen/>
        <w:t>tem zło z serca człowieka. Równość jest pożądana, ale bardzo trudna, dążmy przynajmniej do sprawiedliwości, jako do naj</w:t>
        <w:softHyphen/>
        <w:t xml:space="preserve">bliższego i piekącego celu. Bez niej wszelka własność staje się kradzieżą. Jak prawdziwy “chłop” nie zniósłby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“wieku administracyjnego”, w który powoli wkraczamy, w którym wol</w:t>
        <w:softHyphen/>
        <w:t>ność, zwłaszcza gospodarcza, grup i obywateli jest coraz mniej- aa, a obywatel nauczył się już oglądać się nieustannie za opie</w:t>
        <w:softHyphen/>
        <w:t>ką i pomocą państwa, osiągając niejedną wygodę, a rezygnu</w:t>
        <w:softHyphen/>
        <w:t>jąc jeszcze nie wiadomo nawet z czego.</w:t>
      </w:r>
    </w:p>
    <w:p>
      <w:pPr>
        <w:pStyle w:val="Style18"/>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 xml:space="preserve">W sprawie wyborów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nie ma zaufania do liczby gło</w:t>
        <w:softHyphen/>
        <w:t>sów ani do liczby deputatów, tylko do ich jakości. Zgodziłby się zapewne ze zdaniem Schillera, że zamiast liczyć należy wa</w:t>
        <w:softHyphen/>
        <w:t>żyć głosy. Toteż już w początkach swej akcji w organizacji pro</w:t>
        <w:softHyphen/>
        <w:t>testów przeciw niesprawiedliwemu wobec Indusów billowi w Afryce południowej, przestrzegał aby ci, którzy podpisywali pe</w:t>
        <w:softHyphen/>
        <w:t>tycje i protesty dokładnie wiedzieli o co chodzi. Nie uszło jego uwagi, że podnoszenie rąk i podpisywanie na ślepo, to szyder</w:t>
        <w:softHyphen/>
        <w:t>stwo z demokracji. Chciałby widzieć na stanowiskach przed</w:t>
        <w:softHyphen/>
        <w:t>stawicieli ludu, osoby absolutnie rzetelne, dobre, a wybierane środkami rzetelnymi. Inne sposoby i praktyki nie mogą wzbu</w:t>
        <w:softHyphen/>
        <w:t>dzić respektu ani dla wyborców ani dla ich przedstawicieli. Autorytet nie może być narzucony, musi przyjść bez starania się o niego. Korrupcja i hipokryzja wyborczych praktyk jest mu wstrętna. Prawdziwa demokracja nie wyraża się w wielkiej liczbie reprezentantów, raczej w niewielu wypróbowanych i od</w:t>
        <w:softHyphen/>
        <w:t xml:space="preserve">danych sprawie choć nieustannie kontrolowanych. Można by powiedzieć, że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zachęcony sukcesami własnymi i jego to</w:t>
        <w:softHyphen/>
        <w:t>warzyszy, wymaga od przedstawicieli ludu, jak gdyby wzorem Sokratesa, aby mieli duszę ze złota a nie zapchaną pakułami i kartkami wyborczymi.</w:t>
      </w:r>
    </w:p>
    <w:p>
      <w:pPr>
        <w:pStyle w:val="Style18"/>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 xml:space="preserve">To już chyba nie zachodnia demokracja?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zda się lą</w:t>
        <w:softHyphen/>
        <w:t>duje w innym środowisku niż to z którego wypłynął, bo dla nie</w:t>
        <w:softHyphen/>
        <w:t xml:space="preserve">go nie ma demokracji bez religii. Istotnie, sprawa </w:t>
      </w:r>
      <w:r>
        <w:rPr>
          <w:color w:val="000000"/>
          <w:spacing w:val="0"/>
          <w:w w:val="100"/>
          <w:position w:val="0"/>
          <w:shd w:val="clear" w:color="auto" w:fill="auto"/>
          <w:lang w:val="fr-FR" w:eastAsia="fr-FR" w:bidi="fr-FR"/>
        </w:rPr>
        <w:t xml:space="preserve">“trustées” </w:t>
      </w:r>
      <w:r>
        <w:rPr>
          <w:color w:val="000000"/>
          <w:spacing w:val="0"/>
          <w:w w:val="100"/>
          <w:position w:val="0"/>
          <w:shd w:val="clear" w:color="auto" w:fill="auto"/>
          <w:lang w:val="pl-PL" w:eastAsia="pl-PL" w:bidi="pl-PL"/>
        </w:rPr>
        <w:t>tj. powierników ludu, wydaj e się nieraz bardziej utopijna niż mit o Termopilach szwajcarskich, o którym wspomnieliśmy powy</w:t>
        <w:softHyphen/>
        <w:t>żej, gdyż wojna a z nią ofiarność czy oburzenie może sfalować ludzi rozmaicie i nieoczekiwanie. Lecz jak wyobrazić sobie, jak wynikłby religijny wybór i namaszczenie powierników i re</w:t>
        <w:softHyphen/>
        <w:t xml:space="preserve">prezentantów ludu? A przecież, nie zapominajmy, mówi </w:t>
      </w:r>
      <w:r>
        <w:rPr>
          <w:color w:val="000000"/>
          <w:spacing w:val="0"/>
          <w:w w:val="100"/>
          <w:position w:val="0"/>
          <w:shd w:val="clear" w:color="auto" w:fill="auto"/>
          <w:lang w:val="fr-FR" w:eastAsia="fr-FR" w:bidi="fr-FR"/>
        </w:rPr>
        <w:t>Gan</w:t>
        <w:softHyphen/>
        <w:t xml:space="preserve">dhi, </w:t>
      </w:r>
      <w:r>
        <w:rPr>
          <w:color w:val="000000"/>
          <w:spacing w:val="0"/>
          <w:w w:val="100"/>
          <w:position w:val="0"/>
          <w:shd w:val="clear" w:color="auto" w:fill="auto"/>
          <w:lang w:val="pl-PL" w:eastAsia="pl-PL" w:bidi="pl-PL"/>
        </w:rPr>
        <w:t>że polityka oplata nas jak wąż. Propaganda wyborcza, praktyka odurzania i ściągania wybórców, (nie mówiąc o prze</w:t>
        <w:softHyphen/>
        <w:t>kupstwie) wobec której najprzyzwoitsi politycy przymykają</w:t>
        <w:br w:type="page"/>
      </w:r>
      <w:r>
        <w:rPr>
          <w:color w:val="000000"/>
          <w:spacing w:val="0"/>
          <w:w w:val="100"/>
          <w:position w:val="0"/>
          <w:shd w:val="clear" w:color="auto" w:fill="auto"/>
          <w:lang w:val="pl-PL" w:eastAsia="pl-PL" w:bidi="pl-PL"/>
        </w:rPr>
        <w:t>oczy z niesmakiem czy z pobłażaniem, pozwalając igrać rozmai</w:t>
        <w:softHyphen/>
        <w:t>cie swym agitatorom i przez kilka tygodni harcować bezkar</w:t>
        <w:softHyphen/>
        <w:t>nie, nie pogardzając gromami przeciw przeciwnikom jako prze</w:t>
        <w:softHyphen/>
        <w:t>kupionym zdrajcom czy obcym agentom, zazwyczaj po oblicze</w:t>
        <w:softHyphen/>
        <w:t>niu głosów ucicha, zwłaszcza, że wyborcy zapominają przeważ</w:t>
        <w:softHyphen/>
        <w:t>nie szczęśliwie o swych wybrańcach. Mówi się zazwyczaj: to tylko środki, nic więcej jak środki, a jeśli nawet złe, to są złem najmniejszym. Ale gdy zdarzy się, że komuś braknie figlarności i weźmie te środki na serio, a po osiągnięciu większości pociąg</w:t>
        <w:softHyphen/>
        <w:t>nie przeciwników przed trybunał stanu, jako zdrajców, a wobec zbyt wielkiej ilości zdrajców stworzy dla nich obozy koncen</w:t>
        <w:softHyphen/>
        <w:t>tracyjne, zobaczymy wówczas co jest zawarte w tych środkach. Już Plato wykazywał jak z demokracji wyrasta tyrania. A cóż dopiero w okresie centralizacji państwa.</w:t>
      </w:r>
    </w:p>
    <w:p>
      <w:pPr>
        <w:pStyle w:val="Style18"/>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nalega ciągle, że podstawą </w:t>
      </w:r>
      <w:r>
        <w:rPr>
          <w:i/>
          <w:iCs/>
          <w:color w:val="000000"/>
          <w:spacing w:val="0"/>
          <w:w w:val="100"/>
          <w:position w:val="0"/>
          <w:shd w:val="clear" w:color="auto" w:fill="auto"/>
          <w:lang w:val="pl-PL" w:eastAsia="pl-PL" w:bidi="pl-PL"/>
        </w:rPr>
        <w:t>siuaradż,</w:t>
      </w:r>
      <w:r>
        <w:rPr>
          <w:color w:val="000000"/>
          <w:spacing w:val="0"/>
          <w:w w:val="100"/>
          <w:position w:val="0"/>
          <w:shd w:val="clear" w:color="auto" w:fill="auto"/>
          <w:lang w:val="pl-PL" w:eastAsia="pl-PL" w:bidi="pl-PL"/>
        </w:rPr>
        <w:t xml:space="preserve"> niepodległości i demokracji, jest obudzenie narodu do tego stopnia, aby był zdolny nieustannie kontrolować władzę i opierać się jej, gdyby zawiodła. Opór jest prawem i obowiązkiem obywatela i żadna władza demokratyczna nie może być narzucona ni utrzymana przemocą wbrew obywatelom. Trudna praktyka rozbudzania ludu i jego czujności przypomina nam demokrację ateńską, tak czujną, że powoli wszyscy obywatele stawali się płatnymi urzędnikami, radzili i czuwali od rana do nocy, a przy sposob</w:t>
        <w:softHyphen/>
        <w:t>ności skazali Sokratesa, a później jeszcze w brzydszy sposób Fokiona. Lecz w Atenach istniał w swoim czasie areopag, sąd przysłowiowo surowy, nieposzlakowany, który dopiero w miarę ograniczenia go do spraw o zabójstwa, stopniowo wycofał swój autorytet, odziedziczony po władzy królewskiej, z życia publicz</w:t>
        <w:softHyphen/>
        <w:t>nego. Nie jest wykluczone, że w inwestyturze, a także w zawie</w:t>
        <w:softHyphen/>
        <w:t>szaniu wybrańców Indii, w konsekwencji ich wielkiej odpowie</w:t>
        <w:softHyphen/>
        <w:t>dzialności, Indie mogą wybrać formy namaszczenia religijne</w:t>
        <w:softHyphen/>
        <w:t>go, które zachowały, na przykład na wyspie Bali, swą wagę dla prac rolniczych.</w:t>
      </w:r>
    </w:p>
    <w:p>
      <w:pPr>
        <w:pStyle w:val="Style1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Zwracano uwagę, że teoretycznie biorąc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zbliża się w pewien sposób do “elitaryzmu” podobnego teoriom i słynnym praktykom sowieckiej władzy Politbiura. Między innymi </w:t>
      </w:r>
      <w:r>
        <w:rPr>
          <w:color w:val="000000"/>
          <w:spacing w:val="0"/>
          <w:w w:val="100"/>
          <w:position w:val="0"/>
          <w:shd w:val="clear" w:color="auto" w:fill="auto"/>
          <w:lang w:val="fr-FR" w:eastAsia="fr-FR" w:bidi="fr-FR"/>
        </w:rPr>
        <w:t xml:space="preserve">Nehru </w:t>
      </w:r>
      <w:r>
        <w:rPr>
          <w:color w:val="000000"/>
          <w:spacing w:val="0"/>
          <w:w w:val="100"/>
          <w:position w:val="0"/>
          <w:shd w:val="clear" w:color="auto" w:fill="auto"/>
          <w:lang w:val="pl-PL" w:eastAsia="pl-PL" w:bidi="pl-PL"/>
        </w:rPr>
        <w:t>porusza tę sprawę. Podobieństwo, powiada, nieznaczne a różni</w:t>
        <w:softHyphen/>
        <w:t>ce o wiele większe. Wprawdzie komuniści rosyjscy nie są obcy metafizyce, gdyż “masy” (i dzieje) stały się dla nich koncepcją metafizyczną, a kierownicy jako wyraziciele tej istoty są re</w:t>
        <w:softHyphen/>
        <w:t>prezentantami potrzeb i pragnień masy, chociaż ona sama nic o tym nie wie. Lecz przede wszystkim różnią Gandhiego od ko</w:t>
        <w:softHyphen/>
        <w:t xml:space="preserve">munistów spod tego znaku metody i środki. Nade wszystko diametralnie przeciwny stosunek do przemocy. Do wywodów </w:t>
      </w:r>
      <w:r>
        <w:rPr>
          <w:color w:val="000000"/>
          <w:spacing w:val="0"/>
          <w:w w:val="100"/>
          <w:position w:val="0"/>
          <w:shd w:val="clear" w:color="auto" w:fill="auto"/>
          <w:lang w:val="fr-FR" w:eastAsia="fr-FR" w:bidi="fr-FR"/>
        </w:rPr>
        <w:t xml:space="preserve">Nehru </w:t>
      </w:r>
      <w:r>
        <w:rPr>
          <w:color w:val="000000"/>
          <w:spacing w:val="0"/>
          <w:w w:val="100"/>
          <w:position w:val="0"/>
          <w:shd w:val="clear" w:color="auto" w:fill="auto"/>
          <w:lang w:val="pl-PL" w:eastAsia="pl-PL" w:bidi="pl-PL"/>
        </w:rPr>
        <w:t>można dorzucić, że kontrola ze strony tej masy nie jest właściwie w praktyce ani nawet w teorii dopuszczalna, skoro kierownicy zawsze i wszystko lepiej wiedzą. Zbyteczne wywo</w:t>
        <w:softHyphen/>
        <w:t>dzić, że dla Gandhiego “masa” nie jest ani bożkiem ani sta</w:t>
        <w:softHyphen/>
        <w:t>dem pędzonym ślepo. “Masa” nie istnieje właściwie dla tego.,</w:t>
        <w:br w:type="page"/>
      </w:r>
      <w:r>
        <w:rPr>
          <w:color w:val="000000"/>
          <w:spacing w:val="0"/>
          <w:w w:val="100"/>
          <w:position w:val="0"/>
          <w:shd w:val="clear" w:color="auto" w:fill="auto"/>
          <w:lang w:val="pl-PL" w:eastAsia="pl-PL" w:bidi="pl-PL"/>
        </w:rPr>
        <w:t>dla kogo istnieje każdy człowiek. Nie jest kategorią dla wszy</w:t>
        <w:softHyphen/>
        <w:t>stkich czasów, bywa funkcją zbiednienia, degradacji i wojny, a sama nie chce pozostać na zawsze masą. Kategoria masy, a z nią liczby, zastosowana despotycznie dla spraw życia i duszy ludzkiej, przyniosła już liczne klęski a jest brzemienna w dal</w:t>
        <w:softHyphen/>
        <w:t>sze. Protest przeciw niej podnosi się od podstaw ludzkości. Fi</w:t>
        <w:softHyphen/>
        <w:t>lozof James wyraził się, że nawet każdy rak wrzucany kolejno do koszyka i liczony, gdyby umiał powiedzieć, zaprotestowałby: nie jestem piątym ,ani szóstym rakiem, jestem sobą. Numeracja ludzi święci swój triumf w obozach koncentracyjnych. Masa i mit czy raczej apokryf masy, bywa substytutem i falsyfika- cją ogromu ludzkich istnień, zasłania raczej niż unifikuje. A w ustach Gandhiego oznacza, aby nikogo, nawet najmniejsze</w:t>
        <w:softHyphen/>
        <w:t xml:space="preserve">go nie zdeptać i nie wyłączyć, nie zapomnieć, bo nastrojenie na wspólny ton w czasie walki, nie uprawnia do tyranii ani nie zwalnia od widzenia człowieka.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nawet postem nie chciał zmuszać przeciwników tj. fabrykantów, właścicieli przędzalni przeciw którym prowadził strajk. Także postem apelował tylko do swoich, do bliskich. Sam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stwierdza stanowczo, gdy mówi o nowoczesnych komunistach: nie ma wspólnej podsta</w:t>
        <w:softHyphen/>
        <w:t>wy między mną a szkołą gwałtu.</w:t>
      </w:r>
    </w:p>
    <w:p>
      <w:pPr>
        <w:pStyle w:val="Style18"/>
        <w:keepNext w:val="0"/>
        <w:keepLines w:val="0"/>
        <w:widowControl w:val="0"/>
        <w:shd w:val="clear" w:color="auto" w:fill="auto"/>
        <w:bidi w:val="0"/>
        <w:spacing w:before="0" w:after="0" w:line="204" w:lineRule="auto"/>
        <w:ind w:left="0" w:right="0" w:firstLine="200"/>
        <w:jc w:val="both"/>
      </w:pP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praktyce politycznej rozstrzygała osobistość Gandhiego, jak w wypadku gdy Bose — według przedstawienia Sir </w:t>
      </w:r>
      <w:r>
        <w:rPr>
          <w:color w:val="000000"/>
          <w:spacing w:val="0"/>
          <w:w w:val="100"/>
          <w:position w:val="0"/>
          <w:shd w:val="clear" w:color="auto" w:fill="auto"/>
          <w:lang w:val="fr-FR" w:eastAsia="fr-FR" w:bidi="fr-FR"/>
        </w:rPr>
        <w:t xml:space="preserve">Stanley’a Reed’a*) </w:t>
      </w:r>
      <w:r>
        <w:rPr>
          <w:color w:val="000000"/>
          <w:spacing w:val="0"/>
          <w:w w:val="100"/>
          <w:position w:val="0"/>
          <w:shd w:val="clear" w:color="auto" w:fill="auto"/>
          <w:lang w:val="pl-PL" w:eastAsia="pl-PL" w:bidi="pl-PL"/>
        </w:rPr>
        <w:t>— uzyskał podstępem prezydenturę kongresu, wbrew silnemu oporowi Gandhiego, a jeden post Gandhiego, z powodu mniej ważnej sprawy, zwrócił ku niemu oczy wszystkich, tak, że całe posiedzenie kongresu “było klapą”. W tym leży wielka trud</w:t>
        <w:softHyphen/>
        <w:t>ność dla wszystkich dalej stojących, którzy chcieliby jakoś usyste</w:t>
        <w:softHyphen/>
        <w:t>matyzować akcję czy doktryny Gandhiego, podczas gdy dla bliskich wydawały się one organiczne i wychowankowie jego szkoły “politycznej” — jakże odmiennej od wszystkich szkół,, także elitarnych Zachodu — nie widzieli trudności ani wątpli</w:t>
        <w:softHyphen/>
        <w:t>wości.</w:t>
      </w:r>
    </w:p>
    <w:p>
      <w:pPr>
        <w:pStyle w:val="Style18"/>
        <w:keepNext w:val="0"/>
        <w:keepLines w:val="0"/>
        <w:widowControl w:val="0"/>
        <w:shd w:val="clear" w:color="auto" w:fill="auto"/>
        <w:bidi w:val="0"/>
        <w:spacing w:before="0" w:after="140" w:line="204" w:lineRule="auto"/>
        <w:ind w:left="0" w:right="0" w:firstLine="200"/>
        <w:jc w:val="both"/>
      </w:pPr>
      <w:r>
        <w:rPr>
          <w:color w:val="000000"/>
          <w:spacing w:val="0"/>
          <w:w w:val="100"/>
          <w:position w:val="0"/>
          <w:shd w:val="clear" w:color="auto" w:fill="auto"/>
          <w:lang w:val="pl-PL" w:eastAsia="pl-PL" w:bidi="pl-PL"/>
        </w:rPr>
        <w:t>Zarzuca się nieraz Gandhiemu, że nie daje definicji, gdyż de</w:t>
        <w:softHyphen/>
        <w:t>finicje rodzą różnice, ale nikt nie zaprzeczy, że konkretne akcje przeprowadzał systematycznie i koordynował konsekwentnie. Bądź co bądź negacja jego zawsze niedwuznaczna, jest jak gdy</w:t>
        <w:softHyphen/>
        <w:t>by wskazówką dla definicji i odsuwa nieporozumienia. Co naj</w:t>
        <w:softHyphen/>
        <w:t>mniej dwie wytyczne Gandhiego, także w walce z władzami bry</w:t>
        <w:softHyphen/>
        <w:t>tyjskimi, pozostają w granicach pojęć zachodnich. Jedna — prawna: “Fakty oznaczają prawdę. Gdy trzymamy się faktów, prawo samo przyjdzie nam z pomocą w sposób naturalny”. Dru</w:t>
        <w:softHyphen/>
        <w:t xml:space="preserve">ga — polityczna: “Nie ma wolności na raty. Wolność to poród, każdy poród odbywa się w jednej chwili. Dopóki nie jesteśmy całkiem wolni, jesteśmy niewolnikami”. — Dodajmy jeszcze gwarancję niezbędnego minimum, prawo </w:t>
      </w:r>
      <w:r>
        <w:rPr>
          <w:i/>
          <w:iCs/>
          <w:color w:val="000000"/>
          <w:spacing w:val="0"/>
          <w:w w:val="100"/>
          <w:position w:val="0"/>
          <w:shd w:val="clear" w:color="auto" w:fill="auto"/>
          <w:lang w:val="la-001" w:eastAsia="la-001" w:bidi="la-001"/>
        </w:rPr>
        <w:t>habeas corpus,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na którym, przy całym ryzyku opierał się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podczas swej wal</w:t>
        <w:softHyphen/>
        <w:t>ki. Dlatego, — czy mimo to, — słyszy się ze strony Brytyjczy-</w:t>
      </w:r>
    </w:p>
    <w:p>
      <w:pPr>
        <w:pStyle w:val="Style18"/>
        <w:keepNext w:val="0"/>
        <w:keepLines w:val="0"/>
        <w:widowControl w:val="0"/>
        <w:shd w:val="clear" w:color="auto" w:fill="auto"/>
        <w:bidi w:val="0"/>
        <w:spacing w:before="0" w:after="0" w:line="240" w:lineRule="auto"/>
        <w:ind w:left="0" w:right="0" w:firstLine="280"/>
        <w:jc w:val="both"/>
      </w:pP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 xml:space="preserve">Observer, </w:t>
      </w:r>
      <w:r>
        <w:rPr>
          <w:b/>
          <w:bCs/>
          <w:color w:val="000000"/>
          <w:spacing w:val="0"/>
          <w:w w:val="100"/>
          <w:position w:val="0"/>
          <w:sz w:val="19"/>
          <w:szCs w:val="19"/>
          <w:shd w:val="clear" w:color="auto" w:fill="auto"/>
          <w:lang w:val="pl-PL" w:eastAsia="pl-PL" w:bidi="pl-PL"/>
        </w:rPr>
        <w:t>luty, 1948.</w:t>
        <w:br w:type="page"/>
      </w:r>
      <w:r>
        <w:rPr>
          <w:b/>
          <w:bCs/>
          <w:color w:val="000000"/>
          <w:spacing w:val="0"/>
          <w:w w:val="100"/>
          <w:position w:val="0"/>
          <w:shd w:val="clear" w:color="auto" w:fill="auto"/>
          <w:lang w:val="pl-PL" w:eastAsia="pl-PL" w:bidi="pl-PL"/>
        </w:rPr>
        <w:t xml:space="preserve">ków czy innych Europejczyków, takie zarzuty: to nie sztuka, — mówią, — walczyć z władzami brytyjskimi, gdy ma się </w:t>
      </w:r>
      <w:r>
        <w:rPr>
          <w:b/>
          <w:bCs/>
          <w:color w:val="000000"/>
          <w:spacing w:val="0"/>
          <w:w w:val="100"/>
          <w:position w:val="0"/>
          <w:shd w:val="clear" w:color="auto" w:fill="auto"/>
          <w:lang w:val="la-001" w:eastAsia="la-001" w:bidi="la-001"/>
        </w:rPr>
        <w:t xml:space="preserve">Habeas Corpus, </w:t>
      </w:r>
      <w:r>
        <w:rPr>
          <w:b/>
          <w:bCs/>
          <w:color w:val="000000"/>
          <w:spacing w:val="0"/>
          <w:w w:val="100"/>
          <w:position w:val="0"/>
          <w:shd w:val="clear" w:color="auto" w:fill="auto"/>
          <w:lang w:val="pl-PL" w:eastAsia="pl-PL" w:bidi="pl-PL"/>
        </w:rPr>
        <w:t>sądy niezależne, wolność wyznań, zebrań i prasy. Niech</w:t>
        <w:softHyphen/>
        <w:t xml:space="preserve">by pan </w:t>
      </w:r>
      <w:r>
        <w:rPr>
          <w:b/>
          <w:bCs/>
          <w:color w:val="000000"/>
          <w:spacing w:val="0"/>
          <w:w w:val="100"/>
          <w:position w:val="0"/>
          <w:shd w:val="clear" w:color="auto" w:fill="auto"/>
          <w:lang w:val="fr-FR" w:eastAsia="fr-FR" w:bidi="fr-FR"/>
        </w:rPr>
        <w:t xml:space="preserve">Gandhi </w:t>
      </w:r>
      <w:r>
        <w:rPr>
          <w:b/>
          <w:bCs/>
          <w:color w:val="000000"/>
          <w:spacing w:val="0"/>
          <w:w w:val="100"/>
          <w:position w:val="0"/>
          <w:shd w:val="clear" w:color="auto" w:fill="auto"/>
          <w:lang w:val="pl-PL" w:eastAsia="pl-PL" w:bidi="pl-PL"/>
        </w:rPr>
        <w:t xml:space="preserve">spróbował tego samego z Niemcami, z Rosją albo choćby z Japonią, Przecież nawet zniesienie tzw. </w:t>
      </w:r>
      <w:r>
        <w:rPr>
          <w:b/>
          <w:bCs/>
          <w:color w:val="000000"/>
          <w:spacing w:val="0"/>
          <w:w w:val="100"/>
          <w:position w:val="0"/>
          <w:shd w:val="clear" w:color="auto" w:fill="auto"/>
          <w:lang w:val="la-001" w:eastAsia="la-001" w:bidi="la-001"/>
        </w:rPr>
        <w:t>inden</w:t>
        <w:softHyphen/>
        <w:t xml:space="preserve">tur </w:t>
      </w:r>
      <w:r>
        <w:rPr>
          <w:b/>
          <w:bCs/>
          <w:color w:val="000000"/>
          <w:spacing w:val="0"/>
          <w:w w:val="100"/>
          <w:position w:val="0"/>
          <w:shd w:val="clear" w:color="auto" w:fill="auto"/>
          <w:lang w:val="pl-PL" w:eastAsia="pl-PL" w:bidi="pl-PL"/>
        </w:rPr>
        <w:t xml:space="preserve">ed </w:t>
      </w:r>
      <w:r>
        <w:rPr>
          <w:b/>
          <w:bCs/>
          <w:color w:val="000000"/>
          <w:spacing w:val="0"/>
          <w:w w:val="100"/>
          <w:position w:val="0"/>
          <w:shd w:val="clear" w:color="auto" w:fill="auto"/>
          <w:lang w:val="fr-FR" w:eastAsia="fr-FR" w:bidi="fr-FR"/>
        </w:rPr>
        <w:t xml:space="preserve">labour </w:t>
      </w:r>
      <w:r>
        <w:rPr>
          <w:b/>
          <w:bCs/>
          <w:color w:val="000000"/>
          <w:spacing w:val="0"/>
          <w:w w:val="100"/>
          <w:position w:val="0"/>
          <w:shd w:val="clear" w:color="auto" w:fill="auto"/>
          <w:lang w:val="pl-PL" w:eastAsia="pl-PL" w:bidi="pl-PL"/>
        </w:rPr>
        <w:t>(tj. pół-niewolnictwa zakontraktowanych robotni- ków-emigrantów), nie mógłby przeprowadzić gdzie indziej, jak to uczynił w Indiach przy pomocy wielu zebrań, adresów, pro</w:t>
        <w:softHyphen/>
        <w:t>testów, prasy i opinii publicznej,, zarówno indyjskiej jak i an</w:t>
        <w:softHyphen/>
        <w:t>gielskiej. Może pod inną władzą nie zdołałby nawet wykonać zadań tak skromnych, jak zawzięte niepokojenie władz kolejo</w:t>
        <w:softHyphen/>
        <w:t>wych skargami na okropne stosunki w wagonach trzeciej kla</w:t>
        <w:softHyphen/>
        <w:t>sy w Indiach, gdzie pasażerów traktowano jak owce.</w:t>
      </w:r>
    </w:p>
    <w:p>
      <w:pPr>
        <w:pStyle w:val="Style18"/>
        <w:keepNext w:val="0"/>
        <w:keepLines w:val="0"/>
        <w:widowControl w:val="0"/>
        <w:shd w:val="clear" w:color="auto" w:fill="auto"/>
        <w:bidi w:val="0"/>
        <w:spacing w:before="0" w:after="60" w:line="202" w:lineRule="auto"/>
        <w:ind w:left="0" w:right="0" w:firstLine="240"/>
        <w:jc w:val="both"/>
      </w:pPr>
      <w:r>
        <w:rPr>
          <w:b/>
          <w:bCs/>
          <w:color w:val="000000"/>
          <w:spacing w:val="0"/>
          <w:w w:val="100"/>
          <w:position w:val="0"/>
          <w:shd w:val="clear" w:color="auto" w:fill="auto"/>
          <w:lang w:val="pl-PL" w:eastAsia="pl-PL" w:bidi="pl-PL"/>
        </w:rPr>
        <w:t xml:space="preserve">Nie wiadomo wprawdzie co by “pokazał” </w:t>
      </w:r>
      <w:r>
        <w:rPr>
          <w:b/>
          <w:bCs/>
          <w:color w:val="000000"/>
          <w:spacing w:val="0"/>
          <w:w w:val="100"/>
          <w:position w:val="0"/>
          <w:shd w:val="clear" w:color="auto" w:fill="auto"/>
          <w:lang w:val="fr-FR" w:eastAsia="fr-FR" w:bidi="fr-FR"/>
        </w:rPr>
        <w:t xml:space="preserve">Gandhi </w:t>
      </w:r>
      <w:r>
        <w:rPr>
          <w:b/>
          <w:bCs/>
          <w:color w:val="000000"/>
          <w:spacing w:val="0"/>
          <w:w w:val="100"/>
          <w:position w:val="0"/>
          <w:shd w:val="clear" w:color="auto" w:fill="auto"/>
          <w:lang w:val="pl-PL" w:eastAsia="pl-PL" w:bidi="pl-PL"/>
        </w:rPr>
        <w:t>w innych wa</w:t>
        <w:softHyphen/>
        <w:t xml:space="preserve">runkach, wszelako nawet w sprawie indentured </w:t>
      </w:r>
      <w:r>
        <w:rPr>
          <w:b/>
          <w:bCs/>
          <w:color w:val="000000"/>
          <w:spacing w:val="0"/>
          <w:w w:val="100"/>
          <w:position w:val="0"/>
          <w:shd w:val="clear" w:color="auto" w:fill="auto"/>
          <w:lang w:val="fr-FR" w:eastAsia="fr-FR" w:bidi="fr-FR"/>
        </w:rPr>
        <w:t xml:space="preserve">labour, </w:t>
      </w:r>
      <w:r>
        <w:rPr>
          <w:b/>
          <w:bCs/>
          <w:color w:val="000000"/>
          <w:spacing w:val="0"/>
          <w:w w:val="100"/>
          <w:position w:val="0"/>
          <w:shd w:val="clear" w:color="auto" w:fill="auto"/>
          <w:lang w:val="pl-PL" w:eastAsia="pl-PL" w:bidi="pl-PL"/>
        </w:rPr>
        <w:t xml:space="preserve">system reżimowy, (mimo rzekomą życzliwość dla sprawy ówczesnego wice-króla </w:t>
      </w:r>
      <w:r>
        <w:rPr>
          <w:b/>
          <w:bCs/>
          <w:color w:val="000000"/>
          <w:spacing w:val="0"/>
          <w:w w:val="100"/>
          <w:position w:val="0"/>
          <w:shd w:val="clear" w:color="auto" w:fill="auto"/>
          <w:lang w:val="fr-FR" w:eastAsia="fr-FR" w:bidi="fr-FR"/>
        </w:rPr>
        <w:t xml:space="preserve">Hardinge’a) </w:t>
      </w:r>
      <w:r>
        <w:rPr>
          <w:b/>
          <w:bCs/>
          <w:color w:val="000000"/>
          <w:spacing w:val="0"/>
          <w:w w:val="100"/>
          <w:position w:val="0"/>
          <w:shd w:val="clear" w:color="auto" w:fill="auto"/>
          <w:lang w:val="pl-PL" w:eastAsia="pl-PL" w:bidi="pl-PL"/>
        </w:rPr>
        <w:t>zrobił co mógł, detektywi ścigali Gan</w:t>
        <w:softHyphen/>
        <w:t>dhiego, i następowali wciąż na pięty, czego by prawdopodobnie nie robili w Anglii. Po powrocie Gandhiego do Afryki zdecydo</w:t>
        <w:softHyphen/>
        <w:t>wana próba zliczowania go przez tłum białych pod wpływem sfałszowanych wieści o jego występach w Indiach, udaremnio</w:t>
        <w:softHyphen/>
        <w:t>na zresztą przemyślnie przez policję brytyjską, poza tym eksklu- zywność większości białych, pogarda dla “czarnego” adwokata, scysje i trudności na. każdym kroku, to wszystko ma swoją wy</w:t>
        <w:softHyphen/>
        <w:t xml:space="preserve">mowę. Ostatecznie </w:t>
      </w:r>
      <w:r>
        <w:rPr>
          <w:b/>
          <w:bCs/>
          <w:color w:val="000000"/>
          <w:spacing w:val="0"/>
          <w:w w:val="100"/>
          <w:position w:val="0"/>
          <w:shd w:val="clear" w:color="auto" w:fill="auto"/>
          <w:lang w:val="fr-FR" w:eastAsia="fr-FR" w:bidi="fr-FR"/>
        </w:rPr>
        <w:t xml:space="preserve">Gandhi </w:t>
      </w:r>
      <w:r>
        <w:rPr>
          <w:b/>
          <w:bCs/>
          <w:color w:val="000000"/>
          <w:spacing w:val="0"/>
          <w:w w:val="100"/>
          <w:position w:val="0"/>
          <w:shd w:val="clear" w:color="auto" w:fill="auto"/>
          <w:lang w:val="pl-PL" w:eastAsia="pl-PL" w:bidi="pl-PL"/>
        </w:rPr>
        <w:t>wysiedział się w więzieniu nie ma</w:t>
        <w:softHyphen/>
        <w:t>ło, — co nie tak często przydarza się zachodnim politykom. Takie, co najmniej, mogły być kontrargumenty ze strony Indii.</w:t>
      </w:r>
    </w:p>
    <w:p>
      <w:pPr>
        <w:pStyle w:val="Style18"/>
        <w:keepNext w:val="0"/>
        <w:keepLines w:val="0"/>
        <w:widowControl w:val="0"/>
        <w:shd w:val="clear" w:color="auto" w:fill="auto"/>
        <w:bidi w:val="0"/>
        <w:spacing w:before="0" w:after="0" w:line="202" w:lineRule="auto"/>
        <w:ind w:left="0" w:right="0" w:firstLine="240"/>
        <w:jc w:val="both"/>
      </w:pPr>
      <w:r>
        <w:rPr>
          <w:b/>
          <w:bCs/>
          <w:color w:val="000000"/>
          <w:spacing w:val="0"/>
          <w:w w:val="100"/>
          <w:position w:val="0"/>
          <w:shd w:val="clear" w:color="auto" w:fill="auto"/>
          <w:lang w:val="pl-PL" w:eastAsia="pl-PL" w:bidi="pl-PL"/>
        </w:rPr>
        <w:t>Przeto jeśli brytyjski Commonwealth ma jeszcze jakieś zna</w:t>
        <w:softHyphen/>
        <w:t>czenie, to tacy krytycy Gandhiego muszą się wydać zaścianko</w:t>
        <w:softHyphen/>
        <w:t>wi, chyba by mimo obecną socjalizację Anglii, zdążali do izo</w:t>
        <w:softHyphen/>
        <w:t>lacji. A może to nasza opinia jest rodem z takiego zaścianka, w którym wciąż roją sobie jeszcze, że co jest prawdą w Anglii, to także gdzie indziej? Lecz tylko rezydenci takich prowincji, dla których “honesty is the best policy” przyznają Anglii pra</w:t>
        <w:softHyphen/>
        <w:t>wo do dumnego udziału w zwycięstwie Gandhiego i prawo do sławy z racji tych wpływów, które na przyszłość także dla An</w:t>
        <w:softHyphen/>
        <w:t xml:space="preserve">glii mogą być trwalsze, niż “wpływy” dla Manchesteru. Należy jednak podnieść, że </w:t>
      </w:r>
      <w:r>
        <w:rPr>
          <w:b/>
          <w:bCs/>
          <w:color w:val="000000"/>
          <w:spacing w:val="0"/>
          <w:w w:val="100"/>
          <w:position w:val="0"/>
          <w:shd w:val="clear" w:color="auto" w:fill="auto"/>
          <w:lang w:val="fr-FR" w:eastAsia="fr-FR" w:bidi="fr-FR"/>
        </w:rPr>
        <w:t xml:space="preserve">Gandhi </w:t>
      </w:r>
      <w:r>
        <w:rPr>
          <w:b/>
          <w:bCs/>
          <w:color w:val="000000"/>
          <w:spacing w:val="0"/>
          <w:w w:val="100"/>
          <w:position w:val="0"/>
          <w:shd w:val="clear" w:color="auto" w:fill="auto"/>
          <w:lang w:val="pl-PL" w:eastAsia="pl-PL" w:bidi="pl-PL"/>
        </w:rPr>
        <w:t>zyskał sobie w Anglii wielu przyja</w:t>
        <w:softHyphen/>
        <w:t>ciół i niemałą sympatię, co prawda dzięki swym ujmującym właściwościom, ale także dlatego, że było z kim mówić. Nie łatwo wykazać, by w jakim innym wypadku długa i uporczywa walka zakończyła się w ten sposób. Pamiętniki Gandhiego pełne są uznania, nawet wdzięczności nie tylko dla przyjaciół angiel</w:t>
        <w:softHyphen/>
        <w:t xml:space="preserve">skich, ale także dla urzędników takich jak gubernator prowincji </w:t>
      </w:r>
      <w:r>
        <w:rPr>
          <w:b/>
          <w:bCs/>
          <w:color w:val="000000"/>
          <w:spacing w:val="0"/>
          <w:w w:val="100"/>
          <w:position w:val="0"/>
          <w:shd w:val="clear" w:color="auto" w:fill="auto"/>
          <w:lang w:val="fr-FR" w:eastAsia="fr-FR" w:bidi="fr-FR"/>
        </w:rPr>
        <w:t xml:space="preserve">Bihar, </w:t>
      </w:r>
      <w:r>
        <w:rPr>
          <w:b/>
          <w:bCs/>
          <w:color w:val="000000"/>
          <w:spacing w:val="0"/>
          <w:w w:val="100"/>
          <w:position w:val="0"/>
          <w:shd w:val="clear" w:color="auto" w:fill="auto"/>
          <w:lang w:val="pl-PL" w:eastAsia="pl-PL" w:bidi="pl-PL"/>
        </w:rPr>
        <w:t>Sir Edward Gait, który na przedstawienie Gandhiego przeprowadził zniesienie uciążliwego dla chłopów serwitutu i usunięcie wyzysku.</w:t>
      </w:r>
    </w:p>
    <w:p>
      <w:pPr>
        <w:pStyle w:val="Style18"/>
        <w:keepNext w:val="0"/>
        <w:keepLines w:val="0"/>
        <w:widowControl w:val="0"/>
        <w:shd w:val="clear" w:color="auto" w:fill="auto"/>
        <w:bidi w:val="0"/>
        <w:spacing w:before="0" w:after="0" w:line="202" w:lineRule="auto"/>
        <w:ind w:left="0" w:right="0" w:firstLine="200"/>
        <w:jc w:val="both"/>
      </w:pPr>
      <w:r>
        <w:rPr>
          <w:b/>
          <w:bCs/>
          <w:color w:val="000000"/>
          <w:spacing w:val="0"/>
          <w:w w:val="100"/>
          <w:position w:val="0"/>
          <w:shd w:val="clear" w:color="auto" w:fill="auto"/>
          <w:lang w:val="pl-PL" w:eastAsia="pl-PL" w:bidi="pl-PL"/>
        </w:rPr>
        <w:t>Wśród brytyjskich przyjaciół Gandhiego nie brakło takich, jak owa młodziutka Śzkotka, sekretarka w Afryce, która za</w:t>
        <w:softHyphen/>
        <w:t>strzegłszy sobie z góry minimalną zapłatę, była według słów</w:t>
        <w:br w:type="page"/>
      </w:r>
      <w:r>
        <w:rPr>
          <w:color w:val="000000"/>
          <w:spacing w:val="0"/>
          <w:w w:val="100"/>
          <w:position w:val="0"/>
          <w:shd w:val="clear" w:color="auto" w:fill="auto"/>
          <w:lang w:val="pl-PL" w:eastAsia="pl-PL" w:bidi="pl-PL"/>
        </w:rPr>
        <w:t>Gandhiego ucieleśnioną sumiennością i w czasie kiedy wszy</w:t>
        <w:softHyphen/>
        <w:t>stkich członków Satya-grahy wyaresztowano, sama prowadziła dalej akcję. Widocznie spotkanie Anglii z Indiami nie było cał</w:t>
        <w:softHyphen/>
        <w:t xml:space="preserve">kiem jednostronne. A warto by się było dowiedzieć, od kogoś kompetentnego, jak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który przemawiał do Indów nie- tylko w swoim języku, ale także, na przykład do mahometan, w obcym mu języku Urdu, — wyraził w tym czy innym języku dro</w:t>
        <w:softHyphen/>
        <w:t xml:space="preserve">gie mu słowo angielskie “piękno kompromisu”. Chwałą Indii będzie, — sądzi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nie wypędzić Anglików przy pierw</w:t>
        <w:softHyphen/>
        <w:t>szej lepszej okazji, tylko pozostać z nimi w przyjaźni, w świa</w:t>
        <w:softHyphen/>
        <w:t>towym związku, który zajmie miejsce imperium.</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Za podstawę wolności angielskiej i tych krajów, które bądź wchodziły w skład imperium, bądź wyłoniły się zeń, uważa się </w:t>
      </w:r>
      <w:r>
        <w:rPr>
          <w:color w:val="000000"/>
          <w:spacing w:val="0"/>
          <w:w w:val="100"/>
          <w:position w:val="0"/>
          <w:shd w:val="clear" w:color="auto" w:fill="auto"/>
          <w:lang w:val="la-001" w:eastAsia="la-001" w:bidi="la-001"/>
        </w:rPr>
        <w:t xml:space="preserve">Habeas Corpus, </w:t>
      </w:r>
      <w:r>
        <w:rPr>
          <w:color w:val="000000"/>
          <w:spacing w:val="0"/>
          <w:w w:val="100"/>
          <w:position w:val="0"/>
          <w:shd w:val="clear" w:color="auto" w:fill="auto"/>
          <w:lang w:val="pl-PL" w:eastAsia="pl-PL" w:bidi="pl-PL"/>
        </w:rPr>
        <w:t>prawo z 1679, ustanawiające, że nikogo nie wol</w:t>
        <w:softHyphen/>
        <w:t>no więzić bez sądu. Amerykański prezydent Jefferson, — nie</w:t>
        <w:softHyphen/>
        <w:t>zależnie od wszystkich swych wypadów przeciw Wielkiej Bry</w:t>
        <w:softHyphen/>
        <w:t>tanii, — nieustannie podkreślał fundamentalne, znaczenie tego prawa. Ugruntowało się ono nie tylko w Ameryce, która się zbuntowała, ale także w Indiach, choć te na dobrą sprawę nigdy nie uznały władzy brytyjskiej. Dla uwydatnienia punktu, w któ</w:t>
        <w:softHyphen/>
        <w:t>rym rozchodzą się drogi Gandhiego i Zachodu, jakoteż dla zys</w:t>
        <w:softHyphen/>
        <w:t>kania perspektywy na przyszłość spuścizny Gandhiego, poży</w:t>
        <w:softHyphen/>
        <w:t>teczne byłoby zastanowić się nad podobieństwami różnicami między Jeffersonem a Gandhim. Studium obszerne może być tylko rzeczą powołanych do tego historyków, tutaj zwrócimy uwagę na kilka punktów dostatecznie ewidentnych i popular</w:t>
        <w:softHyphen/>
        <w:t>nych. Przede wszystkim należałoby uwzględnić analogię między</w:t>
        <w:softHyphen/>
        <w:t>narodowej sytuacji w chwili powstania niepodległości.</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Tomasz Jefferson, autor deklaracji niepodległości Ameryki i założyciel partii demokratycznej, był kolejno sekretarzem stanu, dyplomatą, wiceprezydentem i prezydentem Stanów Zjednoczo</w:t>
        <w:softHyphen/>
        <w:t>nych w okresie, gdy kontynent europejski był szarpany konflik</w:t>
        <w:softHyphen/>
        <w:t>tami i wojnami, później deptany przez Napoleona, a morza plą</w:t>
        <w:softHyphen/>
        <w:t xml:space="preserve">drowane przez Brytyjczyków.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jak gdyby skupiając w sobie rolę Waszyngtona, Jeffersona i innych, a nawet zastępu</w:t>
        <w:softHyphen/>
        <w:t>jąc w swym oporze “siły zbrojne Indii”, partii politycznych nie zakładał i nie piastował urzędów politycznych ani państwo</w:t>
        <w:softHyphen/>
        <w:t xml:space="preserve">wych. W działalności wewnętrznej wspomnij my tylko sprawy najjaskrawsze: Jefferson biedzi się rzetelnie lecz bezskutecznie, nawet w teorii nieco bezradnie, nad sprawą niewolników-mu- rzynów,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podkopuje zupełnie “instytucję” pariasów w Indiach. Podobnie jak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Jefferson był osobiście, nieśmia</w:t>
        <w:softHyphen/>
        <w:t>ły i w rezultacie nie występował publicznie, a atakowany przez prasę, z zasady nic nie publikował. Chociażby maksymy Jeffer</w:t>
        <w:softHyphen/>
        <w:t>sona dawały dziś podkład do retoryki, nie ma on chyba w so</w:t>
        <w:softHyphen/>
        <w:t xml:space="preserve">bie nic z retora. Jedynymi jego “dziełami” (oprócz “Notatek o </w:t>
      </w:r>
      <w:r>
        <w:rPr>
          <w:color w:val="000000"/>
          <w:spacing w:val="0"/>
          <w:w w:val="100"/>
          <w:position w:val="0"/>
          <w:shd w:val="clear" w:color="auto" w:fill="auto"/>
          <w:lang w:val="la-001" w:eastAsia="la-001" w:bidi="la-001"/>
        </w:rPr>
        <w:t xml:space="preserve">Virginii”, </w:t>
      </w:r>
      <w:r>
        <w:rPr>
          <w:color w:val="000000"/>
          <w:spacing w:val="0"/>
          <w:w w:val="100"/>
          <w:position w:val="0"/>
          <w:shd w:val="clear" w:color="auto" w:fill="auto"/>
          <w:lang w:val="pl-PL" w:eastAsia="pl-PL" w:bidi="pl-PL"/>
        </w:rPr>
        <w:t>jego rodzimym Stanie) były papiery urzędowe. Je</w:t>
        <w:softHyphen/>
        <w:t xml:space="preserve">go dzieła wydane w dwudziestu tomach w r. 1907 składają się przeważnie z listów pisanych do niezliczonej ilości ludzi, wśród nich do Humbolta, Kościuszki, </w:t>
      </w:r>
      <w:r>
        <w:rPr>
          <w:color w:val="000000"/>
          <w:spacing w:val="0"/>
          <w:w w:val="100"/>
          <w:position w:val="0"/>
          <w:shd w:val="clear" w:color="auto" w:fill="auto"/>
          <w:lang w:val="fr-FR" w:eastAsia="fr-FR" w:bidi="fr-FR"/>
        </w:rPr>
        <w:t xml:space="preserve">Lafayette’a, Monroe’go, </w:t>
      </w:r>
      <w:r>
        <w:rPr>
          <w:color w:val="000000"/>
          <w:spacing w:val="0"/>
          <w:w w:val="100"/>
          <w:position w:val="0"/>
          <w:shd w:val="clear" w:color="auto" w:fill="auto"/>
          <w:lang w:val="pl-PL" w:eastAsia="pl-PL" w:bidi="pl-PL"/>
        </w:rPr>
        <w:t>Adamsa,</w:t>
        <w:br w:type="page"/>
      </w:r>
      <w:r>
        <w:rPr>
          <w:b/>
          <w:bCs/>
          <w:color w:val="000000"/>
          <w:spacing w:val="0"/>
          <w:w w:val="100"/>
          <w:position w:val="0"/>
          <w:shd w:val="clear" w:color="auto" w:fill="auto"/>
          <w:lang w:val="pl-PL" w:eastAsia="pl-PL" w:bidi="pl-PL"/>
        </w:rPr>
        <w:t xml:space="preserve">pani </w:t>
      </w:r>
      <w:r>
        <w:rPr>
          <w:b/>
          <w:bCs/>
          <w:color w:val="000000"/>
          <w:spacing w:val="0"/>
          <w:w w:val="100"/>
          <w:position w:val="0"/>
          <w:shd w:val="clear" w:color="auto" w:fill="auto"/>
          <w:lang w:val="fr-FR" w:eastAsia="fr-FR" w:bidi="fr-FR"/>
        </w:rPr>
        <w:t xml:space="preserve">De Staël </w:t>
      </w:r>
      <w:r>
        <w:rPr>
          <w:b/>
          <w:bCs/>
          <w:color w:val="000000"/>
          <w:spacing w:val="0"/>
          <w:w w:val="100"/>
          <w:position w:val="0"/>
          <w:shd w:val="clear" w:color="auto" w:fill="auto"/>
          <w:lang w:val="pl-PL" w:eastAsia="pl-PL" w:bidi="pl-PL"/>
        </w:rPr>
        <w:t>i wielu innych. Mimo pochłaniającą pracę urzędo</w:t>
        <w:softHyphen/>
        <w:t xml:space="preserve">wą i zajęcia na własnej fermie, do których on, </w:t>
      </w:r>
      <w:r>
        <w:rPr>
          <w:b/>
          <w:bCs/>
          <w:color w:val="000000"/>
          <w:spacing w:val="0"/>
          <w:w w:val="100"/>
          <w:position w:val="0"/>
          <w:shd w:val="clear" w:color="auto" w:fill="auto"/>
          <w:lang w:val="fr-FR" w:eastAsia="fr-FR" w:bidi="fr-FR"/>
        </w:rPr>
        <w:t xml:space="preserve">fermer </w:t>
      </w:r>
      <w:r>
        <w:rPr>
          <w:b/>
          <w:bCs/>
          <w:color w:val="000000"/>
          <w:spacing w:val="0"/>
          <w:w w:val="100"/>
          <w:position w:val="0"/>
          <w:shd w:val="clear" w:color="auto" w:fill="auto"/>
          <w:lang w:val="pl-PL" w:eastAsia="pl-PL" w:bidi="pl-PL"/>
        </w:rPr>
        <w:t xml:space="preserve">z </w:t>
      </w:r>
      <w:r>
        <w:rPr>
          <w:b/>
          <w:bCs/>
          <w:color w:val="000000"/>
          <w:spacing w:val="0"/>
          <w:w w:val="100"/>
          <w:position w:val="0"/>
          <w:shd w:val="clear" w:color="auto" w:fill="auto"/>
          <w:lang w:val="fr-FR" w:eastAsia="fr-FR" w:bidi="fr-FR"/>
        </w:rPr>
        <w:t xml:space="preserve">ferme </w:t>
      </w:r>
      <w:r>
        <w:rPr>
          <w:b/>
          <w:bCs/>
          <w:color w:val="000000"/>
          <w:spacing w:val="0"/>
          <w:w w:val="100"/>
          <w:position w:val="0"/>
          <w:shd w:val="clear" w:color="auto" w:fill="auto"/>
          <w:lang w:val="pl-PL" w:eastAsia="pl-PL" w:bidi="pl-PL"/>
        </w:rPr>
        <w:t>- rów, był szczególnie przywiązany, napisał około dwudziestu pię</w:t>
        <w:softHyphen/>
        <w:t>ciu tysięcy listów. Według późniejszego prezydenta Lincolna maksymy Jeffersona stały się podstawą Ameryki. Do nich na</w:t>
        <w:softHyphen/>
        <w:t>leży także izolacyjna doktryna Monroego, jego ucznia i później</w:t>
        <w:softHyphen/>
        <w:t>szego prezydenta Stanów. Mimo, że sam Jefferson pokreślą przyjaźń dla wszystkich narodów, — w szczególności dla Fran</w:t>
        <w:softHyphen/>
        <w:t>cji — i że żywo interesuje się szczególnie losami wolności w każdym kraju, w owym czasie dokryna izolacyjna miała służyć do uniknięcia wwikłania się w konflikty chaosu, tyranii i wo</w:t>
        <w:softHyphen/>
        <w:t>jen w Europie. A oto jak wyraża się w jednym z listów z racji złożenia przysięgi prezydenckiej: “Zaprzysiągłem na ołtarzu Boga wieczną nieprzyjaźń wszelkiej formie tyranii nad duszą człowieka”. O roli państwa jest zdania, że im mniej państwa, tym lepiej i że nieustanna kontrola państwa, jego prawo do ciągłej służby obywateli mogłaby zniszczyć dobrodziejstwo istnienia, tak, że dla ludzi w takiej sytuacji byłoby lepiej, aby się nigdy nie urodzili. W alternatywie między anarchią a des</w:t>
        <w:softHyphen/>
        <w:t>potyzmem wybiera raczej anarchię. Spośród dwuch sytuacji społecznych, w których z jednej strony nie ma żadnych praw, tylko zwyczaj i opinia, jak u czerwonoskórych Indian, a z dru</w:t>
        <w:softHyphen/>
        <w:t xml:space="preserve">giej strony nadmiar praw jak w Europie, wybiera Indian. A gdyby miał do wyboru nie inaczej wejść do nieba jak tylko wraz z partią polityczną ,nie wszedłby tam wcale. Współczesny nam wydawca “Sentencji o demokracji”, </w:t>
      </w:r>
      <w:r>
        <w:rPr>
          <w:b/>
          <w:bCs/>
          <w:color w:val="000000"/>
          <w:spacing w:val="0"/>
          <w:w w:val="100"/>
          <w:position w:val="0"/>
          <w:shd w:val="clear" w:color="auto" w:fill="auto"/>
          <w:lang w:val="fr-FR" w:eastAsia="fr-FR" w:bidi="fr-FR"/>
        </w:rPr>
        <w:t xml:space="preserve">Saul Padover, </w:t>
      </w:r>
      <w:r>
        <w:rPr>
          <w:b/>
          <w:bCs/>
          <w:color w:val="000000"/>
          <w:spacing w:val="0"/>
          <w:w w:val="100"/>
          <w:position w:val="0"/>
          <w:shd w:val="clear" w:color="auto" w:fill="auto"/>
          <w:lang w:val="pl-PL" w:eastAsia="pl-PL" w:bidi="pl-PL"/>
        </w:rPr>
        <w:t>charaktery</w:t>
        <w:softHyphen/>
        <w:t>zuje Tomasza Jeffersona entuzjastycznie: “Był on prorokiem biblijnym, który ziścił swe marzenia. Mężem ze stali owiniętej w przędzę domową”.</w:t>
      </w:r>
    </w:p>
    <w:p>
      <w:pPr>
        <w:pStyle w:val="Style18"/>
        <w:keepNext w:val="0"/>
        <w:keepLines w:val="0"/>
        <w:widowControl w:val="0"/>
        <w:shd w:val="clear" w:color="auto" w:fill="auto"/>
        <w:bidi w:val="0"/>
        <w:spacing w:before="0" w:after="40" w:line="202" w:lineRule="auto"/>
        <w:ind w:left="0" w:right="0" w:firstLine="200"/>
        <w:jc w:val="both"/>
      </w:pPr>
      <w:r>
        <w:rPr>
          <w:b/>
          <w:bCs/>
          <w:color w:val="000000"/>
          <w:spacing w:val="0"/>
          <w:w w:val="100"/>
          <w:position w:val="0"/>
          <w:shd w:val="clear" w:color="auto" w:fill="auto"/>
          <w:lang w:val="pl-PL" w:eastAsia="pl-PL" w:bidi="pl-PL"/>
        </w:rPr>
        <w:t>Wspomniany wydawca wraz z innymi Amerykanami, uskarża się, że o twórcy konstytucji Jeffersonie, wie się w Ameryce nie wiele. Rzekomo nie tylko szersza publiczność, także intelektu</w:t>
        <w:softHyphen/>
        <w:t>aliści amerykańscy, zawodowi historycy, naukowcy polityczni, wiedzący wiele lub niemal wszystko o marksizmie i faszyzmie, o Rosji i o Niemczech, a za nimi nauczyciele, szkoły znają Jef</w:t>
        <w:softHyphen/>
        <w:t xml:space="preserve">fersona jedynie z imienia. </w:t>
      </w:r>
      <w:r>
        <w:rPr>
          <w:b/>
          <w:bCs/>
          <w:color w:val="000000"/>
          <w:spacing w:val="0"/>
          <w:w w:val="100"/>
          <w:position w:val="0"/>
          <w:shd w:val="clear" w:color="auto" w:fill="auto"/>
          <w:lang w:val="fr-FR" w:eastAsia="fr-FR" w:bidi="fr-FR"/>
        </w:rPr>
        <w:t xml:space="preserve">Padover </w:t>
      </w:r>
      <w:r>
        <w:rPr>
          <w:b/>
          <w:bCs/>
          <w:color w:val="000000"/>
          <w:spacing w:val="0"/>
          <w:w w:val="100"/>
          <w:position w:val="0"/>
          <w:shd w:val="clear" w:color="auto" w:fill="auto"/>
          <w:lang w:val="pl-PL" w:eastAsia="pl-PL" w:bidi="pl-PL"/>
        </w:rPr>
        <w:t>nie szczędzi nagany tym wszystkim, którzy, — jak sądzi, — zapominają, że konstytucja amerykańska nie spadła z chmur, lecz została zdobyta w zma</w:t>
        <w:softHyphen/>
        <w:t>ganiu i w nieustannym czuwaniu.</w:t>
      </w:r>
    </w:p>
    <w:p>
      <w:pPr>
        <w:pStyle w:val="Style18"/>
        <w:keepNext w:val="0"/>
        <w:keepLines w:val="0"/>
        <w:widowControl w:val="0"/>
        <w:shd w:val="clear" w:color="auto" w:fill="auto"/>
        <w:bidi w:val="0"/>
        <w:spacing w:before="0" w:after="60" w:line="202" w:lineRule="auto"/>
        <w:ind w:left="0" w:right="0" w:firstLine="200"/>
        <w:jc w:val="both"/>
      </w:pPr>
      <w:r>
        <w:rPr>
          <w:b/>
          <w:bCs/>
          <w:color w:val="000000"/>
          <w:spacing w:val="0"/>
          <w:w w:val="100"/>
          <w:position w:val="0"/>
          <w:shd w:val="clear" w:color="auto" w:fill="auto"/>
          <w:lang w:val="pl-PL" w:eastAsia="pl-PL" w:bidi="pl-PL"/>
        </w:rPr>
        <w:t>A przecież nawet odległego i powierzchownego obserwatora musi uderzyć, że czające się nad współczesną Ameryką napię</w:t>
        <w:softHyphen/>
        <w:t>cie i groźba choćby nazywano je tylko “uneasiness”, wymaga</w:t>
        <w:softHyphen/>
        <w:t>ją nowych zmagań i czuwania w nowej sytuacji. Zatem Jeffer</w:t>
        <w:softHyphen/>
        <w:t>son, gloryfikowany podczas obchodów, apeluje zapewne do sen</w:t>
        <w:softHyphen/>
        <w:t>tymentów lecz nie elektryzuje, nie rozwiązuje wątpliwości, nie zaspakaja potrzeb nowych. Postulat a nawet ideał prawdziwy można zdewaluować przez krasomówstwo, niezastosowane do rzeczywistości. Co niegdyś było wskaźnikiem czynu lub skrótem codziennego działania, co nawet było pomyślane jako testa</w:t>
        <w:softHyphen/>
        <w:t>ment dla Ameryki, może się wydać pustą retoryką, jak</w:t>
        <w:br w:type="page"/>
      </w:r>
      <w:r>
        <w:rPr>
          <w:color w:val="000000"/>
          <w:spacing w:val="0"/>
          <w:w w:val="100"/>
          <w:position w:val="0"/>
          <w:shd w:val="clear" w:color="auto" w:fill="auto"/>
          <w:lang w:val="pl-PL" w:eastAsia="pl-PL" w:bidi="pl-PL"/>
        </w:rPr>
        <w:t>się wyraża Burnham o ideologii Jeffersona we współ</w:t>
        <w:softHyphen/>
        <w:t>czesnym zastosowaniu. Pozostawmy to zresztą kompetent</w:t>
        <w:softHyphen/>
        <w:t>nym. Nie należy jednak przeoczyć, skoro o tym mowa, że wśród maksym Jeffersona i to na naczelnym miejscu znaj</w:t>
        <w:softHyphen/>
        <w:t>dujemy twierdzenia, które się muszą wydać dziś anachronizmem lub zabytkiem, chociaż przez to nie muszą tracić głębszej waż</w:t>
        <w:softHyphen/>
        <w:t>ności. Wybranym narodem, mówi Jefferson, jedynym spo</w:t>
        <w:softHyphen/>
        <w:t>łeczeństwem niezepsutym i niezależnym są rolnicy. Rolnictwo iest podstawą wolności Ameryki, zaś wielkie miasta, urbaniza</w:t>
        <w:softHyphen/>
        <w:t>cja i centralizacja, zniszczą wolność. Zostawmy warsztaty i fa</w:t>
        <w:softHyphen/>
        <w:t>bryki Europie, bo z nimi przyjdą do nas zasady i umysłowość właściwe tłumowi wielkich miast! Jefferson sławi oświatę i na</w:t>
        <w:softHyphen/>
        <w:t>uczanie, spodziewa się od nich “powszechnego szczęścia”, lecz w razie oporu rodziców sprzeciwia się przymusowi szkolnemu, jest też przeciwnikiem posyłania młodzieży na studia do Euro</w:t>
        <w:softHyphen/>
        <w:t>py. Szczególnie wrogi jest wielkim bankom, manii bankowej i spekulacyjnej, gdyż przez machinacje z zagranicą i powodując na wewnątrz powszechne zadłużenie obywateli, staną się kie</w:t>
        <w:softHyphen/>
        <w:t>dyś groźbą dla republiki.</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Co nowsze i późniejsze nie musi być lepsze. Wszak wiemy, z Pausaniasza, że nawet starożytna Hellada pozwoliła, aby jej Nero podarował i przywrócił wolność, a później by Hadrian ją odebrał jako że “odwykła od wolności”. W postępie czasów powstały przecież państwa, w których uważa się wolność za przestarzały przesąd. Lecz Ameryka, czego nie trzeba chyba przypominać, od czasów Jeffersona zmieniła kierunek politycz</w:t>
        <w:softHyphen/>
        <w:t>ny do reszty świata, a teraz odwróciła się o sto osiemdziesiąt stopni od tamtych czasów. “Pokażcie mi takiego, który by wró</w:t>
        <w:softHyphen/>
        <w:t>cił z Ameryki do Europy!” — wołał Jefferson z dumą. I przez sto lat z górą po Jeffersonie biedacy i uciśnieni z różnych kra</w:t>
        <w:softHyphen/>
        <w:t>jów Europy, — a w ostatnim dziesięcioleciu nie tylko biedacy, — zbliżali się do brzegów Ameryki z westchnieniem: Oto jest kraj prawdziwie boży, kraj wolności i równości! Otwierali ramiona i serca i stawali się bez trudności Amerykanami. Tak dobrze i tak łatwo było, dopóki Ameryka sama była izolowana, dopóki przyciągała;, jak się wyraził amerykański filozof Emerson, wszy</w:t>
        <w:softHyphen/>
        <w:t>stko co było amerykańskie w Europie.</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Wiemy jak jest teraz. Ameryka izoluje się stopniowo od nad</w:t>
        <w:softHyphen/>
        <w:t xml:space="preserve">miernego napływu immigrantów, za to sama wkracza potężnie w losy świata. Trudno się jednak oprzeć wrażeniu, trudno nawet uwierzyć, że dawna izolacja się skończyła. Najsilniej odczułem to, czytając w czasie wojny książkę Wendel </w:t>
      </w:r>
      <w:r>
        <w:rPr>
          <w:color w:val="000000"/>
          <w:spacing w:val="0"/>
          <w:w w:val="100"/>
          <w:position w:val="0"/>
          <w:shd w:val="clear" w:color="auto" w:fill="auto"/>
          <w:lang w:val="fr-FR" w:eastAsia="fr-FR" w:bidi="fr-FR"/>
        </w:rPr>
        <w:t xml:space="preserve">Willkie’go </w:t>
      </w:r>
      <w:r>
        <w:rPr>
          <w:color w:val="000000"/>
          <w:spacing w:val="0"/>
          <w:w w:val="100"/>
          <w:position w:val="0"/>
          <w:shd w:val="clear" w:color="auto" w:fill="auto"/>
          <w:lang w:val="pl-PL" w:eastAsia="pl-PL" w:bidi="pl-PL"/>
        </w:rPr>
        <w:t>“Jeden świat”. Ameryka zajmie się światem, byleby świat stał się jed</w:t>
        <w:softHyphen/>
        <w:t>nolity, to jest amerykański. Bo jeśli nie — to środki do ujedno</w:t>
        <w:softHyphen/>
        <w:t>stajnienia świata mogą się stać radykalne, nawet gwałtowne. Już na wewnątrz, ani w stosunku do czerwonoskórych ani na</w:t>
        <w:softHyphen/>
        <w:t>wet do Murzynów, Ameryka nie wykazała zrozumienia dla róż</w:t>
        <w:softHyphen/>
        <w:t>nic. Zakładanie rezerwatów, na które mogą sobie pozwolić spo</w:t>
        <w:softHyphen/>
        <w:t xml:space="preserve">łeczeństwa bogate jako dowód bogactwa, nie jest rozumieniem ani uczeniem się na równej stopie. Analitycy i </w:t>
      </w:r>
      <w:r>
        <w:rPr>
          <w:i/>
          <w:iCs/>
          <w:color w:val="000000"/>
          <w:spacing w:val="0"/>
          <w:w w:val="100"/>
          <w:position w:val="0"/>
          <w:shd w:val="clear" w:color="auto" w:fill="auto"/>
          <w:lang w:val="la-001" w:eastAsia="la-001" w:bidi="la-001"/>
        </w:rPr>
        <w:t>„studiosi”,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sto</w:t>
        <w:softHyphen/>
        <w:br w:type="page"/>
      </w:r>
      <w:r>
        <w:rPr>
          <w:color w:val="000000"/>
          <w:spacing w:val="0"/>
          <w:w w:val="100"/>
          <w:position w:val="0"/>
          <w:shd w:val="clear" w:color="auto" w:fill="auto"/>
          <w:lang w:val="pl-PL" w:eastAsia="pl-PL" w:bidi="pl-PL"/>
        </w:rPr>
        <w:t>jący z daleka, jako że nie wszyscy mogą jeździć do Ameryki, o ile są szczerzy, skłonni tłumaczyć sobie izolacjonizm Ameryki zaczynający się od wspomnianych doktryn, jej bezradnością w rozumieniu różnic i różnicowania świata. Wydaj e się im, że zakłopotanie w tym względzie nadal nie opuszcza nawet wy</w:t>
        <w:softHyphen/>
        <w:t>bitnych Amerykan a argumenty jakoby spuściznę fudamental- ną Jeffersona można było bez szkody odłożyć ad acta nie są wcale przekonywujące. Ponadto tacy spośród nas, którzy — oprócz bomb i paczek z Ameryki — nie doświadczyli bezpośrednio przejawów porywającego tempa amerykańskiego, ale mają pew</w:t>
        <w:softHyphen/>
        <w:t>ne doświadczenie umysłowe i wiedzą cokolwiek o zasadniczych różnicach między Ameryką a Europą, pytają skromnie przed</w:t>
        <w:softHyphen/>
        <w:t>stawicieli narodu patrzącego wciąż naprzód i który tak wiele dobrej woli okazał dl,a stworzenia wolności świata: czy wska</w:t>
        <w:softHyphen/>
        <w:t xml:space="preserve">zane jest złożenie do aktów wspomnianej spuścizny, czym ją należy zastąpić, a także czy wszystkie obawy Jeffersona są przestarzałe i płonne? Mówi się nam ciągle: co najmniej na wewnątrz demokratyczny system Ameryki nie jest podatny dla zamachu stanu. </w:t>
      </w:r>
      <w:r>
        <w:rPr>
          <w:color w:val="000000"/>
          <w:spacing w:val="0"/>
          <w:w w:val="100"/>
          <w:position w:val="0"/>
          <w:shd w:val="clear" w:color="auto" w:fill="auto"/>
          <w:lang w:val="la-001" w:eastAsia="la-001" w:bidi="la-001"/>
        </w:rPr>
        <w:t xml:space="preserve">“It </w:t>
      </w:r>
      <w:r>
        <w:rPr>
          <w:color w:val="000000"/>
          <w:spacing w:val="0"/>
          <w:w w:val="100"/>
          <w:position w:val="0"/>
          <w:shd w:val="clear" w:color="auto" w:fill="auto"/>
          <w:lang w:val="pl-PL" w:eastAsia="pl-PL" w:bidi="pl-PL"/>
        </w:rPr>
        <w:t>cannot happen here”. Twierdzenie to ma przypuszczalnie ważność, dopóki świat stoi otworem dla auto</w:t>
        <w:softHyphen/>
        <w:t>matycznej ekspansji w przestrzeń jak dotąd stały otworem przestworza amerykańskiego kontynentu. A potem? Módlmy się i czuwajmy.</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Po cóż ta cała dygresja? Już samo porównanie Ameryki z In</w:t>
        <w:softHyphen/>
        <w:t>diami może wywołać uśmiech pobłażliwej pogardy. Porównywać najbogatszy i najwydajniejszy kraj z najbiedniejszym, z takim co z trudem dźwiga się z nędzy! Nie ulegajmy wszakże nowo</w:t>
        <w:softHyphen/>
        <w:t>czesnemu “prowincjonalizmowi w czasie”. Niech brak pamięci nie upodabnia nas do bandarlogów z Kiplinga, a braku wy</w:t>
        <w:softHyphen/>
        <w:t>obraźni nie zastępujmy wciąż rosnącą trwogą. Kto pamięta Niemcy wilhelmowskie, kraj uregulowany do ostatniej śrubki, siedlisko najpotężniejszej nauki, centrum przemysłu i kraj naj</w:t>
        <w:softHyphen/>
        <w:t>bogatszych organizacji robotniczych, a potem zobaczył Niemcy w r. 1945 ten miał okazję zadumać się nad losem potęg ziem</w:t>
        <w:softHyphen/>
        <w:t>skich. Największe potęgi, zwłaszcza oparte na rozwoju prze</w:t>
        <w:softHyphen/>
        <w:t>mysłowym, prowokują największe zniszczenia. Któżby się za</w:t>
        <w:softHyphen/>
        <w:t>kładał lekkomyślnie gdzie będzie gorzej za 25 lat, w Ameryce czy w Indiach! A jeśli wierzyć, że Ameryka jest młoda i nie powiedziała swego ostatniego słowa, nie zapominajmy, że naj</w:t>
        <w:softHyphen/>
        <w:t>oryginalniejsi twórcy Ameryki — żeby tylko wymienić Walta Whitmana i H. Thoreau — wiele zawdzięczali Indiom. Nic to, że chwilowo taka uwaga będzie uchodzić za ciasny horyzont widziany z jakiejś kapliczki literackiej.</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 xml:space="preserve">To tło pozwala przypuszczać, że los spuścizny Gandhiego w Indiach jest trwały, trwalszy może niż los maksym idealizmu demokratycznego.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nie związał się żadną formułą ani maksymą, nie był politykiem zawodowym, nie pozostawił po so</w:t>
        <w:softHyphen/>
        <w:t>bie żadnych ustaw, tylko przez potężną negację, jedyną w swoim rodzaju i takąż affirmację jednoczenia nadal stanowi kierunek potęgowany żywą pamięcią o tym, że rozwiązywał wiele</w:t>
        <w:br w:type="page"/>
      </w:r>
      <w:r>
        <w:rPr>
          <w:color w:val="000000"/>
          <w:spacing w:val="0"/>
          <w:w w:val="100"/>
          <w:position w:val="0"/>
          <w:shd w:val="clear" w:color="auto" w:fill="auto"/>
          <w:lang w:val="pl-PL" w:eastAsia="pl-PL" w:bidi="pl-PL"/>
        </w:rPr>
        <w:t>zadań konkretnych, niezmiernie trudnych wbrew wszelkim kon</w:t>
        <w:softHyphen/>
        <w:t>wenansom politycznym. Można się odwrócić zupełnie od Gan</w:t>
        <w:softHyphen/>
        <w:t xml:space="preserve">dhiego, wspomnienie o nim może stać się snem i mitem, ale nie nadaj e się on do żadnej retoryki. W Ameryce sporządza </w:t>
      </w:r>
      <w:r>
        <w:rPr>
          <w:b/>
          <w:bCs/>
          <w:color w:val="000000"/>
          <w:spacing w:val="0"/>
          <w:w w:val="100"/>
          <w:position w:val="0"/>
          <w:sz w:val="19"/>
          <w:szCs w:val="19"/>
          <w:shd w:val="clear" w:color="auto" w:fill="auto"/>
          <w:lang w:val="pl-PL" w:eastAsia="pl-PL" w:bidi="pl-PL"/>
        </w:rPr>
        <w:t xml:space="preserve">się </w:t>
      </w:r>
      <w:r>
        <w:rPr>
          <w:color w:val="000000"/>
          <w:spacing w:val="0"/>
          <w:w w:val="100"/>
          <w:position w:val="0"/>
          <w:shd w:val="clear" w:color="auto" w:fill="auto"/>
          <w:lang w:val="pl-PL" w:eastAsia="pl-PL" w:bidi="pl-PL"/>
        </w:rPr>
        <w:t>świetne ankiety, a byłoby ponętne aby kompetentni Amerykanie zdolni do ugruntowanych uogólnień, także na podstawie takich ankiet, powiedzieli nam co głównie trzyma Amerykę i w jakim stopniu demokracja .amerykańska opiera się .także na irracjo</w:t>
        <w:softHyphen/>
        <w:t>nalnych podstawach i zasobach jakiegoś mitu. Czy będzie to mit w postaci “ojców-piegrzymów”, czy tradycja pionierów i walk na dalekich kresach, czy walka o niepodległość? I to prag</w:t>
        <w:softHyphen/>
        <w:t>nęlibyśmy wiedzieć czy dewaluacja czy może nawet banalizacja wskazań Jeffersona nie podkopuje podstaw tego mitu. Bo chy</w:t>
        <w:softHyphen/>
        <w:t>ba ani same praktyki wyborcze tak zależne od stanu posiada</w:t>
        <w:softHyphen/>
        <w:t>nia i od dobrych zarobków wyborców, w przeciwnym razie wy</w:t>
        <w:softHyphen/>
        <w:t>kazujące tyle abstynencji i nawet apatii, opanowane przez tech</w:t>
        <w:softHyphen/>
        <w:t>nikę wyborczą, zaprawioną figlarnym sprytem i optymizmem, ani też na zewnątrz poczucie wyższości technicznej nad świa</w:t>
        <w:softHyphen/>
        <w:t>tem nie zapewnią’na dalszą metę demokracji.</w:t>
      </w:r>
    </w:p>
    <w:p>
      <w:pPr>
        <w:pStyle w:val="Style18"/>
        <w:keepNext w:val="0"/>
        <w:keepLines w:val="0"/>
        <w:widowControl w:val="0"/>
        <w:shd w:val="clear" w:color="auto" w:fill="auto"/>
        <w:bidi w:val="0"/>
        <w:spacing w:before="0" w:after="220" w:line="204" w:lineRule="auto"/>
        <w:ind w:left="0" w:right="0" w:firstLine="200"/>
        <w:jc w:val="both"/>
      </w:pPr>
      <w:r>
        <w:rPr>
          <w:color w:val="000000"/>
          <w:spacing w:val="0"/>
          <w:w w:val="100"/>
          <w:position w:val="0"/>
          <w:shd w:val="clear" w:color="auto" w:fill="auto"/>
          <w:lang w:val="pl-PL" w:eastAsia="pl-PL" w:bidi="pl-PL"/>
        </w:rPr>
        <w:t>W ostatnich dziesięcioleciach nadawano różnym na prędce skleconym i “pragmatycznym” doktrynom nazwę mitu, do któ</w:t>
        <w:softHyphen/>
        <w:t>rej nie miały żadnego uprawnienia. Jak wiadomo mit nie da się sklecić i sfabrykować w retorcie, a potem eksportować za po</w:t>
        <w:softHyphen/>
        <w:t xml:space="preserve">mocą seryjnej produkcji czyli propagandy. Jedynie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wskrzesił uśpione siły mitu, szczepiąc na nich co dobre i zdro</w:t>
        <w:softHyphen/>
        <w:t>we dla Indii. Eksperyment wielki i śmiały, co z niego dla In</w:t>
        <w:softHyphen/>
        <w:t>dii wyniknie nie wiadomo lecz przykład przemawia do świata.</w:t>
      </w:r>
    </w:p>
    <w:p>
      <w:pPr>
        <w:pStyle w:val="Style18"/>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(dok. nastąpi)</w:t>
      </w:r>
    </w:p>
    <w:p>
      <w:pPr>
        <w:pStyle w:val="Style18"/>
        <w:keepNext w:val="0"/>
        <w:keepLines w:val="0"/>
        <w:widowControl w:val="0"/>
        <w:shd w:val="clear" w:color="auto" w:fill="auto"/>
        <w:bidi w:val="0"/>
        <w:spacing w:before="0" w:after="1160" w:line="214" w:lineRule="auto"/>
        <w:ind w:left="0" w:right="200" w:firstLine="0"/>
        <w:jc w:val="right"/>
        <w:rPr>
          <w:sz w:val="19"/>
          <w:szCs w:val="19"/>
        </w:rPr>
      </w:pPr>
      <w:r>
        <w:rPr>
          <w:b/>
          <w:bCs/>
          <w:color w:val="000000"/>
          <w:spacing w:val="0"/>
          <w:w w:val="100"/>
          <w:position w:val="0"/>
          <w:sz w:val="19"/>
          <w:szCs w:val="19"/>
          <w:shd w:val="clear" w:color="auto" w:fill="auto"/>
          <w:lang w:val="pl-PL" w:eastAsia="pl-PL" w:bidi="pl-PL"/>
        </w:rPr>
        <w:t xml:space="preserve">Stanisław </w:t>
      </w:r>
      <w:r>
        <w:rPr>
          <w:b/>
          <w:bCs/>
          <w:color w:val="000000"/>
          <w:spacing w:val="0"/>
          <w:w w:val="100"/>
          <w:position w:val="0"/>
          <w:sz w:val="19"/>
          <w:szCs w:val="19"/>
          <w:shd w:val="clear" w:color="auto" w:fill="auto"/>
          <w:lang w:val="fr-FR" w:eastAsia="fr-FR" w:bidi="fr-FR"/>
        </w:rPr>
        <w:t>VINCENL</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4" w:lineRule="auto"/>
        <w:ind w:left="0" w:right="0" w:firstLine="0"/>
        <w:jc w:val="center"/>
      </w:pPr>
      <w:r>
        <w:rPr>
          <w:rFonts w:ascii="Arial" w:eastAsia="Arial" w:hAnsi="Arial" w:cs="Arial"/>
          <w:b/>
          <w:bCs/>
          <w:color w:val="000000"/>
          <w:spacing w:val="0"/>
          <w:w w:val="100"/>
          <w:position w:val="0"/>
          <w:sz w:val="18"/>
          <w:szCs w:val="18"/>
          <w:shd w:val="clear" w:color="auto" w:fill="auto"/>
          <w:lang w:val="pl-PL" w:eastAsia="pl-PL" w:bidi="pl-PL"/>
        </w:rPr>
        <w:t>POLSKIE KSIĄŻKI I PISMA Z EUROPY</w:t>
        <w:br/>
      </w:r>
      <w:r>
        <w:rPr>
          <w:rFonts w:ascii="Arial" w:eastAsia="Arial" w:hAnsi="Arial" w:cs="Arial"/>
          <w:color w:val="000000"/>
          <w:spacing w:val="0"/>
          <w:w w:val="100"/>
          <w:position w:val="0"/>
          <w:shd w:val="clear" w:color="auto" w:fill="auto"/>
          <w:lang w:val="pl-PL" w:eastAsia="pl-PL" w:bidi="pl-PL"/>
        </w:rPr>
        <w:t>WSZYSTKIE WYDAWNICTWA INSTYTUTU</w:t>
        <w:br/>
        <w:t>LITERACKIEGO W PARYŻU</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posiada na składzie</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rPr>
          <w:sz w:val="56"/>
          <w:szCs w:val="56"/>
        </w:rPr>
      </w:pPr>
      <w:r>
        <w:rPr>
          <w:rFonts w:ascii="Arial" w:eastAsia="Arial" w:hAnsi="Arial" w:cs="Arial"/>
          <w:color w:val="000000"/>
          <w:spacing w:val="0"/>
          <w:w w:val="50"/>
          <w:position w:val="0"/>
          <w:sz w:val="56"/>
          <w:szCs w:val="56"/>
          <w:shd w:val="clear" w:color="auto" w:fill="auto"/>
          <w:lang w:val="pl-PL" w:eastAsia="pl-PL" w:bidi="pl-PL"/>
        </w:rPr>
        <w:t>JÓZEF F. BIAtASIEWJCZ</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Przedstawicielstwa “Kultury”, “Orła Białego”,</w:t>
        <w:br/>
        <w:t>“Wiadomości”.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14" w:lineRule="auto"/>
        <w:ind w:left="0" w:right="0" w:firstLine="860"/>
        <w:jc w:val="both"/>
        <w:rPr>
          <w:sz w:val="19"/>
          <w:szCs w:val="19"/>
        </w:rPr>
        <w:sectPr>
          <w:headerReference w:type="default" r:id="rId9"/>
          <w:headerReference w:type="even" r:id="rId10"/>
          <w:footnotePr>
            <w:pos w:val="pageBottom"/>
            <w:numFmt w:val="decimal"/>
            <w:numStart w:val="1"/>
            <w:numRestart w:val="continuous"/>
            <w15:footnoteColumns w:val="1"/>
          </w:footnotePr>
          <w:pgSz w:w="6990" w:h="11562"/>
          <w:pgMar w:top="830" w:left="524" w:right="530" w:bottom="731" w:header="0" w:footer="3" w:gutter="0"/>
          <w:pgNumType w:start="13"/>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1165 Milwaukee </w:t>
      </w:r>
      <w:r>
        <w:rPr>
          <w:b/>
          <w:bCs/>
          <w:color w:val="000000"/>
          <w:spacing w:val="0"/>
          <w:w w:val="100"/>
          <w:position w:val="0"/>
          <w:sz w:val="19"/>
          <w:szCs w:val="19"/>
          <w:shd w:val="clear" w:color="auto" w:fill="auto"/>
          <w:lang w:val="fr-FR" w:eastAsia="fr-FR" w:bidi="fr-FR"/>
        </w:rPr>
        <w:t xml:space="preserve">Ave. </w:t>
      </w:r>
      <w:r>
        <w:rPr>
          <w:b/>
          <w:bCs/>
          <w:color w:val="000000"/>
          <w:spacing w:val="0"/>
          <w:w w:val="100"/>
          <w:position w:val="0"/>
          <w:sz w:val="19"/>
          <w:szCs w:val="19"/>
          <w:shd w:val="clear" w:color="auto" w:fill="auto"/>
          <w:lang w:val="pl-PL" w:eastAsia="pl-PL" w:bidi="pl-PL"/>
        </w:rPr>
        <w:t>Chicago 22, III. U.S.A.</w:t>
      </w:r>
    </w:p>
    <w:p>
      <w:pPr>
        <w:pStyle w:val="Style34"/>
        <w:keepNext/>
        <w:keepLines/>
        <w:widowControl w:val="0"/>
        <w:shd w:val="clear" w:color="auto" w:fill="auto"/>
        <w:bidi w:val="0"/>
        <w:spacing w:before="0" w:after="320" w:line="254" w:lineRule="auto"/>
        <w:ind w:left="0" w:right="0" w:firstLine="0"/>
        <w:jc w:val="both"/>
      </w:pPr>
      <w:bookmarkStart w:id="8" w:name="bookmark8"/>
      <w:bookmarkStart w:id="9" w:name="bookmark9"/>
      <w:r>
        <w:rPr>
          <w:color w:val="000000"/>
          <w:spacing w:val="0"/>
          <w:w w:val="100"/>
          <w:position w:val="0"/>
          <w:shd w:val="clear" w:color="auto" w:fill="auto"/>
          <w:lang w:val="pl-PL" w:eastAsia="pl-PL" w:bidi="pl-PL"/>
        </w:rPr>
        <w:t>Powstanie Warszawskie i problem odpowiedzialności</w:t>
      </w:r>
      <w:bookmarkEnd w:id="8"/>
      <w:bookmarkEnd w:id="9"/>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Trudno sądzić w jakim stopniu wspomnienia powstań, w któ</w:t>
        <w:softHyphen/>
        <w:t>re tak bogate są dzieje Polski, ważyły na politycznym myśleniu późniejszych pokoleń. Wydaje się, że — w tym jak i w innych wypadkach — zmysł polityczny inteligencji kształtował się mniej pod wpływem rozumowej analizy politycznego sensu i skutków powstań, (choć trudno wyobrazić sobie kogoś kto by nigdy nie stawiał sobie pytania jakie były szanse powstania li</w:t>
        <w:softHyphen/>
        <w:t>stopadowego, i czy powstanie styczniowe miało w ogóle widoki powodzenia) niż pod wpływem tradycji rodzinnych, opromienia</w:t>
        <w:softHyphen/>
        <w:t>jących legendą dziadków-powstańców. Gdyby było inaczej, klę</w:t>
        <w:softHyphen/>
        <w:t>ski zbrojnych powstań nie powtarzałyby się zapewne w dziejach z siłą fatum, którego nikt odwrócić nie może.</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Oczywiście każde powstanie miało własną problematykę i ci co je wywoływali nie widzieli nawet może pewnych analogii z poprzednimi zrywami, ani nie sądzili, że potomni, a może nawet uczestnicy wydarzeń ochrzczą działania nazwą powstania.</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Powstanie Warszawskie nie przestało być od dnia 1 sierpnia 1944 po dzień dzisiejszy zagadnieniem żywym i gorąco dyskuto</w:t>
        <w:softHyphen/>
        <w:t>wanym. Jest to rzeczą zrozumiałą, bo o ile winę za stan w jakim znalazła się Polska po wojnie przypisuje się czynnikom zagra</w:t>
        <w:softHyphen/>
        <w:t>nicznym, o tyle decyzja powstania warszawskiego była aktem samodzielnej woli i odpowiedzialność za nią ponoszą polskie czynniki polityczne. Dlatego też dyskusja nad przyczyną, prze</w:t>
        <w:softHyphen/>
        <w:t xml:space="preserve">biegiem i skutkami powstania ma inną wartość — oczywiście o ile wierzy się, że narody wyciągają wnioski z doświadczeń — niż np. rozpatrywanie przez polską publicystykę błędowi Roose- </w:t>
      </w:r>
      <w:r>
        <w:rPr>
          <w:color w:val="000000"/>
          <w:spacing w:val="0"/>
          <w:w w:val="100"/>
          <w:position w:val="0"/>
          <w:shd w:val="clear" w:color="auto" w:fill="auto"/>
          <w:lang w:val="fr-FR" w:eastAsia="fr-FR" w:bidi="fr-FR"/>
        </w:rPr>
        <w:t xml:space="preserve">velta </w:t>
      </w:r>
      <w:r>
        <w:rPr>
          <w:color w:val="000000"/>
          <w:spacing w:val="0"/>
          <w:w w:val="100"/>
          <w:position w:val="0"/>
          <w:shd w:val="clear" w:color="auto" w:fill="auto"/>
          <w:lang w:val="pl-PL" w:eastAsia="pl-PL" w:bidi="pl-PL"/>
        </w:rPr>
        <w:t>lub Churchilla.</w:t>
      </w:r>
    </w:p>
    <w:p>
      <w:pPr>
        <w:pStyle w:val="Style18"/>
        <w:keepNext w:val="0"/>
        <w:keepLines w:val="0"/>
        <w:widowControl w:val="0"/>
        <w:shd w:val="clear" w:color="auto" w:fill="auto"/>
        <w:bidi w:val="0"/>
        <w:spacing w:before="0" w:after="0" w:line="202" w:lineRule="auto"/>
        <w:ind w:left="0" w:right="0" w:firstLine="260"/>
        <w:jc w:val="both"/>
        <w:sectPr>
          <w:headerReference w:type="default" r:id="rId11"/>
          <w:headerReference w:type="even" r:id="rId12"/>
          <w:footnotePr>
            <w:pos w:val="pageBottom"/>
            <w:numFmt w:val="decimal"/>
            <w:numStart w:val="1"/>
            <w:numRestart w:val="continuous"/>
            <w15:footnoteColumns w:val="1"/>
          </w:footnotePr>
          <w:pgSz w:w="6990" w:h="11562"/>
          <w:pgMar w:top="830" w:left="524" w:right="530" w:bottom="731" w:header="402" w:footer="303" w:gutter="0"/>
          <w:pgNumType w:start="1181"/>
          <w:cols w:space="720"/>
          <w:noEndnote/>
          <w:rtlGutter w:val="0"/>
          <w:docGrid w:linePitch="360"/>
        </w:sectPr>
      </w:pPr>
      <w:r>
        <w:rPr>
          <w:color w:val="000000"/>
          <w:spacing w:val="0"/>
          <w:w w:val="100"/>
          <w:position w:val="0"/>
          <w:shd w:val="clear" w:color="auto" w:fill="auto"/>
          <w:lang w:val="pl-PL" w:eastAsia="pl-PL" w:bidi="pl-PL"/>
        </w:rPr>
        <w:t>Dyskusja na temat powstania jest tym utrudniona, że jest to wydarzenie współczesne, wyjątkowo silnie naładowane uczu</w:t>
        <w:softHyphen/>
        <w:t>ciem. Nie mówiąc już o tych, dla których powstanie było osobis</w:t>
        <w:softHyphen/>
        <w:t>tym doświadczeniem; jak mało jest osób, które nie są z nim związane uczuciowo. Szereg wypowiedzi uczestników powstania wskazuje jednak, że sentyment dla legendy, która je od pierw</w:t>
        <w:softHyphen/>
        <w:t xml:space="preserve">szej chwili opromienia, da się pogodzić z rozumową oceną jego politycznego sensu. Większe znacznie niebezpieczeństwo dla obiektywizmu leży w próbach wyzyskiwania roli odgrywanej </w:t>
      </w:r>
    </w:p>
    <w:p>
      <w:pPr>
        <w:pStyle w:val="Style1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przez pewne osoby w czasie powstania dla celów bieżącej po</w:t>
        <w:softHyphen/>
        <w:t>lityki.</w:t>
      </w:r>
    </w:p>
    <w:p>
      <w:pPr>
        <w:pStyle w:val="Style18"/>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Rok 1950 przyniósł dwie pozycja wydawnicze dające punkt wyjścia do poważnej dyskusji. Obie poświęcone są Armii Kra</w:t>
        <w:softHyphen/>
        <w:t>jowej i siłą rzeczy traktują głównie o powstaniu.</w:t>
      </w:r>
    </w:p>
    <w:p>
      <w:pPr>
        <w:pStyle w:val="Style18"/>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Pierwszą jest wydawnictwo Komisji Historycznej Polskiego Sztabu Głównego w Londynie “Polskie Siły Zbrojne w drugiej wojnie światowej”, tom III, “Armia Krajowa”. Drugą pracą na ten sam temat są wydane po angielsku i po polsku wspomnienia gen. Bora Komorowskiego.</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40" w:line="202" w:lineRule="auto"/>
        <w:ind w:left="0" w:right="0" w:firstLine="300"/>
        <w:jc w:val="both"/>
      </w:pPr>
      <w:r>
        <w:rPr>
          <w:color w:val="000000"/>
          <w:spacing w:val="0"/>
          <w:w w:val="100"/>
          <w:position w:val="0"/>
          <w:shd w:val="clear" w:color="auto" w:fill="auto"/>
          <w:lang w:val="pl-PL" w:eastAsia="pl-PL" w:bidi="pl-PL"/>
        </w:rPr>
        <w:t>Wydawnictwo “Armia Krajowa” jest programowo, co zazna</w:t>
        <w:softHyphen/>
        <w:t>cza przedmowa, “zwężone do faktów i zachodzących między ni</w:t>
        <w:softHyphen/>
        <w:t>mi związków przyczynowych — bez podawania oceny”. Na pod</w:t>
        <w:softHyphen/>
        <w:t>stawie tego wydawnictwa można ustalić w sposób ostateczny pewne ważne fakty, będące dotychczas przedmiotem sporów i dyskusji. Nie znaczy to, aby książka dawała odpowiedź na wszy</w:t>
        <w:softHyphen/>
        <w:t>stkie pytania jakie od siedmiu lat sobie stawiamy. Przeciwnie, szereg z nich narzuca się po jej przeczytaniu z jeszcze większą siłą niż przedtem. Opracowanie: sztabu oparte jest na doku</w:t>
        <w:softHyphen/>
        <w:t>mentach, znajdujących się w Londynie i na relacjach uczestni</w:t>
        <w:softHyphen/>
        <w:t>ków wydarzeń. Gen. T. Pełczyński, Szef Sztabu A.K., jest — jak to wyjaśnia przedmowa — autorem szeregu rozdziałów, a całość opracowana została przez zespół żołnierzy A.K. przy udziale pracowników cywilnych Polski Podziemnej. Jeżeli opracowywa</w:t>
        <w:softHyphen/>
        <w:t xml:space="preserve">nie historii przez jej </w:t>
      </w:r>
      <w:r>
        <w:rPr>
          <w:color w:val="000000"/>
          <w:spacing w:val="0"/>
          <w:w w:val="100"/>
          <w:position w:val="0"/>
          <w:shd w:val="clear" w:color="auto" w:fill="auto"/>
          <w:lang w:val="la-001" w:eastAsia="la-001" w:bidi="la-001"/>
        </w:rPr>
        <w:t xml:space="preserve">dramatis </w:t>
      </w:r>
      <w:r>
        <w:rPr>
          <w:color w:val="000000"/>
          <w:spacing w:val="0"/>
          <w:w w:val="100"/>
          <w:position w:val="0"/>
          <w:shd w:val="clear" w:color="auto" w:fill="auto"/>
          <w:lang w:val="fr-FR" w:eastAsia="fr-FR" w:bidi="fr-FR"/>
        </w:rPr>
        <w:t xml:space="preserve">personæ </w:t>
      </w:r>
      <w:r>
        <w:rPr>
          <w:color w:val="000000"/>
          <w:spacing w:val="0"/>
          <w:w w:val="100"/>
          <w:position w:val="0"/>
          <w:shd w:val="clear" w:color="auto" w:fill="auto"/>
          <w:lang w:val="pl-PL" w:eastAsia="pl-PL" w:bidi="pl-PL"/>
        </w:rPr>
        <w:t>przedstawia niebezpie</w:t>
        <w:softHyphen/>
        <w:t>czeństwo dla obiektywizmu to z drugiej strony posiada tę zaletę, że w sposób autorytatywny wyjaśnia motywy decyzji. O ile czy</w:t>
        <w:softHyphen/>
        <w:t>tając pracę historyczną możemy mieć wątpliwości czy z moty</w:t>
        <w:softHyphen/>
        <w:t>wacją autora zgodziłby się uczestnik wydarzeń o tyle w tym wypadku dzieło nabiera w pewnym sensie, charakteru relacji pamiętnikarskiej.</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Książka gen. Bora Komorowskiego ma charakter wspomnień osobistych. Napisana już dawno (obszerne wyjątki drukowane były w </w:t>
      </w:r>
      <w:r>
        <w:rPr>
          <w:color w:val="000000"/>
          <w:spacing w:val="0"/>
          <w:w w:val="100"/>
          <w:position w:val="0"/>
          <w:shd w:val="clear" w:color="auto" w:fill="auto"/>
          <w:lang w:val="fr-FR" w:eastAsia="fr-FR" w:bidi="fr-FR"/>
        </w:rPr>
        <w:t xml:space="preserve">“Reader’s </w:t>
      </w:r>
      <w:r>
        <w:rPr>
          <w:color w:val="000000"/>
          <w:spacing w:val="0"/>
          <w:w w:val="100"/>
          <w:position w:val="0"/>
          <w:shd w:val="clear" w:color="auto" w:fill="auto"/>
          <w:lang w:val="pl-PL" w:eastAsia="pl-PL" w:bidi="pl-PL"/>
        </w:rPr>
        <w:t>Digest” bodaj w 1948) doczekała się wydania angielskiego dopiero z końcem 1950. Przyjęta b. dobrze przez poważną prasę angielską i amerykańską powinna mieć powo</w:t>
        <w:softHyphen/>
        <w:t>dzenie wśród czytelników anglosaskich. Atrakcyjny tytuł — zwraca uwagę, forma wspomnień osobistych — odpowiada gu</w:t>
        <w:softHyphen/>
        <w:t>stom, a temat zaciekawi chyba i tych, którzy literatury wojen</w:t>
        <w:softHyphen/>
        <w:t>ne-politycznej unikają. Odpowiednio rozreklamowana mogłaby książka ta pójść w ślady bestsellera amerykańskiego sprzed kil</w:t>
        <w:softHyphen/>
        <w:t xml:space="preserve">ku laty — “The Story of the </w:t>
      </w:r>
      <w:r>
        <w:rPr>
          <w:color w:val="000000"/>
          <w:spacing w:val="0"/>
          <w:w w:val="100"/>
          <w:position w:val="0"/>
          <w:shd w:val="clear" w:color="auto" w:fill="auto"/>
          <w:lang w:val="fr-FR" w:eastAsia="fr-FR" w:bidi="fr-FR"/>
        </w:rPr>
        <w:t xml:space="preserve">Secret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Jana Karskiego. Książka gen. Bora Komorowskiego stanowi znacznie lżejszą lekturę w porównaniu z wydawnictwem Kom. Historycznej</w:t>
      </w:r>
      <w:r>
        <w:br w:type="page"/>
      </w:r>
    </w:p>
    <w:p>
      <w:pPr>
        <w:pStyle w:val="Style18"/>
        <w:keepNext w:val="0"/>
        <w:keepLines w:val="0"/>
        <w:widowControl w:val="0"/>
        <w:shd w:val="clear" w:color="auto" w:fill="auto"/>
        <w:bidi w:val="0"/>
        <w:spacing w:before="0" w:after="0" w:line="202" w:lineRule="auto"/>
        <w:ind w:left="0" w:right="0" w:firstLine="0"/>
        <w:jc w:val="both"/>
      </w:pPr>
      <w:r>
        <w:rPr>
          <w:b/>
          <w:bCs/>
          <w:color w:val="000000"/>
          <w:spacing w:val="0"/>
          <w:w w:val="100"/>
          <w:position w:val="0"/>
          <w:shd w:val="clear" w:color="auto" w:fill="auto"/>
          <w:lang w:val="pl-PL" w:eastAsia="pl-PL" w:bidi="pl-PL"/>
        </w:rPr>
        <w:t>Sztabu, którą uzupełnia paroma szczegółami no i mimowolną charakterystyką dowódcy A.K.</w:t>
      </w:r>
    </w:p>
    <w:p>
      <w:pPr>
        <w:pStyle w:val="Style18"/>
        <w:keepNext w:val="0"/>
        <w:keepLines w:val="0"/>
        <w:widowControl w:val="0"/>
        <w:shd w:val="clear" w:color="auto" w:fill="auto"/>
        <w:bidi w:val="0"/>
        <w:spacing w:before="0" w:after="0" w:line="202" w:lineRule="auto"/>
        <w:ind w:left="0" w:right="0" w:firstLine="260"/>
        <w:jc w:val="both"/>
      </w:pPr>
      <w:r>
        <w:rPr>
          <w:b/>
          <w:bCs/>
          <w:color w:val="000000"/>
          <w:spacing w:val="0"/>
          <w:w w:val="100"/>
          <w:position w:val="0"/>
          <w:shd w:val="clear" w:color="auto" w:fill="auto"/>
          <w:lang w:val="pl-PL" w:eastAsia="pl-PL" w:bidi="pl-PL"/>
        </w:rPr>
        <w:t>Władze wojskowe podziemia opracowywały plany powstania nieledwie od samego początku okupacji. Już w ciągu 1940 opra</w:t>
        <w:softHyphen/>
        <w:t>cowany został w Komendzie Z.W.Z. obszerny dokument, wy</w:t>
        <w:softHyphen/>
        <w:t>słany do Londynu w lutym 1941 jako meldunek 54 gen. Grota. Roweckiego, dowódcy Z.W.Z., który oddzielnie rozpatruje sprawę powstania przeciwniemieckiego, a oddzielnie obrony przeciw Sowietom, związanym wówczas z Rzeszą. Oceniając trzeźwo, że: “Wszelkie próby podjęcia akcji przeciw pełnowartościowemu wojsku — bez względu na jego liczebność — nawet wówczas, gdyby wewnątrz Niemiec szerzyło się już wrzenie rewolucyjne, byłyby niezawodnie utopione we krwi zarówno przez akcję na</w:t>
        <w:softHyphen/>
        <w:t>ziemną jak i powietrzną” (str. 174 A.K.) raport uważa za wa</w:t>
        <w:softHyphen/>
        <w:t>runek istotny łączne pojawienie się rozstroju wewnętrznego w Niemczech i upadku dyscypliny armii niemieckiej. Niezbędne dla powodzenia powstania uważa dowództwo Z.W.Z. wsparcie działaniami lotniczymi, desantem powietrznym wojsk i zdoby</w:t>
        <w:softHyphen/>
        <w:t>ciem przez siły alianckie bazy na wybrzeżu Bałtyku. Na uwagę zasługuje, że władze wojskowe uważały wtedy, że: “W samej Warszawie istnieją takie ośrodki nieprzyjacielskie, których opa</w:t>
        <w:softHyphen/>
        <w:t>nowanie zwykłym sposobem bojowym będzie bardzo ciężkie lub zgoła niemożliwe. Do nich należą: kompleks gmachów GISZ i Min. Oświaty — siedziba Gestapo i SS, dom Akademicki na pl. Narutowicza — siedziba baonu policji, lotnisko na Okęciu z bar</w:t>
        <w:softHyphen/>
        <w:t>dzo silną załogą, koszary lotnicze na Pułaskiej i Rakowieckiej.” (op. cit., p. 179). Rozpatrując, jako jedną z hipotez, wojnę nie- miecko-sowiecką, w której sukcesy będą po stronie bolszewików raport uważa, że “Rzecz prosta byłoby wówczas szaleństwem przeciwstawiać się zbrojnie wkraczającemu przeciwnikowi, który okazał się tak potężny, że zdołał pobić armię niemiecką. Rola nasza polegałaby na utrzymaniu nadal w konspiracji całego aparatu z przestawieniem się na przygotowania powstańcze na moment, kiedy z kolei ustrój i państwo sowieckie zaczną się za</w:t>
        <w:softHyphen/>
        <w:t>łamywać”.</w:t>
      </w:r>
    </w:p>
    <w:p>
      <w:pPr>
        <w:pStyle w:val="Style18"/>
        <w:keepNext w:val="0"/>
        <w:keepLines w:val="0"/>
        <w:widowControl w:val="0"/>
        <w:shd w:val="clear" w:color="auto" w:fill="auto"/>
        <w:bidi w:val="0"/>
        <w:spacing w:before="0" w:after="0" w:line="202" w:lineRule="auto"/>
        <w:ind w:left="0" w:right="0" w:firstLine="200"/>
        <w:jc w:val="both"/>
      </w:pPr>
      <w:r>
        <w:rPr>
          <w:b/>
          <w:bCs/>
          <w:color w:val="000000"/>
          <w:spacing w:val="0"/>
          <w:w w:val="100"/>
          <w:position w:val="0"/>
          <w:shd w:val="clear" w:color="auto" w:fill="auto"/>
          <w:lang w:val="pl-PL" w:eastAsia="pl-PL" w:bidi="pl-PL"/>
        </w:rPr>
        <w:t>W chwili, kiedy dokument ten w całości został rozszyfrowany w Londynie, wojna niemiecko-sowiecka była już faktem. Wkrót</w:t>
        <w:softHyphen/>
        <w:t>ce potem ustępuje z rządu, a równocześnie ze stanowiska Kie</w:t>
        <w:softHyphen/>
        <w:t>rownika Spraw Krajowych i Zast. Nacz. Wodza dla spraw Kraju gen. Sosnkowski. Przez następne dwa lata wymiana korespon</w:t>
        <w:softHyphen/>
        <w:t>dencji na temat powstania toczy się pomiędzy gen. Sikorskim, który podporządkował sobie Siły Zbrojne w kraju, a ich «dowód</w:t>
        <w:softHyphen/>
        <w:t>cą — gen. Roweckim.</w:t>
      </w:r>
    </w:p>
    <w:p>
      <w:pPr>
        <w:pStyle w:val="Style18"/>
        <w:keepNext w:val="0"/>
        <w:keepLines w:val="0"/>
        <w:widowControl w:val="0"/>
        <w:shd w:val="clear" w:color="auto" w:fill="auto"/>
        <w:bidi w:val="0"/>
        <w:spacing w:before="0" w:after="0" w:line="202" w:lineRule="auto"/>
        <w:ind w:left="0" w:right="0" w:firstLine="200"/>
        <w:jc w:val="both"/>
      </w:pPr>
      <w:r>
        <w:rPr>
          <w:b/>
          <w:bCs/>
          <w:color w:val="000000"/>
          <w:spacing w:val="0"/>
          <w:w w:val="100"/>
          <w:position w:val="0"/>
          <w:shd w:val="clear" w:color="auto" w:fill="auto"/>
          <w:lang w:val="pl-PL" w:eastAsia="pl-PL" w:bidi="pl-PL"/>
        </w:rPr>
        <w:t>Z chwilą gdy Sowiety znalazły się w obozie aliantów, zagad</w:t>
        <w:softHyphen/>
        <w:t>nienie powstania rozszczepiło się na dwa aspekty: techniczno- wojskowy zrywu zbrojnego przeciw Niemcom, oraz polityczny tj. stosunku wojska i władz cywilnych Polski Podziemnej do wkraczających wojsk czerwonych. W miarę upływu czasu sta</w:t>
        <w:softHyphen/>
        <w:t>wało się coraz bardziej pewne, że rozkład armii niemieckiej na wschodzie nastąpić może tylko w wyniku zwycięstwa sowieckie</w:t>
        <w:softHyphen/>
        <w:br w:type="page"/>
      </w:r>
      <w:r>
        <w:rPr>
          <w:color w:val="000000"/>
          <w:spacing w:val="0"/>
          <w:w w:val="100"/>
          <w:position w:val="0"/>
          <w:shd w:val="clear" w:color="auto" w:fill="auto"/>
          <w:lang w:val="pl-PL" w:eastAsia="pl-PL" w:bidi="pl-PL"/>
        </w:rPr>
        <w:t>go a zatem,, że warunki dla powstania przeciwniemieckiego zwią</w:t>
        <w:softHyphen/>
        <w:t>zane są nierozdzielnie z sytuacją, w której armia czerwona wkracza na ziemie polskie.</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O ile w zapatrywaniach na techniczno-wojsko we warunki powstania poglądy Londynu i Warszawy były prawie identycz</w:t>
        <w:softHyphen/>
        <w:t>ne, o tyle sprawa stosunku do Sowietów była trudniejsza do uzgodnienia. Pochodziło to stąd, że gen. Sikorski zmieniał in</w:t>
        <w:softHyphen/>
        <w:t>strukcje zależnie od swoich poglądów na możność ułożenia współpracy ze Sowietami, a gen. Rowecki zajmował konsekwent</w:t>
        <w:softHyphen/>
        <w:t>nie nieufny stosunek do Rosji.</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I tak odpowiedź na meldunek 54 zawarta w piśmie gen. T. Klimeckiego z końca listopada 1941 zawiera rozkaz gen. Sikor</w:t>
        <w:softHyphen/>
        <w:t>skiego stawiania zbrojnego oporu armii czerwonej na granicy ryskiej (op. cit. p. 185). Natomiast instrukcja gen. Sikorskiego z marca 1942, pisana po pobycie w Rosji, zakazuje przeciwsta</w:t>
        <w:softHyphen/>
        <w:t>wiania się wkraczającym w pościgu za Niemcami wojskom ro</w:t>
        <w:softHyphen/>
        <w:t>syjskim. Na taki wypadek instrukcja przewiduje wystąpienie zbrojne w celu rozbrojenia Niemców i zorganizowanie się przed przyjściem bolszewików. W odpowiedzi swej z 22 czerwca 1942 gen. Rowecki tak przedstawił swoje zasadnicze poglądy na linię, której należy przestrzegać w razie gdy Rosjanie będą czynni</w:t>
        <w:softHyphen/>
        <w:t>kiem decydującym pod względem siły na Wschodzie Europy: “W tych warunkach nie mamy możności ani celu podejmowa</w:t>
        <w:softHyphen/>
        <w:t>nia walki zbrojnej przeciw Niemcom. Zamieniamy okupację nie</w:t>
        <w:softHyphen/>
        <w:t>miecką na sowiecką. Staramy się uchwycić administrację kraju przez Delegata Rządu, który ujawnia się wraz z aparatem admi</w:t>
        <w:softHyphen/>
        <w:t>nistracyjnym i organami bezpieczeństwa (policja). Wojsko z emigracji nie przybywa do kraju. Wojsko konspiracyjne nie ujawnia się” (op. cit., p. 192).</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Na meldunek ten odpowiedział Naczelny Wódz depeszą z 28 listopada 1942, w której daje wyraz nadziejom, że układ sił w końcowej fazie wojny będzie dla Polski korzystny. Rozpatrując hipotezę wkroczenia armii czerwonej w pościgu za wrogiem, gen. Sikorski zakazuje podejmowania z nią walki orężnej a równo</w:t>
        <w:softHyphen/>
        <w:t>cześnie, wbrew stanowisku gen. Roweckiego, rozkazuje: “Pole</w:t>
        <w:softHyphen/>
        <w:t>cam zatem przygotować ujawnienie w tym wypadku Armii Krajowej oraz przystąpić do jej mobilizacji.”</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Rozkaz ten przyjął gen. Rowecki z dużym oporem. Stanowisko gen. Sikorskiego było diametralnie różne ze stanowiskiem War</w:t>
        <w:softHyphen/>
        <w:t>szawy, wyrażonym w obszernym meldunku 154, przewidującym konspirowanie Sił Zbrojnych w kraju. Meldunek ten minął się z rozkazem Naczelnego Wodza, na który gen. Rowecki odpowie</w:t>
        <w:softHyphen/>
        <w:t>dział w styczniu 1943. W meldunku swym wyraził swoje wątpli</w:t>
        <w:softHyphen/>
        <w:t>wości, ale kładąc nacisk na wsparcie desantem sił emigracyj</w:t>
        <w:softHyphen/>
        <w:t>nych i anglo-saskich, potwierdził, że: “Na odcinku wojskowym zarządzę i wykonam powstanie przeciw Niemcom przy każdym możliwym rozwoju wydarzeń w wypadku wkraczania Rosjan na ziemie polskie, chociażby Niemcy nie dojrzeli do dotychczas przewidywanej akcji powstańczej”, (op. cit., p. 546). Depesza gen. Roweckiego z końca lutego 1943 wyrażała podobną myśl w</w:t>
      </w:r>
      <w:r>
        <w:br w:type="page"/>
      </w:r>
    </w:p>
    <w:p>
      <w:pPr>
        <w:pStyle w:val="Style18"/>
        <w:keepNext w:val="0"/>
        <w:keepLines w:val="0"/>
        <w:widowControl w:val="0"/>
        <w:shd w:val="clear" w:color="auto" w:fill="auto"/>
        <w:bidi w:val="0"/>
        <w:spacing w:before="0" w:after="140" w:line="197" w:lineRule="auto"/>
        <w:ind w:left="0" w:right="0" w:firstLine="0"/>
        <w:jc w:val="both"/>
      </w:pPr>
      <w:r>
        <w:rPr>
          <w:color w:val="000000"/>
          <w:spacing w:val="0"/>
          <w:w w:val="100"/>
          <w:position w:val="0"/>
          <w:shd w:val="clear" w:color="auto" w:fill="auto"/>
          <w:lang w:val="pl-PL" w:eastAsia="pl-PL" w:bidi="pl-PL"/>
        </w:rPr>
        <w:t>słowach następujących: “moment wybuchu związany byłby z faktem wkraczania Rosjan, a nie stanem rozkładu Niemców”, (op. cit., p. 547).</w:t>
      </w:r>
    </w:p>
    <w:p>
      <w:pPr>
        <w:pStyle w:val="Style18"/>
        <w:keepNext w:val="0"/>
        <w:keepLines w:val="0"/>
        <w:widowControl w:val="0"/>
        <w:shd w:val="clear" w:color="auto" w:fill="auto"/>
        <w:bidi w:val="0"/>
        <w:spacing w:before="0" w:after="140" w:line="202" w:lineRule="auto"/>
        <w:ind w:left="0" w:right="0" w:firstLine="260"/>
        <w:jc w:val="both"/>
      </w:pPr>
      <w:r>
        <w:rPr>
          <w:color w:val="000000"/>
          <w:spacing w:val="0"/>
          <w:w w:val="100"/>
          <w:position w:val="0"/>
          <w:shd w:val="clear" w:color="auto" w:fill="auto"/>
          <w:lang w:val="pl-PL" w:eastAsia="pl-PL" w:bidi="pl-PL"/>
        </w:rPr>
        <w:t>Widzymy tutaj jak pod wpływem rozkazów z Londynu, zmienił gen. Rowecki plany. Tymczasem gen. Sikorski poddał częściowej rewizji swoje poprzednie rozkazy i depeszował 26 marca 1943: “W związku z możliwym pogorszeniem się naszych stosunków z Sowietami, zastrzegam sobie decyzję uruchomienia częścio</w:t>
        <w:softHyphen/>
        <w:t>wego powstania na kresach wschodnich. Gdyby bowiem stosu</w:t>
        <w:softHyphen/>
        <w:t>nek Sowietów do nas okazał się wyraźnie wrogi, wówczas wska</w:t>
        <w:softHyphen/>
        <w:t>zane byłoby ujawnić tylko administrację cywilną, a siły Armii Krajowej wycofać w głąb kraju, by uchronić je przed zniszcze</w:t>
        <w:softHyphen/>
        <w:t>niem przez Rosjan” (op. cit., p. 548).</w:t>
      </w:r>
    </w:p>
    <w:p>
      <w:pPr>
        <w:pStyle w:val="Style18"/>
        <w:keepNext w:val="0"/>
        <w:keepLines w:val="0"/>
        <w:widowControl w:val="0"/>
        <w:shd w:val="clear" w:color="auto" w:fill="auto"/>
        <w:bidi w:val="0"/>
        <w:spacing w:before="0" w:after="140" w:line="202" w:lineRule="auto"/>
        <w:ind w:left="0" w:right="0" w:firstLine="260"/>
        <w:jc w:val="both"/>
      </w:pPr>
      <w:r>
        <w:rPr>
          <w:color w:val="000000"/>
          <w:spacing w:val="0"/>
          <w:w w:val="100"/>
          <w:position w:val="0"/>
          <w:shd w:val="clear" w:color="auto" w:fill="auto"/>
          <w:lang w:val="pl-PL" w:eastAsia="pl-PL" w:bidi="pl-PL"/>
        </w:rPr>
        <w:t>W kwietniu 1943 zerwała Rosja stosunki dyplomatyczne z rzą</w:t>
        <w:softHyphen/>
        <w:t>dem polskim. Pod wpływem tego wydarzenia gen. Rowecki za</w:t>
        <w:softHyphen/>
        <w:t>proponował Nacz. Wodzowi rewizję nakazanego krajowi trakto</w:t>
        <w:softHyphen/>
        <w:t>wania wkraczających Rosjan jako sprzymierzeńców. Szkoda, że depeszy tej nie przytacza książka choćby w wyjątkach tak jak poprzednie. Dałaby ona pełniejsze pojęcie o koncepcjach poli</w:t>
        <w:softHyphen/>
        <w:t>tycznych gen. Roweckiego, którego dobra opinia z czasów kon</w:t>
        <w:softHyphen/>
        <w:t>spiracji znajduje potwierdzenie w świetle ogłoszonych dokumen</w:t>
        <w:softHyphen/>
        <w:t>tów. Ukazują nam one Grota-Roweckiego jako człowieka o zmy</w:t>
        <w:softHyphen/>
        <w:t>śle politycznym, rozumiejącego ducha czasów a przy tym zręcznego negocjatora w bardzo trudnych warunkach. Jego mel</w:t>
        <w:softHyphen/>
        <w:t>dunki wykazują na ogół nie tylko trafność przewidywań co do przyszłych wydarzeń ale także podają trafne sposoby ich roz</w:t>
        <w:softHyphen/>
        <w:t>wiązania. Poza poglądami jego na sprawę powstania i zagad</w:t>
        <w:softHyphen/>
        <w:t>nienie rosyjskie podkreślonymi poprzednio, na uwagę zasługuje wzywanie rządu w Londynie do ogłoszenia wyraźnej deklaracji gwarantującej mniejszościom narodowym ukraińskiej i -biało</w:t>
        <w:softHyphen/>
        <w:t>ruskiej pełnej możności korzystania z praw obywatelskich i kul</w:t>
        <w:softHyphen/>
        <w:t>turalnych oraz szybkiego ogłoszenia bardzo radykalnego i po</w:t>
        <w:softHyphen/>
        <w:t>stępowego programu reform społecznych i gospodarczych. Gen. Rowecki widział w styczniu 1943 konieczność takich deklaracji dla przeciwdziałania akcji sowieckiej. Rada Jedności Narodowej zdobyła się na ogłoszenie deklaracji dopiero na wiosnę 1944, kiedy w Chełmie urzędowali już bolszewicy. Swoje talenty wy</w:t>
        <w:softHyphen/>
        <w:t>kazał Grot również w rokowaniach zmierzających do podporząd</w:t>
        <w:softHyphen/>
        <w:t>kowania A.K. licznych organizacji wojskowych. Zagadnienie to łączyło się ze specjalnie trudną sprawą oddziałów zorganizowa</w:t>
        <w:softHyphen/>
        <w:t>nych przez partie polityczne, a zatem ze stosunkiem wojska do czynników cywilnych i politycznych, czyli zagadnieniem wyjąt</w:t>
        <w:softHyphen/>
        <w:t>kowo delikatnym. Z wyjątkiem sprawy Narodowych Sił Zbroj</w:t>
        <w:softHyphen/>
        <w:t>nych, czy też ich części, udało się gen. Roweckiemu rozwiązać wiszystkie trudniejsze zagadnienia i ułożyć stosunki z Delegatem Rządu i stronnictwami. Aresztowanie przez Gestapo gen. Rowec</w:t>
        <w:softHyphen/>
        <w:t>kiego w końcu czerwca 1943 było niewątpliwie ciężką stratą, choć oczywiście nie można przewidzieć jakim by okazał się on dowódcą w momencie podejmowania najważniejszych decyzji.</w:t>
      </w:r>
      <w:r>
        <w:br w:type="page"/>
      </w:r>
    </w:p>
    <w:p>
      <w:pPr>
        <w:pStyle w:val="Style18"/>
        <w:keepNext w:val="0"/>
        <w:keepLines w:val="0"/>
        <w:widowControl w:val="0"/>
        <w:shd w:val="clear" w:color="auto" w:fill="auto"/>
        <w:bidi w:val="0"/>
        <w:spacing w:before="0" w:after="40" w:line="206" w:lineRule="auto"/>
        <w:ind w:left="0" w:right="0" w:firstLine="0"/>
        <w:jc w:val="both"/>
      </w:pPr>
      <w:r>
        <w:rPr>
          <w:color w:val="000000"/>
          <w:spacing w:val="0"/>
          <w:w w:val="100"/>
          <w:position w:val="0"/>
          <w:shd w:val="clear" w:color="auto" w:fill="auto"/>
          <w:lang w:val="pl-PL" w:eastAsia="pl-PL" w:bidi="pl-PL"/>
        </w:rPr>
        <w:t>W parę dni po aresztowaniu Grota tonie pod Gibraltarem sa</w:t>
        <w:softHyphen/>
        <w:t>molot wiozący gen. Sikorskiego.</w:t>
      </w:r>
    </w:p>
    <w:p>
      <w:pPr>
        <w:pStyle w:val="Style18"/>
        <w:keepNext w:val="0"/>
        <w:keepLines w:val="0"/>
        <w:widowControl w:val="0"/>
        <w:shd w:val="clear" w:color="auto" w:fill="auto"/>
        <w:bidi w:val="0"/>
        <w:spacing w:before="0" w:after="100" w:line="202" w:lineRule="auto"/>
        <w:ind w:left="0" w:right="0" w:firstLine="300"/>
        <w:jc w:val="both"/>
      </w:pPr>
      <w:r>
        <w:rPr>
          <w:color w:val="000000"/>
          <w:spacing w:val="0"/>
          <w:w w:val="100"/>
          <w:position w:val="0"/>
          <w:shd w:val="clear" w:color="auto" w:fill="auto"/>
          <w:lang w:val="pl-PL" w:eastAsia="pl-PL" w:bidi="pl-PL"/>
        </w:rPr>
        <w:t>Po zmianie na najwyższych stanowiskach, Premierem zostaje Mikołajczyk, Naczelnym Wodzem gen. Sosnkowski a dowódcą A. K. gen. Komorowski, korespondencję na temat powstania i stosunku do Rosji podejmuje nowa instrukcja dla kraju, opra</w:t>
        <w:softHyphen/>
        <w:t>cowana przez Rząd i Nacz. Wodza, a wysłana 1 listopada 1943. Zawiera ona zasadniczy zwrot w stanowisku Londynu i prze</w:t>
        <w:softHyphen/>
        <w:t>widuje powstanie jedynie po uzgodnieniu z aliantami zachod</w:t>
        <w:softHyphen/>
        <w:t>nimi i w razie wsparcia go lotnictwem, desantami powietrznymi i materiałem przez anglosaskich sprzymierzeńców, którzy wejdą głęboko na kontynent Europy. Przy braku zgody aliantów na taki plan, a w razie załamywania się niemieckiego frontu bez oznak rozkładu “Rząd wzywa kraj do wzmożonej akcji sabota- żowo-dywersyjnej przeciw Niemcom. Akcja ta jednak ma wtedy tylko charakter polityczno-demonstracyjny i ochronny” (op. cit., p. 553). Jeżeli w momencie tym stosunki polsko-sowieckie nie są nawiązane instrukcja przewidywała, że po założeniu przez rząd protestu u Narodów Zjednoczonych przeciw naruszeniu suwerenności, “Władze krajowe i Siły Zbrojne w Kraju pozo- stają nadal w konspiracji i oczekują dalszych decyzji Rządu polskiego. W wypadku aresztowań i represji wystąpienia czynne należy ograniczyć do niezbędnych aktów samoobrony”.</w:t>
      </w:r>
    </w:p>
    <w:p>
      <w:pPr>
        <w:pStyle w:val="Style18"/>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Ta nowa instrukcja pokrywa się prawie zupełnie z przyto</w:t>
        <w:softHyphen/>
        <w:t>czonymi poprzednio poglądami rozwijanymi przez gen. Rowec</w:t>
        <w:softHyphen/>
        <w:t>kiego w meldunku 54 z 1940 i znacznie późniejszej jego depeszy z 22 czerwca 1942. Można by oczekiwać, że poglądy poprzedniego dowódcy były podzielane przez sztab A.K., który z zadowoleniem przyjmie rozkazy idące po tej linii. Tymczasem instrukcja ta doznała jak najgorszego przyjęcia w Warszawie, gdzie, jak stwierdza książka, dowództwo A.K. uważało, że w momencie wy</w:t>
        <w:softHyphen/>
        <w:t>cofywania się Niemców i nadejścia nowego wroga “nie można zadowolić się paroma demonstracyjnymi strzałami w kraju i paroma dyplomatycznymi akcjami w Londynie... że żołnierz polski ma obowiązek walczyć o uwolnienie swej ziemi od na</w:t>
        <w:softHyphen/>
        <w:t>jeźdźcy niemieckiego i o prawa Polski do udziału w ostatecznym zwycięstwie... Uważano, że lepiej będzie, jeśli Rosjanie będą musieli po wkroczeniu dać jawny wyraz swemu wrogiemu sto</w:t>
        <w:softHyphen/>
        <w:t>sunkowi do reprezentacji Rzeczypospolitej, niż gdyby mieli wy</w:t>
        <w:softHyphen/>
        <w:t>ciągać po cichu z ukrycia żołnierzy A.K.... Rozumiano, że skoro tragiczny bieg wypadków jest nieodwracalny, należy przynaj</w:t>
        <w:softHyphen/>
        <w:t>mniej postępować w sposób, któremu by przyszłe pokolenia nie mogły uczynić zarzutu małoduszności”, (op. cit., pp. 555 i 556). Powyższe wywody polityczne, a w części historiozoficzne, cenne dla zrozumienia dalszych wypadków w&gt; niczem nie wyjaśniają kompletnej zmiany poglądów dowództwa A.K. na zagadnienie powstania i zachowania się w stosunku do wkraczającej armii czerwonej. Nowe poglądy dowództwa A.K. przypominają dawne koncepcje londyńskie z czasów gen. Sikorskiego tj. walki z Niem-</w:t>
        <w:br w:type="page"/>
      </w:r>
      <w:r>
        <w:rPr>
          <w:color w:val="000000"/>
          <w:spacing w:val="0"/>
          <w:w w:val="100"/>
          <w:position w:val="0"/>
          <w:shd w:val="clear" w:color="auto" w:fill="auto"/>
          <w:lang w:val="la-001" w:eastAsia="la-001" w:bidi="la-001"/>
        </w:rPr>
        <w:t xml:space="preserve">cami </w:t>
      </w:r>
      <w:r>
        <w:rPr>
          <w:color w:val="000000"/>
          <w:spacing w:val="0"/>
          <w:w w:val="100"/>
          <w:position w:val="0"/>
          <w:shd w:val="clear" w:color="auto" w:fill="auto"/>
          <w:lang w:val="pl-PL" w:eastAsia="pl-PL" w:bidi="pl-PL"/>
        </w:rPr>
        <w:t>bez względu na sytuację oraz ujawnianie armii i admi</w:t>
        <w:softHyphen/>
        <w:t>nistracji wobec Sowietów.</w:t>
      </w:r>
    </w:p>
    <w:p>
      <w:pPr>
        <w:pStyle w:val="Style18"/>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Instrukcja rządu została po naradach z Delegatem Rządu i przedstawicielami Rady Politycznej kompletnie zmieniona w- kraju. Dawne rozkazy do powstania zostały utrzymane w mocy a nowe rozkazy dotyczące “Burzy.” tylko pozornie odpowiadały wzmożonej akcji sabotażowo-dywersyjnej przewidzianej in</w:t>
        <w:softHyphen/>
        <w:t>strukcją Londynu. Trudno bowiem mówić o charakterze “poli- tyczno-demonstracyjnym i ochronnym” tam gdzie rozkaz A.K. nakazywał użycia całości sił na danym terenie, czyli lokalne powstanie, a nie sabotaż czy demonstrację. Wreszcie, wbrew instrukcji, nowe rozkazy przewidywały ujawnianie się wobec Rosjan oddziałów, które wezmą udział w zwalczaniu uchodzą</w:t>
        <w:softHyphen/>
        <w:t>cych Niemców. Był to już logiczny skutek zasady walki z Niem</w:t>
        <w:softHyphen/>
        <w:t>cami loczonej w obliczu nadchodzących wojsk sowieckich.</w:t>
      </w:r>
    </w:p>
    <w:p>
      <w:pPr>
        <w:pStyle w:val="Style18"/>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Kryptonim “Burza” prowadzi często do nieporozumień w dy</w:t>
        <w:softHyphen/>
        <w:t>skusjach nad powstaniem. W kraju i na emigracji rozumiano zawsze jako powstanie powszechne zryw obejmujący teren “ba</w:t>
        <w:softHyphen/>
        <w:t xml:space="preserve">zy” czyli całość tzw.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Generalnej z wyjątkiem Lwowa. W odróżnieniu od tego, częściowe powstanie miało obejmować poszczególne części kraju podrywane do akcji zależnie od lo</w:t>
        <w:softHyphen/>
        <w:t>kalnej sytuacji wojskowej i planów politycznych. Cel i zadania “Burzy” zostały ujęte w rozkazie Dowódcy A. K. jak następuje: “podkreślenie naszej woli bicia Niemców, i to nawet w wypad</w:t>
        <w:softHyphen/>
        <w:t>ku niekorzystnego dla nas stosunku sił, czyli wśród okoliczności niezezwalających na podjęcie powstania powszechnego, oraz samoobrona przed wyniszczeniem nas przez wycofujących się Niemców” (str. 558 op. cit.). Wobec tego, że w “Burzy” brać mia</w:t>
        <w:softHyphen/>
        <w:t>ły udział wszystkie siły danego terenu nie różniła się ona od powstania regionalnego, a od powstania powszechnego jedynie brakiem synchronizacji pomiędzy poszczególnymi rejonami. Je</w:t>
        <w:softHyphen/>
        <w:t>dyna istotna różnica pomiędzy powstaniem i “Burzą”, polega</w:t>
        <w:softHyphen/>
        <w:t>jąca na wykluczeniu miast jako terenu walk, została wkrótce usunięta. W rezultacie “Burza” była powstaniem lokalnym. Fakt, że dowództwo A. K. przygotowywało powstanie powszech</w:t>
        <w:softHyphen/>
        <w:t>ne równocześnie z “Burzą” i że pod tym kryptonimem rozpo</w:t>
        <w:softHyphen/>
        <w:t>częły się walki nie może przysłonić tego, że “prawdziwe” pow</w:t>
        <w:softHyphen/>
        <w:t>stanie rozgrywało się na terenie stolicy.</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Raport o zmianach w instrukcji rządu został odebrany w Londynie z początkiem 1944. Zasada współdziałania z wkracza</w:t>
        <w:softHyphen/>
        <w:t>jącymi wojskami sowieckimi znalazła uznanie u premiera Mi</w:t>
        <w:softHyphen/>
        <w:t>kołajczyka, który wierzył w możność ułożenia stosunków z Ro</w:t>
        <w:softHyphen/>
        <w:t>sją; gen. Sosnkowski, choć był zdania, że współpraca z wojska</w:t>
        <w:softHyphen/>
        <w:t>mi sowieckimi może mieć miejsce jedynie w wypadku przywró</w:t>
        <w:softHyphen/>
        <w:t>cenia stosunków dyplomatycznych polsko-sowieckich, przyjął do wiadomości decyzje zapadłe w kraju. W wyniku narad odby</w:t>
        <w:softHyphen/>
        <w:t>tych w lutym 1944 rząd oficjalnie&lt; przyjął do wiadomości stano</w:t>
        <w:softHyphen/>
        <w:t>wisko Warszawy zastrzegając jednak, że “W wypadku jeśliby ujawnieni przedstawiciele polscy zostali aresztowani, władze</w:t>
        <w:br w:type="page"/>
      </w:r>
      <w:r>
        <w:rPr>
          <w:color w:val="000000"/>
          <w:spacing w:val="0"/>
          <w:w w:val="100"/>
          <w:position w:val="0"/>
          <w:shd w:val="clear" w:color="auto" w:fill="auto"/>
          <w:lang w:val="pl-PL" w:eastAsia="pl-PL" w:bidi="pl-PL"/>
        </w:rPr>
        <w:t>krajowe wydadzą na dalszych terenach zakaz ujawniania się władz administracyjnych i Sił Zbrojnych”.</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Tymczasem rozwijała się ofensywa sowiecka a na terenach wschodnich rozpoczęła się “Burza” dostarczając przykładów jak w praktyce przy walce z Niemcami układają się stosunki z Rosjanami.</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Całość “Burzy” na Wołyniu skończyła się klęską. W lipcu, po okresie współpracy, władze sowieckie aresztowały podstępnie sztab A.K. okręgu Wilno i Nowogródek. Pomimo tego, i wielu innych faktów, dowództwo A.K. w dalszym ciągu kontynuowało “Burzę” na innych terenach i przygotowywało powstanie pow</w:t>
        <w:softHyphen/>
        <w:t>szechne mimo, że instrukcja rządu wyraźnie zakazywała ujaw</w:t>
        <w:softHyphen/>
        <w:t>niania się władz administracyjnych i Sił Zbrojnych w razie ta</w:t>
        <w:softHyphen/>
        <w:t>kiego stanowiska Rosjan.</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14 lipca depeszuje gen. Bór-Komorowski: “Mimo, że nie zo</w:t>
        <w:softHyphen/>
        <w:t>stały nawiązane stosunki dyplomatyczne z Sowietami, A. K. nie może zostać bezczynna w wypadku cofania się Niemców, a wkraczania Sowietów lub w wypadku rozkładu sił niemieckich i zagrożenia okupacją sowiecką. A. K. musi stoczyć ostateczną walkę z Niemcami, która może przyjąć formę “Burzy”, powsta</w:t>
        <w:softHyphen/>
        <w:t>nia lub obie formy w wypadku gdyby w trakcie prowadzenia “Burzy” we wschodniej części kraju nastąpił rozkład sił nie</w:t>
        <w:softHyphen/>
        <w:t>mieckich, wówczas w pozostałych częściach byłoby prowadzone powstanie”, (op. cit. p. 579).</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W tydzień potem (21 lipca) melduje dowódzca A. K., że nie wstrzymując “Burzy” wydaje rozkaz czujności do powstania z dniem 25 lipca godzina 00.1. W tych samych dniach narada pomiędzy generałami Borem-Komorowskim, Pełczyńskim sze</w:t>
        <w:softHyphen/>
        <w:t>fem sztabu i Okulickim zast. szefa sztabu wykazała zgodność poglądu na to, że “Warszawa powinna być uwolniona spod jarz</w:t>
        <w:softHyphen/>
        <w:t>ma niemieckiego wysiłkiem żołnierza polskiego” 'a wojska so</w:t>
        <w:softHyphen/>
        <w:t>wieckie powinny spotkać się z polskimi władzami cywilnymi i wojskowymi w stolicy (op. cit. p. 657). To stanowisko władz wojskowych zostało zaaprobowane przez Delegata Rządu i przez Komisję Główną Rady Jedności Narodowej, która po wysłucha</w:t>
        <w:softHyphen/>
        <w:t>niu referatu dowódzcy A. K. na temat sytuacji na froncie nie- miecko-sowieckim zadecydowała jednomyślnie, że wkroczenie armii czerwonej powinno być poprzedzone opanowaniem stoli</w:t>
        <w:softHyphen/>
        <w:t>cy przez A. K. Na pytanie generała Komorowskiego jaki mini</w:t>
        <w:softHyphen/>
        <w:t xml:space="preserve">malny czas potrzebny jest aby administracja cywilna objęła swoje funkcje, Komisja </w:t>
      </w:r>
      <w:r>
        <w:rPr>
          <w:color w:val="000000"/>
          <w:spacing w:val="0"/>
          <w:w w:val="100"/>
          <w:position w:val="0"/>
          <w:shd w:val="clear" w:color="auto" w:fill="auto"/>
          <w:lang w:val="fr-FR" w:eastAsia="fr-FR" w:bidi="fr-FR"/>
        </w:rPr>
        <w:t xml:space="preserve">R. J. </w:t>
      </w:r>
      <w:r>
        <w:rPr>
          <w:color w:val="000000"/>
          <w:spacing w:val="0"/>
          <w:w w:val="100"/>
          <w:position w:val="0"/>
          <w:shd w:val="clear" w:color="auto" w:fill="auto"/>
          <w:lang w:val="pl-PL" w:eastAsia="pl-PL" w:bidi="pl-PL"/>
        </w:rPr>
        <w:t>N. ustaliła, że co najmniej 12 go</w:t>
        <w:softHyphen/>
        <w:t>dzin. Ta oto uchwała, powzięta w nastroju zbliżającej się armii sowieckiej i bliskiej klęski Niemiec, w której działania A. K. nie będą długie skoro 12 godzin wystarczy aby objąć administrację, stała się podstawą rozkazu do walk w stolicy.</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Motywy tej decyzji dzieli wydawnictwo Sztabu Głównego na ideowe, polityczne i wojskowe. Do pierwszej kategorii zalicza argument, że Warszawa jako stolica oporu konspiracyjnego nie mogła pozostać bierna. Motywy polityczne są wymienione na</w:t>
        <w:softHyphen/>
        <w:t>stępujące: obowiązek walki z Niemcami dla nabycia moralnego</w:t>
        <w:br w:type="page"/>
      </w:r>
      <w:r>
        <w:rPr>
          <w:color w:val="000000"/>
          <w:spacing w:val="0"/>
          <w:w w:val="100"/>
          <w:position w:val="0"/>
          <w:shd w:val="clear" w:color="auto" w:fill="auto"/>
          <w:lang w:val="pl-PL" w:eastAsia="pl-PL" w:bidi="pl-PL"/>
        </w:rPr>
        <w:t>prawa do korzystania z owoców zwycięstwa oraz złożenia dowo</w:t>
        <w:softHyphen/>
        <w:t>du, że» Polska zachowała do końca czynną postawę w walce z Niemcami.Można by zauważyć, że moralnych tytułów i dowo</w:t>
        <w:softHyphen/>
        <w:t>dów złożono dosyć od 1939 i składano je nie tylko w kraju ale w czasie i po powstaniu także na innych frontach przy boku aliantów zachodnich. Walka Warszawy miała także zadać kłam propagandzie sowieckiej, że kraj wyzwalany jest tylko przez armię czerwoną, miała odbić się głośnym echem w świecie pod</w:t>
        <w:softHyphen/>
        <w:t>czas gdy walki oddziałów A. K. na wschodziei przechodziły pra- svie niepostrzeżenie. Na końcu przytoczony jest motyw chęci opanowania Warszawy przez A. K. i władze cywilne reprezen</w:t>
        <w:softHyphen/>
        <w:t>tujące niepodległą Polskę zanim zajmą ją oddziały sowieckie i jej agenci. Należy sądzić, że w hierarchii motywów zajmował on pierwsze miejsce. W ogóle w lipcu 1944 nie było politycznego problemu polsko-niemieckiego istniał tylko problem polsko-so</w:t>
        <w:softHyphen/>
        <w:t>wiecki. Szkoda, że książka nie stawia tego jasno, że decyzja powstania była akcją wojskową skierowaną przeciw Niemcom, ale politycznie stanowiła posunięcie w rozgrywce z Sowietami. Tylko na tej płaszczyźnie można rozpatrywać sens powstania i wyłuskać koncepcje polityczne stojące do wyboru. Jedną była zasada występowania wobec nadchodzących oddziałów sowiec</w:t>
        <w:softHyphen/>
        <w:t>kich jako gospodarz współdziałający w walce z Niemcami. Dru</w:t>
        <w:softHyphen/>
        <w:t>gą — konspiracja wobec Sowietów, które mają przemożny głos w sprawach Wschodniej Europy i unikanie przelewu krwi w walce z Niemcami. Trzeba zaznaczyć, że kombinacja tych dwóch koncepcji nie była możliwa i zejście w cień konspiracji po otwartej walce z Niemcami było w praktyce niewykonalne. Tylko te dwie możliwości były zatem do wyboru, poza nimi po</w:t>
        <w:softHyphen/>
        <w:t>zostawała tylko kapitulacja wobec Rosji.</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Pierwsza koncepcja miała tę zaletę praktyczną, że pozwalała w otwartej walce wyładować pokłady nienawiści, na którą za</w:t>
        <w:softHyphen/>
        <w:t>służyli Niemcy. Druga alternatywa zakładała istnienie dużej dyscypliny społecznej i szanując siły nie dawała pola do wyży</w:t>
        <w:softHyphen/>
        <w:t>cia się w walce, żadna ewentualność, przyjmując nawet ich bez</w:t>
        <w:softHyphen/>
        <w:t>błędne praktyczne wykonanie, nie mogła dać świetnych wyni</w:t>
        <w:softHyphen/>
        <w:t>ków. Polityka jest jednak sztuką wyboru i w każdej sytuacji, nawet tak ciężkiej jak omawiana, istnieje lepsza i gorsza ewen</w:t>
        <w:softHyphen/>
        <w:t>tualność.</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Przemyślana do logicznego końca pierwsza alternatywa do</w:t>
        <w:softHyphen/>
        <w:t>prowadzić musiała, i w praktyce prowadziła, do aresztowania ujawnionych władz cywilnych i wojskowych. Nie widzieli tego tylko ci co, jak premier Mikołajczyk, wierzyli, że stosunki z So</w:t>
        <w:softHyphen/>
        <w:t>wietami dadzą się ułożyć. Ci, którzy złudzeń co do Rosji nie mieli, a koncepcję tę wybrali, ulegali innym złudzeniom, a mia</w:t>
        <w:softHyphen/>
        <w:t>nowicie, że alianci zachodni nie pozwolą na ujarzmienie Polski, a zatem, że okupacja sowiecka będzie czymś krótkotrwałym.</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O tym jakie były w tym czasie poglądy czynników politycz</w:t>
        <w:softHyphen/>
        <w:t>nych daje pojęcie następujący ustęp depeszy Krajowej Rady Ministrów z 29 sierpnia 1944: “Zwracamy w związku z tym uwagę Rządu na fakt, że szala polityczna przechyla się wyraź</w:t>
        <w:softHyphen/>
        <w:br w:type="page"/>
      </w:r>
      <w:r>
        <w:rPr>
          <w:color w:val="000000"/>
          <w:spacing w:val="0"/>
          <w:w w:val="100"/>
          <w:position w:val="0"/>
          <w:shd w:val="clear" w:color="auto" w:fill="auto"/>
          <w:lang w:val="pl-PL" w:eastAsia="pl-PL" w:bidi="pl-PL"/>
        </w:rPr>
        <w:t>nie na stronę aliantów-Anglosasów, na niekorzyść Sowie</w:t>
        <w:softHyphen/>
        <w:t>tów. Proces ten będzie się szybko pogłębiać. Zwrot radykalny nadejdzie. Nie przesądzając terminu, w jakim to nastąpi, mu- simy stwierdzić, że nasze miejsce w tym czasie nie powinno być w obozie wschodnim, lecz w obozie zachodnim” (op. cit. p. 854). Jest zdumiewające, że w dziewięć miesięcy po Teheranie, a pół roku po wystąpieniach Churchilla mogły panować przekona</w:t>
        <w:softHyphen/>
        <w:t>nia, że “szala polityczna przechyla się na stronę Anglosasów”, kiedy w siedem lat później, gdy appeasement przestał oficjal</w:t>
        <w:softHyphen/>
        <w:t>nie obowiązywać trudno to stwierdzić, że tego rodzaju przeko</w:t>
        <w:softHyphen/>
        <w:t>nania mogły mieć w ogóle kurs wśród poważnych ludzi można wytłumaczyć w części tym, że kraj był stale niedostatecznie informowany przez rząd w Londynie o sytuacji, która była przedstawiana w kolorach różowszych niż rzeczywistość. Gen. Bór-Komorowski pisze, że on i czynniki polityczne były wskutek tego zaskoczone w lutym 1944 żądaniami sowieckimi przekaza</w:t>
        <w:softHyphen/>
        <w:t>nymi rządowi przez Churchilla. 28 sierpnia Rada Jedności Na</w:t>
        <w:softHyphen/>
        <w:t>rodowej, wypowiadając się na temat projektów ułożenia sto</w:t>
        <w:softHyphen/>
        <w:t>sunków z Rosją przekazanych przez rząd pisze, że powzięła: “decyzję tę w warunkach zupełnego 'braku informacji o podsta</w:t>
        <w:softHyphen/>
        <w:t>wowych elementach polityki międzynarodowej, mimo stałych domagań się ze strony Rady i Delegata — wyczerpującego i bieżącego informowania nas”. Warto przypomnieć, że kraj ska</w:t>
        <w:softHyphen/>
        <w:t>zany był na wiadomości przesyłane z Londynu nie mając moż</w:t>
        <w:softHyphen/>
        <w:t>ności, w odróżnieniu od emigracji, wyrabiać sobie opinii na podstawie źródeł niezależnych np. prasy cudzoziemskiej. Cóż innego mu pozostawało? Wiadomości ze źródeł — niemieckich odrzucał, choć — jak się okazuje — były one dobrze poinfor</w:t>
        <w:softHyphen/>
        <w:t>mowane o decyzjach teherańskich. Nieliczne głosy krytyczne w stosunku do rządu były podejrzane, jako pochodzące od opo</w:t>
        <w:softHyphen/>
        <w:t>zycji. Jedynie kontakty z niektórymi emisariuszami pozwalały na wyrobienie sobie bardziej obiektywnej oceny sytuacji. W re</w:t>
        <w:softHyphen/>
        <w:t>zultacie prawo do decyzji o zasadniczym znaczeniu delegował rząd czynnikom krajowym, które były niedostatecznie zorien</w:t>
        <w:softHyphen/>
        <w:t>towane w sytuacji. Chyba przypadkiem decyzje oparte o mylne przesłanki mogą być trafne.</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Kraj odrzucił drugą koncepcję. Postawa konspiracyjna była konsekwencją nieufności do Sowietów i niewiary w szybką in</w:t>
        <w:softHyphen/>
        <w:t>terwencję Zachodu w sprawie polskiej. Wykazywała zatem rea</w:t>
        <w:softHyphen/>
        <w:t>lizm w ocenie sytuacji międzynarodowej, i równocześnie kładła nacisk na konieczność oszczędzania krwi w walkach. Korespon</w:t>
        <w:softHyphen/>
        <w:t>dencja gen. Sosnkowskiego pełna jest ostrzeżeń i trafnych prze</w:t>
        <w:softHyphen/>
        <w:t>widywań, ale Naczelny Wódz przyjął do wiadomości, a rząd później zatwierdził, decyzje podwładnych władz krajowych, które przesądzały o dalszym kierunku wydarzeń. Gdy Warsza</w:t>
        <w:softHyphen/>
        <w:t>wa, najpierw faktycznie a potem i formalnie, zaczęła decydo</w:t>
        <w:softHyphen/>
        <w:t>wać o najważniejszych sprawach i gdy ważyły się losy — gen. Sosnkowski przebywał w II Korpusie we Włoszech. Równocześ</w:t>
        <w:softHyphen/>
        <w:t>nie rząd, przed wyjazdem do Moskwy premiera Mikołajczyka, upoważnił Delegata Rządu do ogłoszenia powstania w momencie</w:t>
        <w:br w:type="page"/>
      </w:r>
      <w:r>
        <w:rPr>
          <w:color w:val="000000"/>
          <w:spacing w:val="0"/>
          <w:w w:val="100"/>
          <w:position w:val="0"/>
          <w:shd w:val="clear" w:color="auto" w:fill="auto"/>
          <w:lang w:val="pl-PL" w:eastAsia="pl-PL" w:bidi="pl-PL"/>
        </w:rPr>
        <w:t>przez niego obranym. Depesze gen. Sosnkowskiego wysyłane z Włoch do Londynu a stamtąd do Warszawy, gdzie niektóre do</w:t>
        <w:softHyphen/>
        <w:t>tarły już po 1 sierpnia, nie miały wpływu na tok wydarzeń. Na</w:t>
        <w:softHyphen/>
        <w:t>czelny Wódz wzywał Londyn i Warszawę do wyciągnięcia wnios</w:t>
        <w:softHyphen/>
        <w:t>ków z eksperymentu ujawniania się i współpracy z armią czer</w:t>
        <w:softHyphen/>
        <w:t>woną w formie powrotu do dawnej instrukcji z października 1943, wskazywał na utworzenie Komitetu Wyzwolenia Narodo</w:t>
        <w:softHyphen/>
        <w:t>wego i polecał konspirować się, ą wszelką myśl o powstaniu zbrojnym nazywał “nieuzasadnionym odruchem pozbawionym sensu politycznego, mogącym spowodować tragiczne, niepotrzeb</w:t>
        <w:softHyphen/>
        <w:t>ne ofiary” (op. cit. p. 664). Ta, i inne, depesze świadczą o tym, że gen. Sosnkowski przeciwny był przelewowi krwi w ówczes</w:t>
        <w:softHyphen/>
        <w:t>nych warunkach choć uważał, że “Burza” powinna być kon</w:t>
        <w:softHyphen/>
        <w:t>tynuowana. W świetle ogłoszonych dokumentów nie widać pod</w:t>
        <w:softHyphen/>
        <w:t>staw do przypuszczenia, które stara się sugerować książka, że 'depesze sprzeciwiały się jedynie powstaniu powszechnemu.</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Plany polityczne oparte na zajęciu Warszawy i ujawnieniu się wobec Sowietów naczelnych władz krajowych nie zostały wypróbowane w życiu. Poniosły one klęskę w samym zarodku, w pierwszej fazie rozgrywki. Dlatego też sprawa powstania jest nie tylko, a dla wielu — nie tyle, zagadnieniem ścierających się koncepcji politycznych ale — bodaj w wyższym stopniu — spra</w:t>
        <w:softHyphen/>
        <w:t>wą praktycznego wykonania obranego planu.</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A. K. przystępowała do gry bardzo trudnej. Za zadanie posta</w:t>
        <w:softHyphen/>
        <w:t>wiła sobie zdobycie Warszawy własnymi słabymi siłami i utrzy</w:t>
        <w:softHyphen/>
        <w:t>mania jej do wkroczenia armii czerwonej. Rosjanie byli jednak przeciwnikami politycznymi i nie tylko współpracy, ale nawet łączności z nimi nie było. Moment powstania musiał być zatem zadecydowany samodzielnie. Powodzenie zależało od wyboru chwili takiej, w której Niemcy albo będą wycofywali się bez walki albo też będą związani w końcowej fazie zmagań, w któ</w:t>
        <w:softHyphen/>
        <w:t>rej szybkie wkroczenie armii czerwonej do stolicy stanie się nieuniknione. Zresztą A. K. nie była przygotowana do długo</w:t>
        <w:softHyphen/>
        <w:t>trwałych walk, a za ich skróceniem do minimum przemawiały poza tym względy na ludność cywilną i obawy zniszczenia sto</w:t>
        <w:softHyphen/>
        <w:t>licy, co przecież przyświecało dawnym planom unikania walk w mieście. Innymi słowy zadanie jakie stało przed dowództwem A. K. sprowadzało się do rozpoczęcia walki w momencie najpóź</w:t>
        <w:softHyphen/>
        <w:t>niejszym na jaki pozwalał stan organizacyjny tj. czas potrzeb</w:t>
        <w:softHyphen/>
        <w:t>ny w warunkach konspiracyjnych dla dotarcia rozkazów do od</w:t>
        <w:softHyphen/>
        <w:t>działów. Wymagania postawione przez czynniki polityczne były — jak wiemy — bardzo skromne. Dwanaście godzin czasu wy</w:t>
        <w:softHyphen/>
        <w:t>starczało do objęcia administracji cywilnej w mieście, co pozwa</w:t>
        <w:softHyphen/>
        <w:t>lało odsuwać wybuch do ostatniej chwili. Operacja musiała być tym krótsza, że powstanie podejmowano w sytuacji, w której nie było można liczyć na pomoc aliantów zachodnich. Jednym słowem było ono akcją obliczoną na zaskoczenie obu przeciw</w:t>
        <w:softHyphen/>
        <w:t>ników: militarnego — Niemców i politycznego — Sowietów. Powodzenie zależało wyłącznie od wyboru odpowiedniego mo</w:t>
        <w:softHyphen/>
        <w:t>mentu przez dowództwo A. K.</w:t>
      </w:r>
      <w:r>
        <w:br w:type="page"/>
      </w:r>
    </w:p>
    <w:p>
      <w:pPr>
        <w:pStyle w:val="Style1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Z drugiej strony niebezpieczeństwo nie udania się powstania przekraczało “normalne” ryzyko jakie podejmują dowódcy w toku działań wojennych. Dowództwo A. K. musiało liczyć się z możliwością odmiany fortuny wojennej na froncie i choćby chwilowych sukcesów niemieckich. Również </w:t>
      </w:r>
      <w:r>
        <w:rPr>
          <w:color w:val="000000"/>
          <w:spacing w:val="0"/>
          <w:w w:val="100"/>
          <w:position w:val="0"/>
          <w:shd w:val="clear" w:color="auto" w:fill="auto"/>
          <w:lang w:val="la-001" w:eastAsia="la-001" w:bidi="la-001"/>
        </w:rPr>
        <w:t xml:space="preserve">volta </w:t>
      </w:r>
      <w:r>
        <w:rPr>
          <w:color w:val="000000"/>
          <w:spacing w:val="0"/>
          <w:w w:val="100"/>
          <w:position w:val="0"/>
          <w:shd w:val="clear" w:color="auto" w:fill="auto"/>
          <w:lang w:val="pl-PL" w:eastAsia="pl-PL" w:bidi="pl-PL"/>
        </w:rPr>
        <w:t>ze strony armii czerwonej wycofującej się z akcji i skazującej Armię Kra</w:t>
        <w:softHyphen/>
        <w:t>jową na nierówną walkę z przeważającymi siłami niemieckimi, nie należała w lipcu 1944 do rzeczy niemożliwych do przewidze</w:t>
        <w:softHyphen/>
        <w:t>nia. Wręcz przeciwnie, zarówno z doświadczeń dywizji wołyń</w:t>
        <w:softHyphen/>
        <w:t>skiej jak i z meldunków z innych terenów dowództwo A. K. dobrze znało możliwości sowieckie w tym względzie. Andrzej Pomian-Dowmuntt w pracy swej (Powstanie Warszawskie, Za</w:t>
        <w:softHyphen/>
        <w:t>rys problematyki”, Londyn 1946) pisze na str. 41, że “w Ko</w:t>
        <w:softHyphen/>
        <w:t>mendzie Głównej A. K. nie brak było głosów, że z chwilą wy</w:t>
        <w:softHyphen/>
        <w:t>buchu walk w Warszawie Armia Czerwona rozmyślnie wstrzyma swe działania i pozwoli Niemcom utopić miasto we krwi”. Wreszcie, o ile w razie udania się planu, tj. opanowania War szawy przed wkroczeniem wojsk sowieckich dalszy szczęśliwy obrót wypadków politycznych był wątpliwy, o tyle w razie stłu</w:t>
        <w:softHyphen/>
        <w:t>mienia powstania przez Niemców los stolicy i ludności nie mógł być inny. Co do tego ci co widzieli likwidację ghetta nie mogli mieć złudzeń.</w:t>
      </w:r>
    </w:p>
    <w:p>
      <w:pPr>
        <w:pStyle w:val="Style1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Gra szła o stawkę ogromnie wysoką, dwaj gracze posiadali w ręku wszystkie atuty, szanse trzeciego polegały tylko na chytrości i zaskoczeniu. W tych warunkach wszystko opierało się na posiadaniu dobrych wiadomości o stanie frontu niemiec- ko-sowieckiego, na trzeźwej ocenie sytuacji i na dobrych ner</w:t>
        <w:softHyphen/>
        <w:t>wach dowództwa. Przez cały czas wojny wywiad A. K. działał ogromnie sprawnie obejmując swoim zasięgiem nie tylko front wschodni ale także obszary Rzeszy. Należało zatem przypu</w:t>
        <w:softHyphen/>
        <w:t xml:space="preserve">szczać, że dowództwo A. K. musiało być dobrze poinformowane </w:t>
      </w:r>
      <w:r>
        <w:rPr>
          <w:color w:val="000000"/>
          <w:spacing w:val="0"/>
          <w:w w:val="100"/>
          <w:position w:val="0"/>
          <w:sz w:val="18"/>
          <w:szCs w:val="18"/>
          <w:shd w:val="clear" w:color="auto" w:fill="auto"/>
          <w:lang w:val="pl-PL" w:eastAsia="pl-PL" w:bidi="pl-PL"/>
        </w:rPr>
        <w:t xml:space="preserve">o </w:t>
      </w:r>
      <w:r>
        <w:rPr>
          <w:color w:val="000000"/>
          <w:spacing w:val="0"/>
          <w:w w:val="100"/>
          <w:position w:val="0"/>
          <w:shd w:val="clear" w:color="auto" w:fill="auto"/>
          <w:lang w:val="pl-PL" w:eastAsia="pl-PL" w:bidi="pl-PL"/>
        </w:rPr>
        <w:t>sytuacji frontowej pod Warszawą, która w. drugiej połowie lipca nabrała zasadniczego znaczenia dla jego decyzji.</w:t>
      </w:r>
    </w:p>
    <w:p>
      <w:pPr>
        <w:pStyle w:val="Style1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Pod wpływem szybkich postępów ofensywy sowieckiej dowódz</w:t>
        <w:softHyphen/>
        <w:t>two A.K., które 14 lipca liczyło się z szybkim cofaniem, nie wi</w:t>
        <w:softHyphen/>
        <w:t>dząc jednak wyraźnych objawów rozkładu armii niemieckiej, zarządziło 21 lipca stan czujności do powstania powszechnego. W depeszy z tegoż dnia dowódca A. K. przewidywał, że ruch sowiecki dojdzie bez większych skutecznych przeciwdziałań niemieckich do Wisły i przejdzie Wisłę w dalszym ruchu na zachód.. Niewątpliwie zarządzenia do powstania powzięte zosta</w:t>
        <w:softHyphen/>
        <w:t>ły w. dużym stopniu pod wpływem wiadomości o zamachu na Hitlera z dnia poprzedniego. Następnych parę dni wyraźnie kry</w:t>
        <w:softHyphen/>
        <w:t>tycznych dla sytuacji Niemców na tym odcinku frontu było okresem, w którym czynniki polityczne i wojskowe powzięły zasadniczą decyzję walk w Warszawie. Od 23 do 25 lipca widać było nie tylko wycofujące się ze wschodu oddziały armii ale także ewakuację ludności i cywilnych władz niemieckich.</w:t>
      </w:r>
    </w:p>
    <w:p>
      <w:pPr>
        <w:pStyle w:val="Style18"/>
        <w:keepNext w:val="0"/>
        <w:keepLines w:val="0"/>
        <w:widowControl w:val="0"/>
        <w:shd w:val="clear" w:color="auto" w:fill="auto"/>
        <w:bidi w:val="0"/>
        <w:spacing w:before="0" w:after="0" w:line="202" w:lineRule="auto"/>
        <w:ind w:left="0" w:right="0" w:firstLine="180"/>
        <w:jc w:val="both"/>
      </w:pPr>
      <w:r>
        <w:rPr>
          <w:color w:val="000000"/>
          <w:spacing w:val="0"/>
          <w:w w:val="100"/>
          <w:position w:val="0"/>
          <w:shd w:val="clear" w:color="auto" w:fill="auto"/>
          <w:lang w:val="pl-PL" w:eastAsia="pl-PL" w:bidi="pl-PL"/>
        </w:rPr>
        <w:t>Sytuacja uległa wyraźnej zmianie od 26 lipca. Okazało się, że zamach na Hitlera nie wywołał najmniejszych objawów roz</w:t>
        <w:softHyphen/>
        <w:br w:type="page"/>
      </w:r>
      <w:r>
        <w:rPr>
          <w:color w:val="000000"/>
          <w:spacing w:val="0"/>
          <w:w w:val="100"/>
          <w:position w:val="0"/>
          <w:shd w:val="clear" w:color="auto" w:fill="auto"/>
          <w:lang w:val="pl-PL" w:eastAsia="pl-PL" w:bidi="pl-PL"/>
        </w:rPr>
        <w:t>przężenia, a w Warszawie część urzędów; niemieckich powróci</w:t>
        <w:softHyphen/>
        <w:t>ła i zaczęła urzędowanie. Następnego dnia władze niemieckie ogłosiły, że będą broniły miasta wzywając ludność do prac for</w:t>
        <w:softHyphen/>
        <w:t>tyfikacyjnych. Równocześnie po okresie odwrotu nastąpił od 26 lipca ruch oddziałów niemieckich w kierunku wschodnim. Nie mówiąc o powracających do miasta oddziałach policji i SS na wschód przechodzić zaczęły oddziały czołowej dywizji pan</w:t>
        <w:softHyphen/>
        <w:t>cernej SS Herman Goering, a pod Skierniewicami wyładowy</w:t>
        <w:softHyphen/>
        <w:t>wała się dywizja pancerna SS “Wiking”, nie licząc dywizji wę</w:t>
        <w:softHyphen/>
        <w:t>gierskich.</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W obawie, że niemieckie wezwanie do robót fortyfikacyjnych może doprowadzić do rozbicia oddziałów lub aktów samoobro</w:t>
        <w:softHyphen/>
        <w:t>ny Komendant okręgu warszawskiego pułk. Monter-Chruściel wydał rozkaz nakazujący ostre pogotowie oddziałów na 28 lip</w:t>
        <w:softHyphen/>
        <w:t>ca. Skoro się okazało, że administracja niemiecka nie zastoso</w:t>
        <w:softHyphen/>
        <w:t>wała represji za niestawiennictwo do robót fortyfikacyjnych pogotowie odwołano i 29 lipca rano żołnierze z lokali konspi</w:t>
        <w:softHyphen/>
        <w:t>racyjnych porozchodzili się do domów. Obala to twierdzenie, spotykane niekiedy, że powstanie zostało wywołane przedwcześ</w:t>
        <w:softHyphen/>
        <w:t>nie tylko dlatego aby ubiec akcję niemiecką w stosunku do lud</w:t>
        <w:softHyphen/>
        <w:t>ności (coś. jakby wspomnienie branki styczniowej). Co więcej potwierdza się, że dowództwo A. K. nie widziało 28 lipca warun</w:t>
        <w:softHyphen/>
        <w:t>ków do powstania skoro zdecydowało się odwołać koncentrację, rzecz w warunkach konspiracyjnych nie tylko trudną, ale nie</w:t>
        <w:softHyphen/>
        <w:t>bezpieczną. Ta zmiana rozkazów przyjęta została jako coś zro</w:t>
        <w:softHyphen/>
        <w:t>zumiałego wobec widocznego dla wszystkich wzmocnienia po</w:t>
        <w:softHyphen/>
        <w:t>zycji Niemców na odcinku warszawskim. Z tym większym zdzi</w:t>
        <w:softHyphen/>
        <w:t>wieniem w dwa dni później przyjęty był rozkaz nakazujący za</w:t>
        <w:softHyphen/>
        <w:t>atakowanie Niemców 1 sierpnia o godzinie 5 popołudniu. Nie</w:t>
        <w:softHyphen/>
        <w:t>jeden uczestnik wydarzeń przypomni sobie, że pisząc o zdzi</w:t>
        <w:softHyphen/>
        <w:t>wieniu nie dorabiam ex post nastrojów. W braku wiadomości lub wskazówek o niepowodzeniach Niemców oczekiwano w wie</w:t>
        <w:softHyphen/>
        <w:t>lu oddziałach odwołania rozkazu, tak jak przed dwoma dniami odwołano koncentrację. Gdy odwołanie nie nadeszło przypu</w:t>
        <w:softHyphen/>
        <w:t>szczano, że dowództwo posiada informacje frontowe dostatecz</w:t>
        <w:softHyphen/>
        <w:t>nie poważne aby walkę rozpoczynać.</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Co skłoniło dowództwo A. K. do wydania rozkazu do rozpoczę</w:t>
        <w:softHyphen/>
        <w:t>cia walk 1 sierpnia było przedmiotem dociekań począwszy od nocnych rozmów w czasie powstania, gdy po kilku dniach za</w:t>
        <w:softHyphen/>
        <w:t>miast oczekiwanego nadejścia armii czerwonej, zaczęła zaryso</w:t>
        <w:softHyphen/>
        <w:t>wywać się klęska. Niepokój ten bynajmniej nie najsilniej wy</w:t>
        <w:softHyphen/>
        <w:t>stępował w sferach politycznych i wśród członków. Rady Jed</w:t>
        <w:softHyphen/>
        <w:t>ności Narodowej zupełnie zaskoczonych nieoczekiwaną dla nich decyzją. Podzielali go często nawet młodzi żołnierze A. K., któ</w:t>
        <w:softHyphen/>
        <w:t>rzy niekiedy bardzo trzeźwo potrafili oceniać sytuację. Z naj</w:t>
        <w:softHyphen/>
        <w:t>większym wzruszeniem myślę o tych, którzy zginęli dokonując cudów odwagi choć wiarę w zwycięstwo dawmo stracili.</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Oto co o tej decyzji, która zadecydowała o klęsce powstania pisze książka (op. cit. p. 710) : “W ciągu 29, 30 i 31 lipca stycz</w:t>
        <w:softHyphen/>
        <w:t>ność bojowa między przednimi strażami sowieckimi a obroną</w:t>
        <w:br w:type="page"/>
      </w:r>
      <w:r>
        <w:rPr>
          <w:color w:val="000000"/>
          <w:spacing w:val="0"/>
          <w:w w:val="100"/>
          <w:position w:val="0"/>
          <w:shd w:val="clear" w:color="auto" w:fill="auto"/>
          <w:lang w:val="pl-PL" w:eastAsia="pl-PL" w:bidi="pl-PL"/>
        </w:rPr>
        <w:t>niemiecką na przyczółku warszawskim ożywiła się. Pancerne jednostki sowieckie, które przekroczyły linię umocnień przyczół</w:t>
        <w:softHyphen/>
        <w:t>ka w rejonie Otwocka poruszały się swobodnie w południowej części przyczółka. Patrole pancerne docierały pod Anin i Mi</w:t>
        <w:softHyphen/>
        <w:t>łosne. Dowódca niemieckiej 73 dywizji piechoty dostał się na terenie przyczółka ze sztabem do niewoli. Sowieckie lotnictwo myśliwskie i bombardujące pojawiało się nad Warszawą co</w:t>
        <w:softHyphen/>
        <w:t>dziennie. 31 lipca 1944 r. po stwierdzeniu, że niemiecki przyczó</w:t>
        <w:softHyphen/>
        <w:t>łek obronny został przez sowieckie jednostki pancerne przeła</w:t>
        <w:softHyphen/>
        <w:t>many a obrona jego została zdezorganizowana, po stwierdze</w:t>
        <w:softHyphen/>
        <w:t>niu, że wojska sowieckie zajmują Radość, Miłosnę, Okuniew, Wołomin i Radzymin, dowódca A. K. wydał dowódcy okręgu Warszawa o godzinie 17,45 w domu przy ulicy Pańskiej Nr 67 w obecności Delegata Rządu i za jego zgodą, rozkaz zaatakowa</w:t>
        <w:softHyphen/>
        <w:t>nia Niemców nazajutrz, to jest 1 sierpnia o godzinie 17”. Jak się okazuje rozkaz został wydany na podstawie meldunków o zbliżaniu się oddziałów sowieckich. O jakimkolwiek związaniu w boju większych sił czy też zachowaniu się oddziałów niemiec</w:t>
        <w:softHyphen/>
        <w:t>kich świeżo przybyłych na odcinek warszawski nie ma w nich mowy.</w:t>
      </w:r>
    </w:p>
    <w:p>
      <w:pPr>
        <w:pStyle w:val="Style1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 parę dni potem 2 armia niemiecka, na której zachowaną zdolność bojową zwracał uwagę — jak pisze książka — szef Oddziału Informacyjnego dowództwa A. K., stojąca na prawym brzegu Wisły na północ od Warszawy uderzyła z tego rejonu na przednie oddziały rosyjskie i zepchnęła je w kierunku Sied</w:t>
        <w:softHyphen/>
        <w:t>lec. Ten lokalny sukces, jakich pełna jest każda wojna rucho</w:t>
        <w:softHyphen/>
        <w:t>ma, wystarczył aby powstanie skazane zostało na nieuchron</w:t>
        <w:softHyphen/>
        <w:t>ną klęskę. Bez niego, można było żywić nądzieję, że Rosjanie zajmą Warszawę nie orientując się, że “grają w ręce polskie”. Wywołując powstanie w momencie “ożywienia styczności bojo</w:t>
        <w:softHyphen/>
        <w:t>wej pomiędzy przednimi strażami sowieckimi a obroną niemiec</w:t>
        <w:softHyphen/>
        <w:t>ką” dowództwo A. K. pozbawiło się w rozgrywce z Rosjanami jedynego atutu jakim dysponowało tj. zaskoczenia w momen</w:t>
        <w:softHyphen/>
        <w:t>cie związania sił. Gdy go straciło, wynik nie mógł być inny.</w:t>
      </w:r>
    </w:p>
    <w:p>
      <w:pPr>
        <w:pStyle w:val="Style1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Z chwilą gdy losy powstania zależały tylko od dobrej woli Sowietów, do klęski politycznej dołączyła się klęska militarna z ręki Niemców. Ze względu na ogromne straty jakie każdy dzień walk przynosił dużego znaczenia nabiera pytanie czy nie można było ich skrócić przez wcześniejszą kapitulację. Wpraw</w:t>
        <w:softHyphen/>
        <w:t>dzie już 18 sierpnia zaproponowali Niemcy po raz pierwszy ka</w:t>
        <w:softHyphen/>
        <w:t>pitulację i obiecali uszanowanie praw kombatanckich oddzia</w:t>
        <w:softHyphen/>
        <w:t>łów powstańczych, ale zachowanie ich w stosunku do jeńców i do ludności cywilnej było przez cały sierpień takie, że kapitu</w:t>
        <w:softHyphen/>
        <w:t>lacja nie mogła niczego uratować. W początkach września sy</w:t>
        <w:softHyphen/>
        <w:t>tuacja pod tym względem zmieniła się o tyle, że za pośrednic</w:t>
        <w:softHyphen/>
        <w:t>twem Polskiego Czerwonego Krzyża zorganizowano wychodze</w:t>
        <w:softHyphen/>
        <w:t>nie z miasta ludności cywilnej, i że Niemcy zaczęli zachowywać się mniej dziko. 7-go września wysunęli oni ponownie propozy</w:t>
        <w:softHyphen/>
        <w:t>cję kapitulacji. W przekonaniu o beznadziejności dalszego opo</w:t>
        <w:softHyphen/>
        <w:t>ru i pragnąc ratować to co można z żyć ludzkich Rada Jedności</w:t>
        <w:br w:type="page"/>
      </w:r>
      <w:r>
        <w:rPr>
          <w:color w:val="000000"/>
          <w:spacing w:val="0"/>
          <w:w w:val="100"/>
          <w:position w:val="0"/>
          <w:shd w:val="clear" w:color="auto" w:fill="auto"/>
          <w:lang w:val="pl-PL" w:eastAsia="pl-PL" w:bidi="pl-PL"/>
        </w:rPr>
        <w:t xml:space="preserve">Narodowej powzięła uchwałę o natychmiastowym podjęciu </w:t>
      </w:r>
      <w:r>
        <w:rPr>
          <w:b/>
          <w:bCs/>
          <w:color w:val="000000"/>
          <w:spacing w:val="0"/>
          <w:w w:val="100"/>
          <w:position w:val="0"/>
          <w:sz w:val="19"/>
          <w:szCs w:val="19"/>
          <w:shd w:val="clear" w:color="auto" w:fill="auto"/>
          <w:lang w:val="pl-PL" w:eastAsia="pl-PL" w:bidi="pl-PL"/>
        </w:rPr>
        <w:t xml:space="preserve">przez </w:t>
      </w:r>
      <w:r>
        <w:rPr>
          <w:color w:val="000000"/>
          <w:spacing w:val="0"/>
          <w:w w:val="100"/>
          <w:position w:val="0"/>
          <w:shd w:val="clear" w:color="auto" w:fill="auto"/>
          <w:lang w:val="pl-PL" w:eastAsia="pl-PL" w:bidi="pl-PL"/>
        </w:rPr>
        <w:t>dowódcę A. K. rozmów kapitulacyjnych z dowództwem niemiec</w:t>
        <w:softHyphen/>
        <w:t>kim. Gen. Bór-Komorowski, który sprzeciwiał się tej uchwale, zdołał przy pomocy Delegata Rządu uzyskać dodatkową uchwa</w:t>
        <w:softHyphen/>
        <w:t>łę upoważniającą ich obu do wyboru terminu rozpoczęcia roz</w:t>
        <w:softHyphen/>
        <w:t>mów i zaprzestania walk. Stosując różne wybiegi wobec Niem</w:t>
        <w:softHyphen/>
        <w:t>ców udało się dowództwu A. K. odwlec rozmowy parę dni, aby zerwać je 19 września na odgłos rozpoczęcia walk sowiecko-nie</w:t>
        <w:softHyphen/>
        <w:t>mieckich na Pradze. Gdy po zajęciu Pragi przez armię czerwo</w:t>
        <w:softHyphen/>
        <w:t>ną zapanowała ponowna cisza na froncie niemiecko-sowieckim i rachuby na pomoc rosyjską straciły rację bytu “nowego bodź</w:t>
        <w:softHyphen/>
        <w:t>ca do wytrwania dała tym razem amerykańska wyprawa lot</w:t>
        <w:softHyphen/>
        <w:t>nicza nad Warszawę, która odbyła się 18 września”. Potrzeba było jeszcze dziesięciu dni i groźby, że pozostałe ogniska walki padną w ciągu paru dni aby władze zdecydowały się na rozpo</w:t>
        <w:softHyphen/>
        <w:t>częcie rozmów kapitulacyjnych.</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Było od lat ustalonym aksjomatem, że powstanie wymaga znacznej pomocy lotniczej z Zachodu. Od samego początku mel</w:t>
        <w:softHyphen/>
        <w:t>dunki podkreślały, że bez wsparcia lotnictwa bombardującego nie uda się zdobyć niektórych obiektów w stolicy (rzeczywiście żaden z nich nie został zajęty w czasie powstania). Kraj sta</w:t>
        <w:softHyphen/>
        <w:t>wiał żądanie co do zrzutów broni i dużych opęracyj desanto</w:t>
        <w:softHyphen/>
        <w:t>wych. W długiej korespondencji było wyjaśnione, że warunki techniczne dla takiej pomocy mogą nastąpić wtedy, gdy alian</w:t>
        <w:softHyphen/>
        <w:t>ci przejdą Ren i odpowiednio przybliżą bazy lotnicze. Dowódz</w:t>
        <w:softHyphen/>
        <w:t>two A.K. wiedziało ponadto o trudności na jakie natrafiają operacje zrzutowe nad Polską i że Warszawa znajduje się z początkiem sierpnia poza zasięgiem ciężkiego lotnictwa bom</w:t>
        <w:softHyphen/>
        <w:t>bardującego startującego do lotów nocnych z Anglii czy Włoch. Pisze o tym książka w następującej formie: “Pobierając de</w:t>
        <w:softHyphen/>
        <w:t>cyzję dowództwo A. K. świadome więc było faktu, że pomoc lot</w:t>
        <w:softHyphen/>
        <w:t xml:space="preserve">nictwa z Zachodu jest niepewna, i może nastąpić jedynie przy wielkim wysiłku lotników, dokonanym pod presją położenia wojskowego w Warszawie”. (Op. cit. p. 661). Na tydzień przed powstaniem dowódzca A. K. wysyła do Londynu następującą depeszę: “Jesteśmy gotowi w każdej chwili do walki o Warsza-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wę. Przybycie do tej walki brygady spadochronowej będzie mia</w:t>
        <w:softHyphen/>
        <w:t>ło olbrzymie znaczenie polityczne i taktyczne. Przygotujcie możliwość bombardowania na nasze żądanie lotnisk pod War</w:t>
        <w:softHyphen/>
        <w:t>szawą. Moment rozpoczęcia walki zamelduję” (op. cit. p. 662). Żądania te wysunięte za pięć dwunasta przedłożone zostały ministrowi Edenowi 27 lipca, który z miejsca wyraził powątpie</w:t>
        <w:softHyphen/>
        <w:t>wanie czy ze względów technicznych będą one mogły być wyko</w:t>
        <w:softHyphen/>
        <w:t>nane. Następnego dnia odpowiedź odmowna brytyjskiego mi</w:t>
        <w:softHyphen/>
        <w:t>nisterstwa spraw zagranicznych z podaniem obszernych moty</w:t>
        <w:softHyphen/>
        <w:t>wów została zakomunikowana na piśmie. Brak w książce ja</w:t>
        <w:softHyphen/>
        <w:t>kichkolwiek wskazówek, aby ta odpowiedź wywołała jakąkol</w:t>
        <w:softHyphen/>
        <w:t>wiek próbę rewizji planów powstaniowych. Widocznie, albo ta</w:t>
        <w:softHyphen/>
        <w:t>kiej odpowiedzi oczekiwano albo też pomoc lotniczą uważano za mało ważną. Wydaje się, że znaczenie pomocy lotniczej było</w:t>
        <w:br w:type="page"/>
      </w:r>
      <w:r>
        <w:rPr>
          <w:color w:val="000000"/>
          <w:spacing w:val="0"/>
          <w:w w:val="100"/>
          <w:position w:val="0"/>
          <w:shd w:val="clear" w:color="auto" w:fill="auto"/>
          <w:lang w:val="pl-PL" w:eastAsia="pl-PL" w:bidi="pl-PL"/>
        </w:rPr>
        <w:t>przeceniane w czasie powstania i jest do tej pory. Wydaje mi się, że nawet największa na skalę gigantyczną i na początku sierpnia powzięta pomoc nie mogła przedłużyć walk wiele ponad dwa miesiące choćby ze względu na sytuację żywnościową. Na</w:t>
        <w:softHyphen/>
        <w:t>tomiast Rosjanie mieli swobodę w regulowaniu swego tempa osiągania brzegu praskiego i nawiązywania ewentualnego kon</w:t>
        <w:softHyphen/>
        <w:t>taktu z A. K. Twierdzić inaczej to znaczy przyjąć, że powstanie tylko dlatego się nie udało, że nie potrafiło utrzymać dostatecz</w:t>
        <w:softHyphen/>
        <w:t>nie długo Powiśla i Czerniakowa. Oczywiście w czasie walk żoł</w:t>
        <w:softHyphen/>
        <w:t>nierze i ludność cywilna przywiązywali olbrzymie znaczenie do zrzutów, które nie tylko podtrzymywały ducha, ale pozwalały przedłużać walkę. Trudniej już zrozumieć czego spodziewało się dowództwo A. K. po amerykańskiej operacji zrzutowej 18 września tj. gdy powstanie dogorywało, kiedy przestało nawet myśleć o kapitulacji na jej wiadomość. Po latach gen. Bór-Ko</w:t>
        <w:softHyphen/>
        <w:t>morowski opisując tę akcję powiada: “Gdyby tych 1.800 zasob</w:t>
        <w:softHyphen/>
        <w:t xml:space="preserve">ników było zrzuconych w pierwszych dniach powstania kiedy dwie trzecie miasta znajdowało się w naszych rękach, to na pewno wszystkie zostałyby przez nas podniesione i mogłyby zadecydować o wyniku bitwy. Z tak poważnym zapasem broni i amunicji w ręku powstańców cała Warszawa byłaby na pewno uwolniona od nieprzyjaciela”. (“The </w:t>
      </w:r>
      <w:r>
        <w:rPr>
          <w:color w:val="000000"/>
          <w:spacing w:val="0"/>
          <w:w w:val="100"/>
          <w:position w:val="0"/>
          <w:shd w:val="clear" w:color="auto" w:fill="auto"/>
          <w:lang w:val="fr-FR" w:eastAsia="fr-FR" w:bidi="fr-FR"/>
        </w:rPr>
        <w:t xml:space="preserve">Secret </w:t>
      </w:r>
      <w:r>
        <w:rPr>
          <w:color w:val="000000"/>
          <w:spacing w:val="0"/>
          <w:w w:val="100"/>
          <w:position w:val="0"/>
          <w:shd w:val="clear" w:color="auto" w:fill="auto"/>
          <w:lang w:val="pl-PL" w:eastAsia="pl-PL" w:bidi="pl-PL"/>
        </w:rPr>
        <w:t>Army” p. 330). Jak prosto przedstawia się cała sprawa sprowadzona do bitwy pol</w:t>
        <w:softHyphen/>
        <w:t>sko-niemieckiej o Warszawę z pominięciem roli odegranej w niej przez Rosj ę Sowiecką ! Nawet w takim ujęciu nie będąc fachowym wojskowym wolno mieć poważne wątpliwości czy 1.800 zasobni</w:t>
        <w:softHyphen/>
        <w:t>ków bez wsparcia bombowców i spadochroniarzy mogło pozwo</w:t>
        <w:softHyphen/>
        <w:t>lić nawet na czas krótki zdobyć i utrzymać Warszawę.</w:t>
      </w:r>
    </w:p>
    <w:p>
      <w:pPr>
        <w:pStyle w:val="Style18"/>
        <w:keepNext w:val="0"/>
        <w:keepLines w:val="0"/>
        <w:widowControl w:val="0"/>
        <w:shd w:val="clear" w:color="auto" w:fill="auto"/>
        <w:bidi w:val="0"/>
        <w:spacing w:before="0" w:after="140" w:line="202" w:lineRule="auto"/>
        <w:ind w:left="0" w:right="0"/>
        <w:jc w:val="both"/>
      </w:pPr>
      <w:r>
        <w:rPr>
          <w:color w:val="000000"/>
          <w:spacing w:val="0"/>
          <w:w w:val="100"/>
          <w:position w:val="0"/>
          <w:shd w:val="clear" w:color="auto" w:fill="auto"/>
          <w:lang w:val="pl-PL" w:eastAsia="pl-PL" w:bidi="pl-PL"/>
        </w:rPr>
        <w:t>W sprawie pomocy lotniczej, tak jak w sprawie samej zasad</w:t>
        <w:softHyphen/>
        <w:t>niczej decyzji powstania, jego zasięgu, warunków i konieczne</w:t>
        <w:softHyphen/>
        <w:t>go wsparcia widzimy na podstawie dokumentów, ogłoszonych przez Komisję Historyczną Sztabu Głównego, że wszystko co nastąpiło, nastąpiło wbrew od dawna ustalonym planom i przy pełnej znajomości podejmowanego ryzyka. Analizując klęskę powstania nie trzeba bynajmniej uprawiać krytyki na podsta</w:t>
        <w:softHyphen/>
        <w:t>wie znanego ex post przebiegu wypadków tylko wystarczy po</w:t>
        <w:softHyphen/>
        <w:t>wołać się na mnóstwo ostrzeżeń wcześniejszych, zawartych w dokumentach i dawnych planach powstania. Dużo jeszcze po</w:t>
        <w:softHyphen/>
        <w:t xml:space="preserve">trzeba będzie dokumentów i książek aby móc wyrobić sobie ostateczną opinię. Wrażenia z lektury obu omawianych książek można streścić następująco: </w:t>
      </w:r>
      <w:r>
        <w:rPr>
          <w:i/>
          <w:iCs/>
          <w:color w:val="000000"/>
          <w:spacing w:val="0"/>
          <w:w w:val="100"/>
          <w:position w:val="0"/>
          <w:shd w:val="clear" w:color="auto" w:fill="auto"/>
          <w:lang w:val="pl-PL" w:eastAsia="pl-PL" w:bidi="pl-PL"/>
        </w:rPr>
        <w:t>Decyzję powstania podjęli w kraju i Londynie ludzie karmiący się złudzeniami, nie mającymi żad</w:t>
        <w:softHyphen/>
        <w:t>nego pokrycia w ówczesnej sytuacji międzynarodowej. Wykona</w:t>
        <w:softHyphen/>
        <w:t>no ją w momencie, który przesądził z góry o klęsce planu, któ</w:t>
        <w:softHyphen/>
        <w:t>remu powstanie miało służyć.</w:t>
      </w:r>
    </w:p>
    <w:p>
      <w:pPr>
        <w:pStyle w:val="Style53"/>
        <w:keepNext w:val="0"/>
        <w:keepLines w:val="0"/>
        <w:widowControl w:val="0"/>
        <w:shd w:val="clear" w:color="auto" w:fill="auto"/>
        <w:bidi w:val="0"/>
        <w:spacing w:before="0" w:after="0" w:line="240" w:lineRule="auto"/>
        <w:ind w:left="0" w:right="700" w:firstLine="0"/>
        <w:jc w:val="right"/>
        <w:rPr>
          <w:sz w:val="17"/>
          <w:szCs w:val="17"/>
        </w:rPr>
        <w:sectPr>
          <w:headerReference w:type="default" r:id="rId13"/>
          <w:headerReference w:type="even" r:id="rId14"/>
          <w:footnotePr>
            <w:pos w:val="pageBottom"/>
            <w:numFmt w:val="decimal"/>
            <w:numStart w:val="1"/>
            <w:numRestart w:val="continuous"/>
            <w15:footnoteColumns w:val="1"/>
          </w:footnotePr>
          <w:pgSz w:w="6990" w:h="11562"/>
          <w:pgMar w:top="830" w:left="524" w:right="530" w:bottom="731" w:header="0" w:footer="3" w:gutter="0"/>
          <w:pgNumType w:start="35"/>
          <w:cols w:space="720"/>
          <w:noEndnote/>
          <w:rtlGutter w:val="0"/>
          <w:docGrid w:linePitch="360"/>
        </w:sectPr>
      </w:pPr>
      <w:r>
        <w:rPr>
          <w:color w:val="000000"/>
          <w:spacing w:val="0"/>
          <w:w w:val="100"/>
          <w:position w:val="0"/>
          <w:sz w:val="17"/>
          <w:szCs w:val="17"/>
          <w:shd w:val="clear" w:color="auto" w:fill="auto"/>
          <w:lang w:val="pl-PL" w:eastAsia="pl-PL" w:bidi="pl-PL"/>
        </w:rPr>
        <w:t>Tadeusz SOŁOWIJ</w:t>
      </w:r>
    </w:p>
    <w:p>
      <w:pPr>
        <w:pStyle w:val="Style34"/>
        <w:keepNext/>
        <w:keepLines/>
        <w:widowControl w:val="0"/>
        <w:shd w:val="clear" w:color="auto" w:fill="auto"/>
        <w:bidi w:val="0"/>
        <w:spacing w:before="0" w:after="300" w:line="257" w:lineRule="auto"/>
        <w:ind w:left="0" w:right="0" w:firstLine="0"/>
        <w:jc w:val="left"/>
      </w:pPr>
      <w:bookmarkStart w:id="10" w:name="bookmark10"/>
      <w:bookmarkStart w:id="11" w:name="bookmark11"/>
      <w:r>
        <w:rPr>
          <w:color w:val="000000"/>
          <w:spacing w:val="0"/>
          <w:w w:val="100"/>
          <w:position w:val="0"/>
          <w:shd w:val="clear" w:color="auto" w:fill="auto"/>
          <w:lang w:val="pl-PL" w:eastAsia="pl-PL" w:bidi="pl-PL"/>
        </w:rPr>
        <w:t>Ewolucja systemu agrarnego w Sowietach</w:t>
      </w:r>
      <w:bookmarkEnd w:id="10"/>
      <w:bookmarkEnd w:id="11"/>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Historia przemian agrarnych w Rosji stanowi jeden z naj</w:t>
        <w:softHyphen/>
        <w:t>ważniejszych i najbardziej aktualnych tematów, zarówno z punktu widzenia ekonomicznego, jak i politycznego. Właściwy ustrój agrarny na wschodzie Europy będzie jednym z głównych czynników, decydujących o dobrobycie i rozwoju kultury ma</w:t>
        <w:softHyphen/>
        <w:t>terialnej mas społecznych. Z tego punktu widzenia nasuwa się pytanie, czy przyszły, po-sowiecki ustrój agrarny ma być opar</w:t>
        <w:softHyphen/>
        <w:t>ty na niczym nieskrępowanej indywidualnej gospodarce chłop</w:t>
        <w:softHyphen/>
        <w:t>skiej, czy też powinna być przyjęta jakaś forma racjonalnego kompromisu pomiędzy gospodarką indywidualną a gospodarką zespołową. Jest rzeczą charakterystyczną, że emigracja rosyj</w:t>
        <w:softHyphen/>
        <w:t>ska, która poświęca dziś wiele uwagi problemom przyszłego ustroju agrarnego w Rosji, jest raczej skłonna do szukania kom</w:t>
        <w:softHyphen/>
        <w:t>promisu. Wydaj e mi się, że tylko odłam Narodników chciałby — wbrew swemu tradycyjnemu stanowisku — oprzeć przyszły ustrój rolny na zasadach gospodarki indywidualnej bez kom</w:t>
        <w:softHyphen/>
        <w:t>promisu z kolektywizmem. Natomiast inne ugrupowania, nie wy</w:t>
        <w:softHyphen/>
        <w:t>łączając monarchistów, nie chcą ostro zrywać ? obecnym sta</w:t>
        <w:softHyphen/>
        <w:t>nem rzeczy i gotowe są szukać .ewolucyjnych dróg indywidua</w:t>
        <w:softHyphen/>
        <w:t>lizacji gospodarki chłopskiej.</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Problematyka ta posiada bardzo wiele interesujących aspek</w:t>
        <w:softHyphen/>
        <w:t>tów teoretycznych, związanych z racją bytu i żywotnością gos</w:t>
        <w:softHyphen/>
        <w:t>podarki chłopskiej w nowoczesnych warunkach gospodarczych w ogóle. Jest to problematyka stara. Racja bytu indywidualnej gospodarki chłopskiej jest właściwie kwestionowana od: czasów rewolucji przemysłowej i reform agrarnych w Anglii w drugiej połowie XVIII wieku. Trzeba szczerze powiedzieć, że od tego czasu nie dano zdecydowanego rozwiązania pogodzenia współ</w:t>
        <w:softHyphen/>
        <w:t>istnienia gospodarki chłopskiej z systemem kapitalistycznym. Formy spółdzielcze, czy też takich lub innych subsydiów pań</w:t>
        <w:softHyphen/>
        <w:t>stwowych, gwarantowanych cen, ulg kredytowych itp., nie są rozwiązaniami trwałymi. Z drugiej strony, jedyną kompletną, ale jakże tragiczną, koncepcją rozwiązania jest koncepcja bol</w:t>
        <w:softHyphen/>
        <w:t>szewicka.</w:t>
      </w:r>
    </w:p>
    <w:p>
      <w:pPr>
        <w:pStyle w:val="Style18"/>
        <w:keepNext w:val="0"/>
        <w:keepLines w:val="0"/>
        <w:widowControl w:val="0"/>
        <w:shd w:val="clear" w:color="auto" w:fill="auto"/>
        <w:bidi w:val="0"/>
        <w:spacing w:before="0" w:after="0" w:line="202" w:lineRule="auto"/>
        <w:ind w:left="0" w:right="0"/>
        <w:jc w:val="both"/>
        <w:sectPr>
          <w:headerReference w:type="default" r:id="rId15"/>
          <w:headerReference w:type="even" r:id="rId16"/>
          <w:footnotePr>
            <w:pos w:val="pageBottom"/>
            <w:numFmt w:val="decimal"/>
            <w:numStart w:val="1"/>
            <w:numRestart w:val="continuous"/>
            <w15:footnoteColumns w:val="1"/>
          </w:footnotePr>
          <w:pgSz w:w="6990" w:h="11562"/>
          <w:pgMar w:top="830" w:left="524" w:right="530" w:bottom="731" w:header="402" w:footer="303" w:gutter="0"/>
          <w:pgNumType w:start="1197"/>
          <w:cols w:space="720"/>
          <w:noEndnote/>
          <w:rtlGutter w:val="0"/>
          <w:docGrid w:linePitch="360"/>
        </w:sectPr>
      </w:pPr>
      <w:r>
        <w:rPr>
          <w:color w:val="000000"/>
          <w:spacing w:val="0"/>
          <w:w w:val="100"/>
          <w:position w:val="0"/>
          <w:shd w:val="clear" w:color="auto" w:fill="auto"/>
          <w:lang w:val="pl-PL" w:eastAsia="pl-PL" w:bidi="pl-PL"/>
        </w:rPr>
        <w:t xml:space="preserve">Rosja jest tym polem doświadczalnym, na którym zostały wypróbowane różne warianty rozwiązania problemu organizacji </w:t>
      </w:r>
    </w:p>
    <w:p>
      <w:pPr>
        <w:pStyle w:val="Style1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gospodarki chłopskiej. Przedsowieckie (doświadczenia rosyjskie stały się podstawą historyczną, na której został oparty sowiec</w:t>
        <w:softHyphen/>
        <w:t>ki program ustroju agrarnego. Przedsowieckie i sowieckie do</w:t>
        <w:softHyphen/>
        <w:t>świadczenia niewątpliwie będą podstawą historyczną, na któ</w:t>
        <w:softHyphen/>
        <w:t>rej zostanie oparta doktryna przyszłej gospodarki chłopskiej, a mianowicie doktryna, która potrafi pogodzić zasadę indywi</w:t>
        <w:softHyphen/>
        <w:t>dualizmu i swobodę przedsiębiorcy-chłopa z zasadą utrwalo</w:t>
        <w:softHyphen/>
        <w:t>nej współpracy gospodarstw chłopskich. Jestem przekonany, że w tych właśnie ramach będą odnalezione rozwiązania takich np. zagadnień, jak pogodzenie nieocenionej inicjatywy chłopa w gospodarce z potrzebą maksymalnego wyzyskania nakładów, czemu z natury swojej nie sprzyja ściśle indywidualna gospo</w:t>
        <w:softHyphen/>
        <w:t>darka chłopska.</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Zniesienie poddaństwa w 1861 r. wcale nie przyniosło całko</w:t>
        <w:softHyphen/>
        <w:t>witej wolności chłopom, a ponadto stało się początkiem bardzo ostrych procesów pauperyzacji mas chłopskich. Emancypacja zniosła zależność chłopów od ziemian, ale pozostała zależność od gromady wiejskiej, tzw. Miru. Mir stał się odpowiedzialny za zobowiązania chłopów zarówno te, które wynikały z uwłaszcze</w:t>
        <w:softHyphen/>
        <w:t>nia, jak i za świadczenia podatkowe. W praktyce emancypacja chłopów nie przyniosła ani swobody poruszania się chłopa (tak cenionej jako czynnik rozwoju ekonomicznego na zachodzie Europy), ani też indywidualizacji gospodarki chłopskiej. Chłop musiał otrzymać pozwolenie Miru na opuszczenie gromady, nie otrzymywał zaś z reguły takiego pozwolenia, gdy nie wywiązał się ze swoich zobowiązań. Ponieważ w większości wypadków stale był obciążony spłatami za ziemię i płatnościami podatko</w:t>
        <w:softHyphen/>
        <w:t>wymi, swoboda zmiany miejsca zamieszkania i pracy była fik</w:t>
        <w:softHyphen/>
        <w:t>cją. Następnie, ziemia nie stanowiła indywidualnej własności chłopa, dopóki nie spłacił on należności, związanych z uwła</w:t>
        <w:softHyphen/>
        <w:t>szczeniem. Dysponentem ziemi był Mir. Przydzielał! on grunty chłopom na użytkowanie, a przydział odbywał się w ten sposób, że chłop otrzymywał parę działek w różnych częściach pól gro</w:t>
        <w:softHyphen/>
        <w:t>madzkich i to co roku inne działki. System ten był podobny do znanego w Anglii systemu “open field”, który był pochodzenia saskiego. System Miru i jemu podobne miały na celu zapewnie</w:t>
        <w:softHyphen/>
        <w:t>nie sprawiedliwości przydziałów, a mianowicie tego, by jedni chłopi nie otrzymywali lepszych gruntów od innych. Ponieważ chłopi nie mogli wybrnąć z obciążeń, które powstały w związku z akcją wywłaszczeniową, system gospodarki kolektywnej trwał dopóty, dopóki w 1906 r. nie zniesiono wspomnianych obciążeń i nie przystąpiono do tzw. reform stołypinowskich. Od uwła</w:t>
        <w:softHyphen/>
        <w:t>szczenia do czasu reform stołypinowskich gospodarka chłopska była w stanie coraz większego upadku, a masy chłopskie w sta</w:t>
        <w:softHyphen/>
        <w:t>nie coraz większej pauperyzacji. Pomijam sprawę zbyt małych gospodarstw i zbyt dużych obciążeń, które powstały w wyniku akcji uwłaszczenia. Zmiany terenów gospodarowania w ramach obszaru gruntów gromadzkich i brak tytułów własności nie za</w:t>
        <w:softHyphen/>
        <w:t>chęcały chłopów do wysiłku i nakładów, nawet w granicach tych możliwości, jakie faktycznie istniały.</w:t>
      </w:r>
      <w:r>
        <w:br w:type="page"/>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Reformy stołypinowskie, rozpoczęte w 1906 r., zmierzały do likwidacji kolektywnej organizacji Miru i do stworzenia moc</w:t>
        <w:softHyphen/>
        <w:t>nej indywidualnej gospodarki chłopskiej. Stołypin był człowie</w:t>
        <w:softHyphen/>
        <w:t>kiem, który po raz pierwszy w sposób zdecydowany postawił problem stworzenia mocnej i żywotnej indywidualnej gospodar</w:t>
        <w:softHyphen/>
        <w:t>ki chłopskiej. Reforma stołypinowska objęła około 12 milionów gospodarstw chłopskich i około 120 milionów hektarów ziemi. Program Stołypina był wielkim, fachowo pomyślanym i facho</w:t>
        <w:softHyphen/>
        <w:t>wo zrealizowanym programem. Warto wspomnieć, że dla jego realizacji powołano szereg fachowców z zagranicy, głównie duńskich, ze względu na renomę, jaką posiadały w świecie duń</w:t>
        <w:softHyphen/>
        <w:t>skie gospodarstwa chłopskie. Do 1916 r. wykonano 1/5 programu reformy Stołypina. W tym roku dalsza realizacja reform została zawieszona. Chodziło o to, aby nie dysponować ziemią w czasie nieobecności zmobilizowanych chłopów.</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Rząd Tymczasowy, który powstał po Rewolucji Marcowej w 1917 r., był nastawiony negatywnie w stosunku do reform sto- łypinowskich. Narodnicy i Socjaliści Rewolucjoniści mieli nie</w:t>
        <w:softHyphen/>
        <w:t>określone sentymenty do gospodarki, reprezentowanej przez Mir. Nie wyciągali wniosków ze smutnych doświadczeń gospo</w:t>
        <w:softHyphen/>
        <w:t>darki kolektywnej w ramach systemu Miru. Nie wysunęli żadne</w:t>
        <w:softHyphen/>
        <w:t>go realnego programu naprawy systemu gospodarki kolektyw</w:t>
        <w:softHyphen/>
        <w:t>nej. Ograniczyli się do awersji w stosunku do idei stołypin ow- skiej ■— mocnej indywidualnej gospodarki chłopskiej. Akty prawne, na których opierała się reforma stołypinowska, zostały zniesione, a Bank Włościański przestał funkcjonować. W wie</w:t>
        <w:softHyphen/>
        <w:t>lu punktach Rosji uruchomiono ponownie system Miru, co nie odbyło się bez gwałtów, i nawet włączano do Miru grunty, któ</w:t>
        <w:softHyphen/>
        <w:t>re zagarnęli chłopi od ziemian.</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Definitywne uregulowanie problemu agrarnego miało być do</w:t>
        <w:softHyphen/>
        <w:t>konane przez Konstytuantę.</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Bolszewicy w okresie komunizmu wojennego nie mieli czasu na zajęcie się uregulowaniem spraw agrarnych. Ważniejszym aktem z tego okresu był akt z lutego 1918 r. o upaństwowieniu ziemi. Nie wprowadził on jednak praktycznych zmian w istnie</w:t>
        <w:softHyphen/>
        <w:t>jącym stanie rzeczy. Chłopi gospodarowali jak dotychczas. Na</w:t>
        <w:softHyphen/>
        <w:t>leży jednak zaznaczyć, że bolszewicy już od momentu przyjścia do władzy mieli na widoku organizację kołchozów i sowchozów. Pewna ilość kołchozów i sowchozów została powołana do życia w okresie 1918-1921. Istnieją dane, że ówczesne kołchozy i sow- chozy obejmowały 4 % ogólnego obszaru ziemi użytkowanej rolniczo.</w:t>
      </w:r>
    </w:p>
    <w:p>
      <w:pPr>
        <w:pStyle w:val="Style18"/>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Warto wspomnieć, że prototypy organizacji gospodarki kolek</w:t>
        <w:softHyphen/>
        <w:t>tywnej występują już w bolszewickim kodeksie agrarnym z r. 1922, który przewidywał trzy typy gospodarstw kolektywnych: komunę, artiel i tzw. T. O. Z. (towariszczestwo obrobotki ziem-</w:t>
      </w:r>
    </w:p>
    <w:p>
      <w:pPr>
        <w:pStyle w:val="Style18"/>
        <w:keepNext w:val="0"/>
        <w:keepLines w:val="0"/>
        <w:widowControl w:val="0"/>
        <w:numPr>
          <w:ilvl w:val="0"/>
          <w:numId w:val="9"/>
        </w:numPr>
        <w:shd w:val="clear" w:color="auto" w:fill="auto"/>
        <w:bidi w:val="0"/>
        <w:spacing w:before="0" w:after="0" w:line="209" w:lineRule="auto"/>
        <w:ind w:left="0" w:right="0" w:firstLine="0"/>
        <w:jc w:val="both"/>
      </w:pPr>
      <w:r>
        <w:rPr>
          <w:b/>
          <w:bCs/>
          <w:color w:val="000000"/>
          <w:spacing w:val="0"/>
          <w:w w:val="100"/>
          <w:position w:val="0"/>
          <w:sz w:val="19"/>
          <w:szCs w:val="19"/>
          <w:shd w:val="clear" w:color="auto" w:fill="auto"/>
          <w:lang w:val="pl-PL" w:eastAsia="pl-PL" w:bidi="pl-PL"/>
        </w:rPr>
        <w:t>. W ramach komuny nie ma miejsca na własność prywatną, nawet o ile chodzi o domy mieszkalne. Do tego typu organizacji gospodarki kolektywnej zmierza obecnie system sowiecki. Sta</w:t>
        <w:softHyphen/>
        <w:t>lin już bardzo dawno zapowiedział, że typ komuny a nie artie-</w:t>
        <w:br w:type="page"/>
      </w:r>
      <w:r>
        <w:rPr>
          <w:b/>
          <w:bCs/>
          <w:color w:val="000000"/>
          <w:spacing w:val="0"/>
          <w:w w:val="100"/>
          <w:position w:val="0"/>
          <w:sz w:val="19"/>
          <w:szCs w:val="19"/>
          <w:shd w:val="clear" w:color="auto" w:fill="auto"/>
          <w:lang w:val="pl-PL" w:eastAsia="pl-PL" w:bidi="pl-PL"/>
        </w:rPr>
        <w:t xml:space="preserve">li, która dominowała dotychczas, jest celem, do którego zdąża sowiecka organizacja rolnictwa. </w:t>
      </w:r>
      <w:r>
        <w:rPr>
          <w:color w:val="000000"/>
          <w:spacing w:val="0"/>
          <w:w w:val="100"/>
          <w:position w:val="0"/>
          <w:shd w:val="clear" w:color="auto" w:fill="auto"/>
          <w:lang w:val="pl-PL" w:eastAsia="pl-PL" w:bidi="pl-PL"/>
        </w:rPr>
        <w:t>Drugi typ, tzn. artiel, który był typem powszechnie obowiązującym aż do ostatnich czasów, opiera się na zasadzie gospodarki kolektywnej z pewnymi wy</w:t>
        <w:softHyphen/>
        <w:t>jątkami na rzecz własności prywatnej. Mianowicie, domy miesz</w:t>
        <w:softHyphen/>
        <w:t>kalne, małe działki ziemi przy domach (tzw. priusadiebnyj ucza- stok), niewielka ilość inwentarza żywego mogły być własnością prywatną. Upaństwowiona ziemia była oddana artielom, czyli kołchozom na wieczne użytkowanie. Trzeci typ gospodarstw kolektywnych, a mianowicie T. O. Z., nigdy nie był rozpo</w:t>
        <w:softHyphen/>
        <w:t>wszechniony. Był to typ przejściowy, opierający się na zasadzie łączenia wysiłków i inwentarza gospodarstw chołpskich dla wspólnej pracy w polu.</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Okres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zainaugurowany w marcu 1921 r., był jedynym okresem pomyślnym na tle wieków ponurej historii chłopstwa rosyjskiego. Pomijam niezrealizowane możliwości poprawy by</w:t>
        <w:softHyphen/>
        <w:t>tu chłopów w Rosji, podjęte przez reformy stołypinowskie.</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W marcu 1921 r. zastąpiono system rekwizycji artykułów rol</w:t>
        <w:softHyphen/>
        <w:t>niczych systemem podatków w naturze. Nadwyżki produktów rolniczych chłop mógł swobodnie sprzedawać na wolnym ryn</w:t>
        <w:softHyphen/>
        <w:t>ku. Rząd przyszedł chłopom ze skromną pomocą w zaopatry</w:t>
        <w:softHyphen/>
        <w:t>waniu w środki produkcji. Przywłaszczenie ziemi, należącej przedtem do obszarników, poważnie zwiększyło ogólny obszar gospodarki chłopskiej. Inicjatywa chłopa - przedsiębiorcy wyzy</w:t>
        <w:softHyphen/>
        <w:t>skała te sprzyjające warunki i niewątpliwie indywidulna gos</w:t>
        <w:softHyphen/>
        <w:t>podarka chłopska zdała w tym okresie swój egzamin. Produkcja zbożowa, która wynosiła przeciętnie 53 miliony ton w okresie 1922 -1924 wzrosła przeciętnie do 74 milionów ton w latach 1925-1927. Nie ulega wątpliwości, że okres ten powinien stano</w:t>
        <w:softHyphen/>
        <w:t>wić temat wnikliwej analizy, gdy rozważane są argumenty za i przeciw indywidualnej gospodarce chłopskiej.</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Na XV-tym Kongresie W.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P. (b) w grudniu 1927 r. została zdecydowana sprawa kolektywizacji rolnictwa rosyjskiego. W ciągu dwóch pierwszych lat pierwszego Planu Pięcioletniego tzw. w latach 1928-1929, kolektywizacja była zrealizowana przy pomocy środków względnie łagodnych w porównaniu do środ</w:t>
        <w:softHyphen/>
        <w:t>ków, które zastosowano później. Metody kolektywizacji, zasto</w:t>
        <w:softHyphen/>
        <w:t>sowane w Rosji w latach 1928-1929, są ściśle podobne do tych metod, które obecnie praktykowane są w Polsce i w innych krajach satelickich. Gdy metody “dobrowolnej kolektywizacji” nie wydały rezultatu, a zwłaszcza, gdy zawiodła współpraca średnio zamożnych chłopów, przystąpiono do krwawej kolekty</w:t>
        <w:softHyphen/>
        <w:t>wizacji. W marcu 1930 r. gospodarka kolektywna obejmowała już 60 % gospodarstw chłopskich.</w:t>
      </w:r>
    </w:p>
    <w:p>
      <w:pPr>
        <w:pStyle w:val="Style18"/>
        <w:keepNext w:val="0"/>
        <w:keepLines w:val="0"/>
        <w:widowControl w:val="0"/>
        <w:shd w:val="clear" w:color="auto" w:fill="auto"/>
        <w:bidi w:val="0"/>
        <w:spacing w:before="0" w:after="0" w:line="202" w:lineRule="auto"/>
        <w:ind w:left="0" w:right="0" w:firstLine="200"/>
        <w:jc w:val="both"/>
        <w:sectPr>
          <w:headerReference w:type="default" r:id="rId17"/>
          <w:headerReference w:type="even" r:id="rId18"/>
          <w:footnotePr>
            <w:pos w:val="pageBottom"/>
            <w:numFmt w:val="decimal"/>
            <w:numStart w:val="1"/>
            <w:numRestart w:val="continuous"/>
            <w15:footnoteColumns w:val="1"/>
          </w:footnotePr>
          <w:pgSz w:w="6990" w:h="11562"/>
          <w:pgMar w:top="830" w:left="524" w:right="530" w:bottom="731" w:header="0" w:footer="3" w:gutter="0"/>
          <w:pgNumType w:start="51"/>
          <w:cols w:space="720"/>
          <w:noEndnote/>
          <w:rtlGutter w:val="0"/>
          <w:docGrid w:linePitch="360"/>
        </w:sectPr>
      </w:pPr>
      <w:r>
        <w:rPr>
          <w:color w:val="000000"/>
          <w:spacing w:val="0"/>
          <w:w w:val="100"/>
          <w:position w:val="0"/>
          <w:shd w:val="clear" w:color="auto" w:fill="auto"/>
          <w:lang w:val="pl-PL" w:eastAsia="pl-PL" w:bidi="pl-PL"/>
        </w:rPr>
        <w:t>Był to jeden z najkrwawszych okresów w dziejach perma</w:t>
        <w:softHyphen/>
        <w:t>nentnej rewolucji bolszewickiej. Z analizy statystyki rosyjskiej wynika, że liczba rodzin na wsi spadła w ciągu paru miesięcy z 26 do 21 milionów. Zmniejszyła się więc o 5 milionów, względ</w:t>
        <w:softHyphen/>
        <w:t xml:space="preserve">nie o 24 miliony jednostek. Wiadomo, że w tymże czasie liczba ludności w miastach wzrosła o 12 milionów. Pozostałe 12 </w:t>
      </w:r>
      <w:r>
        <w:rPr>
          <w:color w:val="000000"/>
          <w:spacing w:val="0"/>
          <w:w w:val="100"/>
          <w:position w:val="0"/>
          <w:shd w:val="clear" w:color="auto" w:fill="auto"/>
          <w:lang w:val="la-001" w:eastAsia="la-001" w:bidi="la-001"/>
        </w:rPr>
        <w:t xml:space="preserve">milio- </w:t>
      </w:r>
    </w:p>
    <w:p>
      <w:pPr>
        <w:pStyle w:val="Style1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nów zniknęło bez śladu. W najlepszym razie część ich zasiliła obozy koncentracyjne. Niewątpliwie jednak większość została wymordowana.</w:t>
      </w:r>
    </w:p>
    <w:p>
      <w:pPr>
        <w:pStyle w:val="Style18"/>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Po przeprowadzeniu krwawej kolektywizacji Stalin w mar</w:t>
        <w:softHyphen/>
        <w:t>cu 1930 r. ogłosił w “Prawdzie” swój słynny artykuł pt. “Za</w:t>
        <w:softHyphen/>
        <w:t>wrót głowy od powodzeń”, w którym pochwalał zapał realiza</w:t>
        <w:softHyphen/>
        <w:t>torów kolektywizacji, a równocześnie strofował za zbytnią su</w:t>
        <w:softHyphen/>
        <w:t>rowość w traktowaniu chłopów. Następstwem tego artykułu było wydanie pozwolenia występowania chłopów z kołchozów. Ko</w:t>
        <w:softHyphen/>
        <w:t>rzystając z tego pozwolenia, dwie trzecie liczby członków opu</w:t>
        <w:softHyphen/>
        <w:t>ściło kołchozy. Były to jednak tylko pozory swobodnej decyzji chłopów w sprawie należenia do kołchozów. Występującym zo</w:t>
        <w:softHyphen/>
        <w:t>stały przydzielone najgorsze grunty bez budynków oraz, inwen</w:t>
        <w:softHyphen/>
        <w:t>tarza martwego i żywego. Nie zwrócono im ich dawnych grun</w:t>
        <w:softHyphen/>
        <w:t>tów, ich dawnych budynków, ich dawnego inwentarza. W kon</w:t>
        <w:softHyphen/>
        <w:t>sekwencji prawie wszyscy chłopi wrócili do kołchozów.</w:t>
      </w:r>
    </w:p>
    <w:p>
      <w:pPr>
        <w:pStyle w:val="Style18"/>
        <w:keepNext w:val="0"/>
        <w:keepLines w:val="0"/>
        <w:widowControl w:val="0"/>
        <w:shd w:val="clear" w:color="auto" w:fill="auto"/>
        <w:bidi w:val="0"/>
        <w:spacing w:before="0" w:after="120" w:line="204" w:lineRule="auto"/>
        <w:ind w:left="0" w:right="0" w:firstLine="200"/>
        <w:jc w:val="both"/>
      </w:pPr>
      <w:r>
        <w:rPr>
          <w:color w:val="000000"/>
          <w:spacing w:val="0"/>
          <w:w w:val="100"/>
          <w:position w:val="0"/>
          <w:shd w:val="clear" w:color="auto" w:fill="auto"/>
          <w:lang w:val="pl-PL" w:eastAsia="pl-PL" w:bidi="pl-PL"/>
        </w:rPr>
        <w:t>Kolektywizacja rolnictwa, podjęta w początku lat trzydzies</w:t>
        <w:softHyphen/>
        <w:t>tych, pociągnęła za sobą, jak wiadomo, wielki spadek produk</w:t>
        <w:softHyphen/>
        <w:t>cji rolniczej. Zwłaszcza wielki był spadek pogłowia:</w:t>
      </w:r>
    </w:p>
    <w:p>
      <w:pPr>
        <w:pStyle w:val="Style18"/>
        <w:keepNext w:val="0"/>
        <w:keepLines w:val="0"/>
        <w:widowControl w:val="0"/>
        <w:shd w:val="clear" w:color="auto" w:fill="auto"/>
        <w:bidi w:val="0"/>
        <w:spacing w:before="120" w:after="40" w:line="202" w:lineRule="auto"/>
        <w:ind w:left="0" w:right="0" w:firstLine="200"/>
        <w:jc w:val="both"/>
      </w:pPr>
      <w:r>
        <w:rPr>
          <w:color w:val="000000"/>
          <w:spacing w:val="0"/>
          <w:w w:val="100"/>
          <w:position w:val="0"/>
          <w:shd w:val="clear" w:color="auto" w:fill="auto"/>
          <w:lang w:val="pl-PL" w:eastAsia="pl-PL" w:bidi="pl-PL"/>
        </w:rPr>
        <w:t>Do końca okresu pierwszego Planu Pięcioletniego przekształ</w:t>
        <w:softHyphen/>
        <w:t>cenie gospodarki indywidualnej w gospodarkę kolektywną zostało już prawie dokonane. W ciągu drugiego okresu Planu Pięcioletniego (1933-1937) powszechność gospodarki kolektyw</w:t>
        <w:softHyphen/>
        <w:t>nej została definitywnie utrwalona.</w:t>
      </w:r>
    </w:p>
    <w:p>
      <w:pPr>
        <w:pStyle w:val="Style18"/>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Istnieją dwa główne motywy kolektywizacji rolnictwa. Pier</w:t>
        <w:softHyphen/>
        <w:t>wszym jest motyw wychowawczy, drugim — motyw ekonomicz</w:t>
        <w:softHyphen/>
        <w:t>ny.</w:t>
      </w:r>
    </w:p>
    <w:p>
      <w:pPr>
        <w:pStyle w:val="Style18"/>
        <w:keepNext w:val="0"/>
        <w:keepLines w:val="0"/>
        <w:widowControl w:val="0"/>
        <w:shd w:val="clear" w:color="auto" w:fill="auto"/>
        <w:bidi w:val="0"/>
        <w:spacing w:before="0" w:after="80" w:line="202" w:lineRule="auto"/>
        <w:ind w:left="0" w:right="0" w:firstLine="200"/>
        <w:jc w:val="both"/>
      </w:pPr>
      <w:r>
        <mc:AlternateContent>
          <mc:Choice Requires="wps">
            <w:drawing>
              <wp:anchor distT="0" distB="0" distL="114300" distR="114300" simplePos="0" relativeHeight="125829378" behindDoc="0" locked="0" layoutInCell="1" allowOverlap="1">
                <wp:simplePos x="0" y="0"/>
                <wp:positionH relativeFrom="page">
                  <wp:posOffset>469265</wp:posOffset>
                </wp:positionH>
                <wp:positionV relativeFrom="margin">
                  <wp:posOffset>2595245</wp:posOffset>
                </wp:positionV>
                <wp:extent cx="3323590" cy="772795"/>
                <wp:wrapTopAndBottom/>
                <wp:docPr id="25" name="Shape 25"/>
                <a:graphic xmlns:a="http://schemas.openxmlformats.org/drawingml/2006/main">
                  <a:graphicData uri="http://schemas.microsoft.com/office/word/2010/wordprocessingShape">
                    <wps:wsp>
                      <wps:cNvSpPr txBox="1"/>
                      <wps:spPr>
                        <a:xfrm>
                          <a:ext cx="3323590" cy="772795"/>
                        </a:xfrm>
                        <a:prstGeom prst="rect"/>
                        <a:noFill/>
                      </wps:spPr>
                      <wps:txbx>
                        <w:txbxContent>
                          <w:tbl>
                            <w:tblPr>
                              <w:tblOverlap w:val="never"/>
                              <w:jc w:val="left"/>
                              <w:tblLayout w:type="fixed"/>
                            </w:tblPr>
                            <w:tblGrid>
                              <w:gridCol w:w="2689"/>
                              <w:gridCol w:w="821"/>
                              <w:gridCol w:w="1724"/>
                            </w:tblGrid>
                            <w:tr>
                              <w:trPr>
                                <w:tblHeade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1929</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1933</w:t>
                                  </w:r>
                                </w:p>
                              </w:tc>
                            </w:tr>
                            <w:tr>
                              <w:trPr>
                                <w:trHeight w:val="223"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pl-PL" w:eastAsia="pl-PL" w:bidi="pl-PL"/>
                                    </w:rPr>
                                    <w:t>w</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pl-PL" w:eastAsia="pl-PL" w:bidi="pl-PL"/>
                                    </w:rPr>
                                    <w:t>milionach sztuk</w:t>
                                  </w:r>
                                </w:p>
                              </w:tc>
                            </w:tr>
                            <w:tr>
                              <w:trPr>
                                <w:trHeight w:val="223" w:hRule="exact"/>
                              </w:trPr>
                              <w:tc>
                                <w:tcPr>
                                  <w:tcBorders/>
                                  <w:shd w:val="clear" w:color="auto" w:fill="FFFFFF"/>
                                  <w:vAlign w:val="bottom"/>
                                </w:tcPr>
                                <w:p>
                                  <w:pPr>
                                    <w:pStyle w:val="Style14"/>
                                    <w:keepNext w:val="0"/>
                                    <w:keepLines w:val="0"/>
                                    <w:widowControl w:val="0"/>
                                    <w:shd w:val="clear" w:color="auto" w:fill="auto"/>
                                    <w:tabs>
                                      <w:tab w:leader="dot" w:pos="1112" w:val="left"/>
                                      <w:tab w:leader="dot" w:pos="2545"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konie </w:t>
                                    <w:tab/>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34.0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16.6</w:t>
                                  </w:r>
                                </w:p>
                              </w:tc>
                            </w:tr>
                            <w:tr>
                              <w:trPr>
                                <w:trHeight w:val="205" w:hRule="exact"/>
                              </w:trPr>
                              <w:tc>
                                <w:tcPr>
                                  <w:tcBorders>
                                    <w:top w:val="single" w:sz="4"/>
                                  </w:tcBorders>
                                  <w:shd w:val="clear" w:color="auto" w:fill="FFFFFF"/>
                                  <w:vAlign w:val="top"/>
                                </w:tcPr>
                                <w:p>
                                  <w:pPr>
                                    <w:pStyle w:val="Style14"/>
                                    <w:keepNext w:val="0"/>
                                    <w:keepLines w:val="0"/>
                                    <w:widowControl w:val="0"/>
                                    <w:shd w:val="clear" w:color="auto" w:fill="auto"/>
                                    <w:tabs>
                                      <w:tab w:leader="dot" w:pos="2542"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bydło </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68.1</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38.6</w:t>
                                  </w:r>
                                </w:p>
                              </w:tc>
                            </w:tr>
                            <w:tr>
                              <w:trPr>
                                <w:trHeight w:val="223" w:hRule="exact"/>
                              </w:trPr>
                              <w:tc>
                                <w:tcPr>
                                  <w:tcBorders>
                                    <w:top w:val="single" w:sz="4"/>
                                  </w:tcBorders>
                                  <w:shd w:val="clear" w:color="auto" w:fill="FFFFFF"/>
                                  <w:vAlign w:val="top"/>
                                </w:tcPr>
                                <w:p>
                                  <w:pPr>
                                    <w:pStyle w:val="Style14"/>
                                    <w:keepNext w:val="0"/>
                                    <w:keepLines w:val="0"/>
                                    <w:widowControl w:val="0"/>
                                    <w:shd w:val="clear" w:color="auto" w:fill="auto"/>
                                    <w:tabs>
                                      <w:tab w:leader="dot" w:pos="2534"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owce </w:t>
                                    <w:tab/>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147.2</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50.6</w:t>
                                  </w:r>
                                </w:p>
                              </w:tc>
                            </w:tr>
                            <w:tr>
                              <w:trPr>
                                <w:trHeight w:val="155" w:hRule="exact"/>
                              </w:trPr>
                              <w:tc>
                                <w:tcPr>
                                  <w:tcBorders>
                                    <w:top w:val="single" w:sz="4"/>
                                    <w:bottom w:val="single" w:sz="4"/>
                                  </w:tcBorders>
                                  <w:shd w:val="clear" w:color="auto" w:fill="FFFFFF"/>
                                  <w:vAlign w:val="top"/>
                                </w:tcPr>
                                <w:p>
                                  <w:pPr>
                                    <w:pStyle w:val="Style14"/>
                                    <w:keepNext w:val="0"/>
                                    <w:keepLines w:val="0"/>
                                    <w:widowControl w:val="0"/>
                                    <w:shd w:val="clear" w:color="auto" w:fill="auto"/>
                                    <w:tabs>
                                      <w:tab w:leader="dot" w:pos="2534"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trzoda </w:t>
                                    <w:tab/>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20.9</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12.2</w:t>
                                  </w:r>
                                </w:p>
                              </w:tc>
                            </w:tr>
                          </w:tbl>
                          <w:p>
                            <w:pPr>
                              <w:widowControl w:val="0"/>
                              <w:spacing w:line="1" w:lineRule="exact"/>
                            </w:pPr>
                          </w:p>
                        </w:txbxContent>
                      </wps:txbx>
                      <wps:bodyPr lIns="0" tIns="0" rIns="0" bIns="0">
                        <a:noAutoFit/>
                      </wps:bodyPr>
                    </wps:wsp>
                  </a:graphicData>
                </a:graphic>
              </wp:anchor>
            </w:drawing>
          </mc:Choice>
          <mc:Fallback>
            <w:pict>
              <v:shape id="_x0000_s1051" type="#_x0000_t202" style="position:absolute;margin-left:36.950000000000003pt;margin-top:204.34999999999999pt;width:261.69999999999999pt;height:60.850000000000001pt;z-index:-125829375;mso-wrap-distance-left:9.pt;mso-wrap-distance-right:9.pt;mso-position-horizontal-relative:page;mso-position-vertical-relative:margin" filled="f" stroked="f">
                <v:textbox inset="0,0,0,0">
                  <w:txbxContent>
                    <w:tbl>
                      <w:tblPr>
                        <w:tblOverlap w:val="never"/>
                        <w:jc w:val="left"/>
                        <w:tblLayout w:type="fixed"/>
                      </w:tblPr>
                      <w:tblGrid>
                        <w:gridCol w:w="2689"/>
                        <w:gridCol w:w="821"/>
                        <w:gridCol w:w="1724"/>
                      </w:tblGrid>
                      <w:tr>
                        <w:trPr>
                          <w:tblHeade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1929</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1933</w:t>
                            </w:r>
                          </w:p>
                        </w:tc>
                      </w:tr>
                      <w:tr>
                        <w:trPr>
                          <w:trHeight w:val="223"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pl-PL" w:eastAsia="pl-PL" w:bidi="pl-PL"/>
                              </w:rPr>
                              <w:t>w</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pl-PL" w:eastAsia="pl-PL" w:bidi="pl-PL"/>
                              </w:rPr>
                              <w:t>milionach sztuk</w:t>
                            </w:r>
                          </w:p>
                        </w:tc>
                      </w:tr>
                      <w:tr>
                        <w:trPr>
                          <w:trHeight w:val="223" w:hRule="exact"/>
                        </w:trPr>
                        <w:tc>
                          <w:tcPr>
                            <w:tcBorders/>
                            <w:shd w:val="clear" w:color="auto" w:fill="FFFFFF"/>
                            <w:vAlign w:val="bottom"/>
                          </w:tcPr>
                          <w:p>
                            <w:pPr>
                              <w:pStyle w:val="Style14"/>
                              <w:keepNext w:val="0"/>
                              <w:keepLines w:val="0"/>
                              <w:widowControl w:val="0"/>
                              <w:shd w:val="clear" w:color="auto" w:fill="auto"/>
                              <w:tabs>
                                <w:tab w:leader="dot" w:pos="1112" w:val="left"/>
                                <w:tab w:leader="dot" w:pos="2545"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konie </w:t>
                              <w:tab/>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34.0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16.6</w:t>
                            </w:r>
                          </w:p>
                        </w:tc>
                      </w:tr>
                      <w:tr>
                        <w:trPr>
                          <w:trHeight w:val="205" w:hRule="exact"/>
                        </w:trPr>
                        <w:tc>
                          <w:tcPr>
                            <w:tcBorders>
                              <w:top w:val="single" w:sz="4"/>
                            </w:tcBorders>
                            <w:shd w:val="clear" w:color="auto" w:fill="FFFFFF"/>
                            <w:vAlign w:val="top"/>
                          </w:tcPr>
                          <w:p>
                            <w:pPr>
                              <w:pStyle w:val="Style14"/>
                              <w:keepNext w:val="0"/>
                              <w:keepLines w:val="0"/>
                              <w:widowControl w:val="0"/>
                              <w:shd w:val="clear" w:color="auto" w:fill="auto"/>
                              <w:tabs>
                                <w:tab w:leader="dot" w:pos="2542"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bydło </w:t>
                              <w:tab/>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68.1</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38.6</w:t>
                            </w:r>
                          </w:p>
                        </w:tc>
                      </w:tr>
                      <w:tr>
                        <w:trPr>
                          <w:trHeight w:val="223" w:hRule="exact"/>
                        </w:trPr>
                        <w:tc>
                          <w:tcPr>
                            <w:tcBorders>
                              <w:top w:val="single" w:sz="4"/>
                            </w:tcBorders>
                            <w:shd w:val="clear" w:color="auto" w:fill="FFFFFF"/>
                            <w:vAlign w:val="top"/>
                          </w:tcPr>
                          <w:p>
                            <w:pPr>
                              <w:pStyle w:val="Style14"/>
                              <w:keepNext w:val="0"/>
                              <w:keepLines w:val="0"/>
                              <w:widowControl w:val="0"/>
                              <w:shd w:val="clear" w:color="auto" w:fill="auto"/>
                              <w:tabs>
                                <w:tab w:leader="dot" w:pos="2534"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owce </w:t>
                              <w:tab/>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147.2</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50.6</w:t>
                            </w:r>
                          </w:p>
                        </w:tc>
                      </w:tr>
                      <w:tr>
                        <w:trPr>
                          <w:trHeight w:val="155" w:hRule="exact"/>
                        </w:trPr>
                        <w:tc>
                          <w:tcPr>
                            <w:tcBorders>
                              <w:top w:val="single" w:sz="4"/>
                              <w:bottom w:val="single" w:sz="4"/>
                            </w:tcBorders>
                            <w:shd w:val="clear" w:color="auto" w:fill="FFFFFF"/>
                            <w:vAlign w:val="top"/>
                          </w:tcPr>
                          <w:p>
                            <w:pPr>
                              <w:pStyle w:val="Style14"/>
                              <w:keepNext w:val="0"/>
                              <w:keepLines w:val="0"/>
                              <w:widowControl w:val="0"/>
                              <w:shd w:val="clear" w:color="auto" w:fill="auto"/>
                              <w:tabs>
                                <w:tab w:leader="dot" w:pos="2534"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trzoda </w:t>
                              <w:tab/>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20.9</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12.2</w:t>
                            </w:r>
                          </w:p>
                        </w:tc>
                      </w:tr>
                    </w:tbl>
                    <w:p>
                      <w:pPr>
                        <w:widowControl w:val="0"/>
                        <w:spacing w:line="1" w:lineRule="exact"/>
                      </w:pPr>
                    </w:p>
                  </w:txbxContent>
                </v:textbox>
                <w10:wrap type="topAndBottom" anchorx="page" anchory="margin"/>
              </v:shape>
            </w:pict>
          </mc:Fallback>
        </mc:AlternateContent>
      </w:r>
      <w:r>
        <w:rPr>
          <w:color w:val="000000"/>
          <w:spacing w:val="0"/>
          <w:w w:val="100"/>
          <w:position w:val="0"/>
          <w:shd w:val="clear" w:color="auto" w:fill="auto"/>
          <w:lang w:val="pl-PL" w:eastAsia="pl-PL" w:bidi="pl-PL"/>
        </w:rPr>
        <w:t>Motyw wychowawczy polega na tym, że organizacja kolektyw</w:t>
        <w:softHyphen/>
        <w:t>na ma wyeliminować elementy prywatno-gospodarcze, względ</w:t>
        <w:softHyphen/>
        <w:t>nie elementy egoizmu kapitalistycznego z psychiki chłopa. Organizacja kolektywna jest namiastką fabrycznych form pro</w:t>
        <w:softHyphen/>
        <w:t>dukcji. Ma ona zatopić w anonimowości indywidualną rolę chłopa w procesach produkcji. Można by powiedzieć, że chodzi tu o depersoniiikację procesów produkcji. Łatwo zauważyć, że system kolektywny zmierza do wykorzenienia tego, co właśnie jest bardzo cenne z punktu widzenia dynamiki produkcji rol</w:t>
        <w:softHyphen/>
        <w:t>niczej, a mianowicie do zlikwidowania roli chłopa-przedsię- biorcy. Nie wystarcza fakt, że w gospodarce kolektywnej nie ma miejsca na tę rolę. Muszą zniknąć predyspozycje psychicz</w:t>
        <w:softHyphen/>
        <w:t>ne chłopa w tym kierunku. Psychika jego musi ulec całkowitej transformacji, musi stać się psychiką proletariacką, względnie psychiką człowieka komunistycznego.</w:t>
      </w:r>
      <w:r>
        <w:br w:type="page"/>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Motyw ekonomiczny polega na tym, że organizacja kolektyw</w:t>
        <w:softHyphen/>
        <w:t>na może zapewnić większy rozwój produkcji rolniczej. Połącze</w:t>
        <w:softHyphen/>
        <w:t>nie gospodarstw chłopskich w większe obszary kołchozów poz</w:t>
        <w:softHyphen/>
        <w:t>wala na zastosowanie racjonalnej techniki rolnej, na wprowa</w:t>
        <w:softHyphen/>
        <w:t>dzenie lepszego płodozmianu i co najważniejsze — na specja</w:t>
        <w:softHyphen/>
        <w:t>lizację pracy pomiędzy kołchozami i wewnątrz kołchozów oraz na mechanizację rolnictwa. Zasadniczo takie postawienie pro</w:t>
        <w:softHyphen/>
        <w:t>blemu posiada wiele słuszności. Posiada jednak znacznie więcej błędów.</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Problem rozwoju produkcji rolniczej jest zagadnieniem bar</w:t>
        <w:softHyphen/>
        <w:t>dzo skomplikowanym, a w organizacji rolnictwa nie można śle</w:t>
        <w:softHyphen/>
        <w:t>po naśladować wzorów i reguł organizacji przemysłowej. Nie</w:t>
        <w:softHyphen/>
        <w:t>wątpliwie. zbyt małe gospodarstwa nie sprzyjają wyzyskaniu nakładu kapitału. Na przykład, wyzyskanie inwestycji w pos</w:t>
        <w:softHyphen/>
        <w:t>taci zakupu traktoru wymaga dość znacznego obszaru grun</w:t>
        <w:softHyphen/>
        <w:t>tów, który miałby być tym traktorem obsługiwany. Nie znaczy to jednak, by problem inwestycji maszynowych lub inwestycji w zakresie budynków gospodarskich, jak na przykład silosów, nie mógłby być rozwiązany na drodze organizacji trwałej współpracy indywidualnych gospodarstw chłopskich. Ponadto, istnieje górna granica optymalnego wyzyskania inwestycji w rolnictwie. Jeśli dla wyzyskania odpowiedniego zespołu maszyn, których istnienie ma gwarantować najwyższy poziom technicz</w:t>
        <w:softHyphen/>
        <w:t>ny w produkcji danego warsztatu, jest potrzebny — powiedzmy — obszar 400 hektarów, to przekroczenie tego obszaru otwiera problem nowych inwestycji i nowych rozmiarów gospodarstwa, potrzebnych dla wyzyskania tych inwestycji.</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Słowem, dążenie do zwiększenia obszaru warsztatów produk</w:t>
        <w:softHyphen/>
        <w:t>cyjnych w rolnictwie posiada swoją racjonalną granicę z punk</w:t>
        <w:softHyphen/>
        <w:t>tu widzenia produktywności i rozwoju produkcji, nawet, jeśli ten problem jest rozpatrywany wyłącznie pod kątem widzenia wyzyskania nakładów inwestycyjnych. Ograniczenie tego dą</w:t>
        <w:softHyphen/>
        <w:t>żenia wynika jeszcze z innych powodów. Jeśli nawet staniemy ściśle na gruncie gospodarki kolektywnej i zapomnimy o nie</w:t>
        <w:softHyphen/>
        <w:t>zastąpionej roli, jaką odgrywa w produkcji przedsiębiorca- chłop, to i tak musimy wziąć pod uwagę, że zbyt duże warszta</w:t>
        <w:softHyphen/>
        <w:t>ty rolne uniemożliwiają organizację sprawnej administracji tymi warsztatami.</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Jednym słowem, ekonomiczne uzasadnienie systemu rosyjskiej gospodarki kolektywnej w rolnictwie jest bardzo jednostronne. Po prostu przyjęto, że problem wydajności i rozwoju produkcji rozwiązuje się najlepiej w rozmiarach jak najbardziej gigan</w:t>
        <w:softHyphen/>
        <w:t>tycznych. Tymczasem, całkowicie uznając potrzebę ścisłej i trwałej współpracy gospodarstw chłopskich w zakresie użyt</w:t>
        <w:softHyphen/>
        <w:t>kowania maszyn, zakupów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i zbytu, trzeba powiedzieć, że gigan- tyzm jest takim samym wrogiem wydajności i rozwoju produk</w:t>
        <w:softHyphen/>
        <w:t>cji, a nawet może jeszcze większym, jak rozdrobnione i nie współpracujące ze sobą indywidualne gospodarstwa chłopskie.</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Brak jest danych, które pozwalałyby na wszechstronne oświetlenie zagadnienia rozwoju sowieckiej produkcji rolniczej</w:t>
        <w:br w:type="page"/>
      </w:r>
      <w:r>
        <w:rPr>
          <w:color w:val="000000"/>
          <w:spacing w:val="0"/>
          <w:w w:val="100"/>
          <w:position w:val="0"/>
          <w:shd w:val="clear" w:color="auto" w:fill="auto"/>
          <w:lang w:val="pl-PL" w:eastAsia="pl-PL" w:bidi="pl-PL"/>
        </w:rPr>
        <w:t>w stosunku do nakładów w rolnictwie. W oparciu o takie ze</w:t>
        <w:softHyphen/>
        <w:t>stawienie można dopiero ocenić wartość ekonomiczną ekspery</w:t>
        <w:softHyphen/>
        <w:t>mentu sowieckiego. Na podstawie materiałów, które są dostęp</w:t>
        <w:softHyphen/>
        <w:t>ne, odnoszę wrażenie, że nakłady materialne, nie mówiąc już o olbrzymim i tragicznym koszcie społecznym, są niewspół</w:t>
        <w:softHyphen/>
        <w:t>miernie wielkie w stosunku do wyników. Co więcej, istnieją zdania wśród analityków statystyki sowieckiej, że produkcja rolnicza w Rosji w dobie działania systemu kolektywnego sto</w:t>
        <w:softHyphen/>
        <w:t xml:space="preserve">sunkowo nieznacznie przekroczyła poziom produkcji w okresie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 xml:space="preserve">A trzeba pamiętać, że suma nakładów inwestycyjnych w okresie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była w grucie rzeczy znikoma, a wysiłek pro</w:t>
        <w:softHyphen/>
        <w:t>dukcyjny mas chłopskich w tym okresie nie kosztował wielu milionów istnień ludzkich.</w:t>
      </w:r>
    </w:p>
    <w:p>
      <w:pPr>
        <w:pStyle w:val="Style18"/>
        <w:keepNext w:val="0"/>
        <w:keepLines w:val="0"/>
        <w:widowControl w:val="0"/>
        <w:shd w:val="clear" w:color="auto" w:fill="auto"/>
        <w:bidi w:val="0"/>
        <w:spacing w:before="0" w:after="0" w:line="202" w:lineRule="auto"/>
        <w:ind w:left="0" w:right="0" w:firstLine="240"/>
        <w:jc w:val="left"/>
      </w:pPr>
      <w:r>
        <w:rPr>
          <w:color w:val="000000"/>
          <w:spacing w:val="0"/>
          <w:w w:val="100"/>
          <w:position w:val="0"/>
          <w:shd w:val="clear" w:color="auto" w:fill="auto"/>
          <w:lang w:val="pl-PL" w:eastAsia="pl-PL" w:bidi="pl-PL"/>
        </w:rPr>
        <w:t>Od momentu krwawej kolektywizacji upłynęło 21 lat. Okres , ten był wypełniony stałą walką chłopów z systemem gospodar</w:t>
        <w:softHyphen/>
        <w:t>ki kolektywnej. Walka ta posiadała przeważnie charakter ukry</w:t>
        <w:softHyphen/>
        <w:t>ty, lecz dochodziło również do jawnych starć. Powtarzające się co parę lat represje przeciwko chłopom, członkom kołcho</w:t>
        <w:softHyphen/>
        <w:t>zów i administracji kołchozów świadczą o istnieniu stałych tendencji do paraliżowania systemu gospodarki kolektywnej i opozycji wobec tego systemu.</w:t>
      </w:r>
    </w:p>
    <w:p>
      <w:pPr>
        <w:pStyle w:val="Style1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Na przykład w 1939 r. Komitet Centralny W.K.P. (b) oraz Rada Komisarzy Ludowych wydały nowe zarządzenia, mające na celu ochronę gruntów, będących w użytkowaniu kołchozów. Podjęto kroki przeciwko tym, którzy działali na szkodę gospo</w:t>
        <w:softHyphen/>
        <w:t>darki kolektywnej. Kroki te oznaczały liczne zesłania do obozów koncentracyjnych. Prasa sowiecka wymieniała wiele różnorod</w:t>
        <w:softHyphen/>
        <w:t>nych przestępstw. A więc rodziny członków kołchozów dzieliły pomiędzy siebie w sposób ukryty grunty, należące do kołchozów i prowadziły gospodarkę indywidualną, zachowując pozory gospodarki kolektywnej. Inni opuścili kołchozy, udając się do miast do pracy fabrycznej, a opuszczając kołchozy, wydzierża</w:t>
        <w:softHyphen/>
        <w:t>wiali swoje domki i działki innym członkom kołchozów. Działki indywidualne (tzw. priusadiebnyj uczastok) byył wyznaczane nie w pobliżu domów mieszkalnych, a wśród pól kołchoźnych: ta metoda umożliwiała chłopom pracę na pólkach indywidu</w:t>
        <w:softHyphen/>
        <w:t>alnych, pozorowaną pracą na polu kołchozu. Poza wymienio</w:t>
        <w:softHyphen/>
        <w:t>nymi przestępstwami istniały jeszcze inne. Jest rzeczą intere</w:t>
        <w:softHyphen/>
        <w:t>sującą, że w maju 1939 r. stwierdzono, że kosztem gospodarki kolektywnej, powstała nie tylko wielka ilość gospodarstw in</w:t>
        <w:softHyphen/>
        <w:t>dywidualnych, ale — co więcej — wielka ilość gospodarstw ku</w:t>
        <w:softHyphen/>
        <w:t>łackich o znacznym obszarze gruntów.</w:t>
      </w:r>
    </w:p>
    <w:p>
      <w:pPr>
        <w:pStyle w:val="Style1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 związku z walką z rozstrojem systemu gospodarki kolektyw</w:t>
        <w:softHyphen/>
        <w:t>nej, w 1939 r. ustalono minimalną liczbę “trudo-dni”, obowią</w:t>
        <w:softHyphen/>
        <w:t>zującą każdego członka kołchozu; postanowiono, że członek, który nie wypełnia tej normy, traci swe prawa w kołchozie, w szczególności prawo do domu i działki indywidualnej; wyeli</w:t>
        <w:softHyphen/>
        <w:t>minowano z kołchozów rodziny chłopskie, które nie posiadały dostatecznej ilości zdolnych do pracy członków; powołano do życia specjalny departament, który zajął się przesiedleniem</w:t>
        <w:br w:type="page"/>
      </w:r>
      <w:r>
        <w:rPr>
          <w:color w:val="000000"/>
          <w:spacing w:val="0"/>
          <w:w w:val="100"/>
          <w:position w:val="0"/>
          <w:shd w:val="clear" w:color="auto" w:fill="auto"/>
          <w:lang w:val="pl-PL" w:eastAsia="pl-PL" w:bidi="pl-PL"/>
        </w:rPr>
        <w:t>“nadmiaru” ludności kołchozów do okręgów Wołgi, Omska, Cze</w:t>
        <w:softHyphen/>
        <w:t>labińska, Kazakstanu, na Daleki Wschód itp.</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Bardzo interesujący materiał w sprawie wykroczeń przeciw</w:t>
        <w:softHyphen/>
        <w:t>ko systemowi kołchozów publikowała prasa sowiecka przy okazji czystki z końca 1946 r.</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Wymieniano przede wszystkim niezmiernie liczne wypadki próżniactwa, ukrywanego za parawanem czynności administra</w:t>
        <w:softHyphen/>
        <w:t>cyjnych, względnie też fakt, że czynności administracyjne po</w:t>
        <w:softHyphen/>
        <w:t>chłaniały zbyt wielki odsetek ogólnej ilości obliczeniowych dni pracy, tzw. “trudo-dni”. Jeśli ogólny nakład pracy w danym kołchozie w ciągu roku wyrażony w “trudo-dniach” przyj mie</w:t>
        <w:softHyphen/>
        <w:t>rny za 100, to udział czynności administracyjnych w tym na</w:t>
        <w:softHyphen/>
        <w:t>kładzie wyraża się cyfrą cd 20-44 %.</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Następnie, istniały olbrzymie niedokładności w obliczaniu “trudo-dni”, wynagrodzenia w naturze i w gotówce. Należności i wynagrodzenia jednych były nieproporcjonalnie wysokie do wykonanej pracy, innych — nieproporcjonalnie małe.</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Istniała marnotrawna gospodarka środkami żywności. Po prostu środki żywności były wydawane osobom do tego nieupraw</w:t>
        <w:softHyphen/>
        <w:t>nionym na podstawie nieuzasadnionego upoważnienia prezesa kołchozu.</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Kołchozy utrzymywały personel, którego utrzymywanie nie było dozwolone.</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Istniały olbrzymie nadużycia w dziedzinie wydatków na re</w:t>
        <w:softHyphen/>
        <w:t>monty.</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Największe jednak wykroczenia dotyczyły powiększania gos</w:t>
        <w:softHyphen/>
        <w:t>podarki indywidualnej kosztem ziemi, należącej do kołchozów, względnie też powstawania gospodarstw indywidualnych na ziemi należącej do kołchozów. W wyniku czystki, podjętej w 1946 r., a kontynuowanej w roku następnym, wróciło do kołcho</w:t>
        <w:softHyphen/>
        <w:t>zów około 6 milionów hektarów ziemi, zagarniętej poprzednio na cele gospodarki indywidualnej.</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Wreszcie, warto wspomnieć, pomijając inne nadużycia, o przywłaszczeniu inwentarza martwego i żywego, należącego do kołchozów.</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Rada dla Spraw Gospodarki Kolektywnej w Rolnictwie, powo</w:t>
        <w:softHyphen/>
        <w:t>łana w październiku 1946 r., pod przewodnictwem A. Andrejewa (który później popadł w niełaskę), miała za zadanie uporząd</w:t>
        <w:softHyphen/>
        <w:t>kowanie stosunków w kołchozach.</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Ostatnim etapem ewolucji rosyjskiego systemu agrarnego jest akcja koncentracji kołchozów, podjęta na wiosnę 1950 r. Do połowy b. roku, liczba kołchozów została zredukowana z 252 tys. do 123 tys. Ta redukcja była specjalnie duża w niektórych okręgach. Na Ukrainie zmniejszono liczbę kołchozów z 20.320 do 7.812; w rejonie Moskwy — z 6.069 do 1.668, a w rejonie Wo</w:t>
        <w:softHyphen/>
        <w:t>roneża — z 3.188 do 119!</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Koncentracji produkcji towarzyszy dalsze zwiększenie me</w:t>
        <w:softHyphen/>
        <w:t xml:space="preserve">chanizacji. W ciągu ostatnich dwóch lat rolnictwo rosyjskie otrzymało 330 tys. nowych traktorów, 75 tys. </w:t>
      </w:r>
      <w:r>
        <w:rPr>
          <w:color w:val="000000"/>
          <w:spacing w:val="0"/>
          <w:w w:val="100"/>
          <w:position w:val="0"/>
          <w:shd w:val="clear" w:color="auto" w:fill="auto"/>
          <w:lang w:val="fr-FR" w:eastAsia="fr-FR" w:bidi="fr-FR"/>
        </w:rPr>
        <w:t xml:space="preserve">combine’ôw, </w:t>
      </w:r>
      <w:r>
        <w:rPr>
          <w:color w:val="000000"/>
          <w:spacing w:val="0"/>
          <w:w w:val="100"/>
          <w:position w:val="0"/>
          <w:shd w:val="clear" w:color="auto" w:fill="auto"/>
          <w:lang w:val="pl-PL" w:eastAsia="pl-PL" w:bidi="pl-PL"/>
        </w:rPr>
        <w:t>330 tys. wozów ciężarowych i tp.</w:t>
      </w:r>
      <w:r>
        <w:br w:type="page"/>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 drugiej strony, koncentracji i mechanizacji produkcji to</w:t>
        <w:softHyphen/>
        <w:t>warzyszą nowe transfery ludności do&gt; pracy w przemyśle i in</w:t>
        <w:softHyphen/>
        <w:t>nych zawodach. Koncentracja i mechanizacja produkcji wytwo</w:t>
        <w:softHyphen/>
        <w:t>rzyła bowiem ncwe nadwyżki “zbędnych”, którzy nie mogą być produktywnie wyzyskani w rolnictwie.</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stosunku do ludności rolniczej, która pozostaje w kołcho</w:t>
        <w:softHyphen/>
        <w:t>zach, mają być zastosowane o wiele bardziej skuteczne metody reedukacji. Znana jest idea “agro-grodów”. Polega ona na kon</w:t>
        <w:softHyphen/>
        <w:t>centracji ludności rolniczej w większych skupiskach, składają</w:t>
        <w:softHyphen/>
        <w:t>cych się z wielkich bloków mieszkalnych. Obiecuje się chłopom, że tego rodzaju organizacja osiedli rolniczych pozwoli na za</w:t>
        <w:softHyphen/>
        <w:t>pewnienie im odpowiednich urządzeń, jak wodociągi, kanali</w:t>
        <w:softHyphen/>
        <w:t>zacje, kinematografy itp. Urządzeń takich nie posiadają, ze sto</w:t>
        <w:softHyphen/>
        <w:t>sunkowo nielicznymi wyjątkami, ośrodki fabryczne, więc nie można się łudzić, że cel poprawy warunków mieszkaniowych chłopów rzeczywiście wchodzi tu w rachubę. Na podstawie pra</w:t>
        <w:softHyphen/>
        <w:t>sy sowieckiej można wnioskować, że cel ten nie tylko nie jest realizowany, lecz, że nawet zapał administracji kołchozów, któ</w:t>
        <w:softHyphen/>
        <w:t>ra niekiedy potraktowała go zbyt serio, wysuwając różne pro</w:t>
        <w:softHyphen/>
        <w:t>jekty rozbudowy urządzeń użyteczności publicznej, jest surGwo poskramiany.</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Niewątpliwie, nie chodzi tu o sprawę materialnego bytu chło</w:t>
        <w:softHyphen/>
        <w:t>pów. Koncentracja w koszarach, z których chłop będzie musiał maszerować do pracy niekiedy kilkanaście kilometrów, ma na celu zwiększenie kontroli, wykorzenienie resztek indywidualiz</w:t>
        <w:softHyphen/>
        <w:t>mu z warunków bytu, wzmocnienie technicznych możliwości oddziaływania propagandowego. Przejście chłopa z chaty do koszar jest jeszcze tą dodatkową możliwością likwidacji jego indywidualnego odosobnienia, i dodatkową możliwością jego proletaryzacji psychicznej. Równocześnie propaganda sowiec</w:t>
        <w:softHyphen/>
        <w:t>ka zyskuje jeszcze większe możliwości stałego oddziaływania.</w:t>
      </w:r>
    </w:p>
    <w:p>
      <w:pPr>
        <w:pStyle w:val="Style18"/>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W tej nowej reorganizacji gospodarki kolektywnej następuje dalsze zaakcentowanie dwóch wspomnianych powyżej moty</w:t>
        <w:softHyphen/>
        <w:t>wów: motywu wychowawczego oraz specyficznie pojętego mo</w:t>
        <w:softHyphen/>
        <w:t>tywu ekonomicznego. Wydaje się, w związku z tym, co już po</w:t>
        <w:softHyphen/>
        <w:t>wiedziałem, że nawet z punktu widzenia ściśle ekonomicznego ten nowy eksperyment sowiecki musi wywoływać bardzo poważne zastrzeżenia. Problem wydajności i rozwoju produkcji jest na</w:t>
        <w:softHyphen/>
        <w:t>dal traktowany po prostu jako funkcja wzmagającej się kon</w:t>
        <w:softHyphen/>
        <w:t>centracji obszarów warsztatów wytwórczych oraz wzrastających nakładów, bez brania pod uwagę zagadnienia optymalnego obszaru i optymalnego wyzyskania nakładów inwestycyjnych, nie mówiąc już o innych aspektach wzrostu wydajności i pro</w:t>
        <w:softHyphen/>
        <w:t>dukcji w rolnictwie.</w:t>
      </w:r>
    </w:p>
    <w:p>
      <w:pPr>
        <w:pStyle w:val="Style53"/>
        <w:keepNext w:val="0"/>
        <w:keepLines w:val="0"/>
        <w:widowControl w:val="0"/>
        <w:shd w:val="clear" w:color="auto" w:fill="auto"/>
        <w:bidi w:val="0"/>
        <w:spacing w:before="0" w:after="80" w:line="240" w:lineRule="auto"/>
        <w:ind w:left="3320" w:right="0" w:firstLine="0"/>
        <w:jc w:val="both"/>
        <w:rPr>
          <w:sz w:val="17"/>
          <w:szCs w:val="17"/>
        </w:rPr>
        <w:sectPr>
          <w:headerReference w:type="default" r:id="rId19"/>
          <w:headerReference w:type="even" r:id="rId20"/>
          <w:headerReference w:type="first" r:id="rId21"/>
          <w:footnotePr>
            <w:pos w:val="pageBottom"/>
            <w:numFmt w:val="decimal"/>
            <w:numStart w:val="1"/>
            <w:numRestart w:val="continuous"/>
            <w15:footnoteColumns w:val="1"/>
          </w:footnotePr>
          <w:pgSz w:w="6990" w:h="11562"/>
          <w:pgMar w:top="830" w:left="524" w:right="530" w:bottom="731" w:header="0" w:footer="3" w:gutter="0"/>
          <w:cols w:space="720"/>
          <w:noEndnote/>
          <w:titlePg/>
          <w:rtlGutter w:val="0"/>
          <w:docGrid w:linePitch="360"/>
        </w:sectPr>
      </w:pPr>
      <w:r>
        <w:rPr>
          <w:color w:val="000000"/>
          <w:spacing w:val="0"/>
          <w:w w:val="100"/>
          <w:position w:val="0"/>
          <w:sz w:val="17"/>
          <w:szCs w:val="17"/>
          <w:shd w:val="clear" w:color="auto" w:fill="auto"/>
          <w:lang w:val="pl-PL" w:eastAsia="pl-PL" w:bidi="pl-PL"/>
        </w:rPr>
        <w:t>St. GRYZIEWICZ</w:t>
      </w:r>
    </w:p>
    <w:p>
      <w:pPr>
        <w:pStyle w:val="Style34"/>
        <w:keepNext/>
        <w:keepLines/>
        <w:widowControl w:val="0"/>
        <w:shd w:val="clear" w:color="auto" w:fill="auto"/>
        <w:bidi w:val="0"/>
        <w:spacing w:before="0" w:after="320" w:line="240" w:lineRule="auto"/>
        <w:ind w:left="0" w:right="0" w:firstLine="0"/>
        <w:jc w:val="both"/>
      </w:pPr>
      <w:bookmarkStart w:id="12" w:name="bookmark12"/>
      <w:bookmarkStart w:id="13" w:name="bookmark13"/>
      <w:r>
        <w:rPr>
          <w:color w:val="000000"/>
          <w:spacing w:val="0"/>
          <w:w w:val="100"/>
          <w:position w:val="0"/>
          <w:shd w:val="clear" w:color="auto" w:fill="auto"/>
          <w:lang w:val="pl-PL" w:eastAsia="pl-PL" w:bidi="pl-PL"/>
        </w:rPr>
        <w:t>Książka na Kongresie Wiedeńskim</w:t>
      </w:r>
      <w:bookmarkEnd w:id="12"/>
      <w:bookmarkEnd w:id="13"/>
    </w:p>
    <w:p>
      <w:pPr>
        <w:pStyle w:val="Style18"/>
        <w:keepNext w:val="0"/>
        <w:keepLines w:val="0"/>
        <w:widowControl w:val="0"/>
        <w:shd w:val="clear" w:color="auto" w:fill="auto"/>
        <w:bidi w:val="0"/>
        <w:spacing w:before="0" w:after="180" w:line="206" w:lineRule="auto"/>
        <w:ind w:left="0" w:right="0" w:firstLine="200"/>
        <w:jc w:val="both"/>
      </w:pPr>
      <w:r>
        <w:rPr>
          <w:color w:val="000000"/>
          <w:spacing w:val="0"/>
          <w:w w:val="100"/>
          <w:position w:val="0"/>
          <w:shd w:val="clear" w:color="auto" w:fill="auto"/>
          <w:lang w:val="pl-PL" w:eastAsia="pl-PL" w:bidi="pl-PL"/>
        </w:rPr>
        <w:t>Gdy po pokoju paryskim zdecydowano załatwienie spraw po</w:t>
        <w:softHyphen/>
        <w:t>litycznych przedłożyć bardziej wszechstronnemu kongresowi w Wiedniu, nikt nie przypuszczał jeszcze jakiego się podjęto za</w:t>
        <w:softHyphen/>
        <w:t>dania. Likwidacja spraw imperium ponapoleońskiego nie była rzeczą łatwą. Dopiero w toku obrad okazało się jaka mnogość tych spraw była i różnorodność. Jeden ze świadków ówczesnych notuje, że “kongres jako taki wystąpił w całości jedynie przez swój akt końcowy”</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 Istotnie, formalnie nie było ani otwar</w:t>
        <w:softHyphen/>
        <w:t>cia kongresu, ani też posiedzeń w całym tego słowa znaczeniu. Obserwując dzisiaj widowisko, znane pod nazwą Organizacji Narodów Zjednoczonych, dojść musimy do przekonania, że ów</w:t>
        <w:softHyphen/>
        <w:t>cześni uczestnicy kongresu mieli nie tylko poczucie ważności obrad, ale i świadomość ciążących na nich zadań. Mieli także, pojmując swą rolę poważnie, chęć załatwienia tych spraw. Prócz zainteresowanych suwerenów, królów, książąt i królików; deputacji i petentów — do Wiednia przybyli ludzie, którzy są</w:t>
        <w:softHyphen/>
        <w:t>dzili, że coś zyskają, lub obawiali się coś stracić. Ci prywatni petenci, których dzisiaj nie przyjąłby nawet woźny ONZ, zyski</w:t>
        <w:softHyphen/>
        <w:t>wali nie tylko posłuch u możnych ówczesnego świata, ale rów</w:t>
        <w:softHyphen/>
        <w:t>nież załatwiali swe sprawy. O jednej z takich spraw, małozna- nej i zapomnianej — pragniemy opowiedzieć.</w:t>
      </w:r>
    </w:p>
    <w:p>
      <w:pPr>
        <w:pStyle w:val="Style18"/>
        <w:keepNext w:val="0"/>
        <w:keepLines w:val="0"/>
        <w:widowControl w:val="0"/>
        <w:shd w:val="clear" w:color="auto" w:fill="auto"/>
        <w:bidi w:val="0"/>
        <w:spacing w:before="0" w:after="0" w:line="206" w:lineRule="auto"/>
        <w:ind w:left="0" w:right="0" w:firstLine="200"/>
        <w:jc w:val="both"/>
        <w:sectPr>
          <w:headerReference w:type="default" r:id="rId22"/>
          <w:headerReference w:type="even" r:id="rId23"/>
          <w:footnotePr>
            <w:pos w:val="pageBottom"/>
            <w:numFmt w:val="decimal"/>
            <w:numStart w:val="1"/>
            <w:numRestart w:val="continuous"/>
            <w15:footnoteColumns w:val="1"/>
          </w:footnotePr>
          <w:pgSz w:w="6990" w:h="11562"/>
          <w:pgMar w:top="830" w:left="524" w:right="530" w:bottom="731" w:header="402" w:footer="303" w:gutter="0"/>
          <w:pgNumType w:start="1206"/>
          <w:cols w:space="720"/>
          <w:noEndnote/>
          <w:rtlGutter w:val="0"/>
          <w:docGrid w:linePitch="360"/>
        </w:sectPr>
      </w:pPr>
      <w:r>
        <w:rPr>
          <w:color w:val="000000"/>
          <w:spacing w:val="0"/>
          <w:w w:val="100"/>
          <w:position w:val="0"/>
          <w:shd w:val="clear" w:color="auto" w:fill="auto"/>
          <w:lang w:val="pl-PL" w:eastAsia="pl-PL" w:bidi="pl-PL"/>
        </w:rPr>
        <w:t>Wśród księgarzy niemieckich od dawna już istniały plany prawnego uregulowania spraw przedruku i wolności słowa. By zrozumieć tę sytuację trzeba sobie uświadomić, że do spraw autorskich odnoszono się wówczas z największą pogardą i lek</w:t>
        <w:softHyphen/>
        <w:t>ceważeniem. Każdy posiadacz drukarni mógł i przedrukowywał książki, i sprzedawał je na własny rachunek. Na terenie państw niemieckich' sprawy przedruku regulował pewien kodeks, ra</w:t>
        <w:softHyphen/>
        <w:t>czej honorowy, cechu księgarzy. Za granicą jednak ta dobro</w:t>
        <w:softHyphen/>
        <w:t>wolna umowa nie obowiązywała. Z drugiej strony wolność sło</w:t>
        <w:softHyphen/>
        <w:t xml:space="preserve">wa zależała od usposobienia władcy. Tak np. książę sasko-wei- </w:t>
      </w:r>
    </w:p>
    <w:p>
      <w:pPr>
        <w:pStyle w:val="Style18"/>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marski zabronił w r. 1726 wydawania dzienników, gdyż “nie odczuwał potrzeby urabiania opinii”</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 takiej sytuacji kongres wiedeński wydał się księgarzom korzystną sposobnością do próby uregulowania tych spraw. Tym bardziej, że wobec projektu ułożenia konstytucji dia związ</w:t>
        <w:softHyphen/>
        <w:t>ku państw niemieckich mogła to być może jedyna okazja prze</w:t>
        <w:softHyphen/>
        <w:t>mycenia paragrafu ustanawiającego wolność słowa i zabrania</w:t>
        <w:softHyphen/>
        <w:t xml:space="preserve">jącego przedruku. Gdy więc we wrześniu 1814 rozpoczął się na- </w:t>
      </w:r>
      <w:r>
        <w:rPr>
          <w:color w:val="000000"/>
          <w:spacing w:val="0"/>
          <w:w w:val="100"/>
          <w:position w:val="0"/>
          <w:shd w:val="clear" w:color="auto" w:fill="auto"/>
          <w:lang w:val="fr-FR" w:eastAsia="fr-FR" w:bidi="fr-FR"/>
        </w:rPr>
        <w:t xml:space="preserve">pîyw </w:t>
      </w:r>
      <w:r>
        <w:rPr>
          <w:color w:val="000000"/>
          <w:spacing w:val="0"/>
          <w:w w:val="100"/>
          <w:position w:val="0"/>
          <w:shd w:val="clear" w:color="auto" w:fill="auto"/>
          <w:lang w:val="pl-PL" w:eastAsia="pl-PL" w:bidi="pl-PL"/>
        </w:rPr>
        <w:t>delegacji i prywatnych interesantów, nie zabrakło i przed</w:t>
        <w:softHyphen/>
        <w:t xml:space="preserve">stawicieli księgarzy w osobach interesantów, nie zabrakło i przedstawicieli księgarzy w osobach </w:t>
      </w:r>
      <w:r>
        <w:rPr>
          <w:color w:val="000000"/>
          <w:spacing w:val="0"/>
          <w:w w:val="100"/>
          <w:position w:val="0"/>
          <w:shd w:val="clear" w:color="auto" w:fill="auto"/>
          <w:lang w:val="fr-FR" w:eastAsia="fr-FR" w:bidi="fr-FR"/>
        </w:rPr>
        <w:t xml:space="preserve">J. F. Cotta’y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C. </w:t>
      </w:r>
      <w:r>
        <w:rPr>
          <w:color w:val="000000"/>
          <w:spacing w:val="0"/>
          <w:w w:val="100"/>
          <w:position w:val="0"/>
          <w:shd w:val="clear" w:color="auto" w:fill="auto"/>
          <w:lang w:val="pl-PL" w:eastAsia="pl-PL" w:bidi="pl-PL"/>
        </w:rPr>
        <w:t>J. Bertu- cha. Ten ostatni zasługuje na uwagę jeszcze z innego względu.</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Syn szanowanego wydawcy weimarskiego, Fr. Justyna Ber- tucha, studiuje w Jenie historię sztuki, geografię i nauki przy</w:t>
        <w:softHyphen/>
        <w:t>rodnicze. Bierze czynny udział w pracach Instytutu Geograficz</w:t>
        <w:softHyphen/>
        <w:t xml:space="preserve">nego, prowadzonego przez ojca. Po powrocie z Paryża, gdzie uzupełnia studia, zakłada i redaguje — nowość na owe czasy — żurnal mody męskiej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und London”. W r. 1808-10 wy</w:t>
        <w:softHyphen/>
        <w:t xml:space="preserve">daj e “Bemerkungen auf einer Reise aus </w:t>
      </w:r>
      <w:r>
        <w:rPr>
          <w:color w:val="000000"/>
          <w:spacing w:val="0"/>
          <w:w w:val="100"/>
          <w:position w:val="0"/>
          <w:shd w:val="clear" w:color="auto" w:fill="auto"/>
          <w:lang w:val="fr-FR" w:eastAsia="fr-FR" w:bidi="fr-FR"/>
        </w:rPr>
        <w:t xml:space="preserve">Thüringen </w:t>
      </w:r>
      <w:r>
        <w:rPr>
          <w:color w:val="000000"/>
          <w:spacing w:val="0"/>
          <w:w w:val="100"/>
          <w:position w:val="0"/>
          <w:shd w:val="clear" w:color="auto" w:fill="auto"/>
          <w:lang w:val="pl-PL" w:eastAsia="pl-PL" w:bidi="pl-PL"/>
        </w:rPr>
        <w:t>nach Wien”, rodzaj dziennika podróży uzupełnionego rysunkami au</w:t>
        <w:softHyphen/>
        <w:t>tora. Gdy po bitwie pod Jeną Francuzi zajmują Weimar, gra</w:t>
        <w:softHyphen/>
        <w:t>biąc i niszcząc, Bertuch szablą odpiera ataki żołdactwa, bro</w:t>
        <w:softHyphen/>
        <w:t xml:space="preserve">niąc drukarni i składów przed rabunkiem. Po bitwie lipskiej Bertuch zwiedza pobojowisko, opisując swe wrażenia w “Wan- derung nach dem Schlachtfeld </w:t>
      </w:r>
      <w:r>
        <w:rPr>
          <w:color w:val="000000"/>
          <w:spacing w:val="0"/>
          <w:w w:val="100"/>
          <w:position w:val="0"/>
          <w:shd w:val="clear" w:color="auto" w:fill="auto"/>
          <w:lang w:val="fr-FR" w:eastAsia="fr-FR" w:bidi="fr-FR"/>
        </w:rPr>
        <w:t xml:space="preserve">von Leipzig </w:t>
      </w:r>
      <w:r>
        <w:rPr>
          <w:color w:val="000000"/>
          <w:spacing w:val="0"/>
          <w:w w:val="100"/>
          <w:position w:val="0"/>
          <w:shd w:val="clear" w:color="auto" w:fill="auto"/>
          <w:lang w:val="pl-PL" w:eastAsia="pl-PL" w:bidi="pl-PL"/>
        </w:rPr>
        <w:t>im Oktober 1813” — wydane w Weimarze w tymże roku. Samotnemu wędrowcy po dolinie Józefata wyrywa się taka uwaga: “Pocieszająca jednak jest myśl, że te tysiące poległych aliantów tym razem oddało swe życia nie dla podboju, ale dla uwolnienia Niemiec”... Obyd</w:t>
        <w:softHyphen/>
        <w:t>wa te drobiazgi prawie nie dochowały się do naszych czasów. Inne wydawnictwa oficyny Bertuchów, popularne książki dla dzieci i albumy, znaleźć można dzisiaj nawet w bibliotekach szwajcarskich. Z wyprawy wiedeńskiej Bertucha zachował się również jego pamiętnik oraz korespondencja z ojcem3), na pod</w:t>
        <w:softHyphen/>
        <w:t>stawie których odtworzyć dzisiaj można historię zabiegów księ</w:t>
        <w:softHyphen/>
        <w:t>garzy o wniesienie ustawy gwarantującej wolność słowa i zaka</w:t>
        <w:softHyphen/>
        <w:t>zującej przedruku.</w:t>
      </w:r>
    </w:p>
    <w:p>
      <w:pPr>
        <w:pStyle w:val="Style14"/>
        <w:keepNext w:val="0"/>
        <w:keepLines w:val="0"/>
        <w:widowControl w:val="0"/>
        <w:shd w:val="clear" w:color="auto" w:fill="auto"/>
        <w:bidi w:val="0"/>
        <w:spacing w:before="0" w:after="12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Kongres w Wiedniu nie miał zasadniczo ściśle określonych za</w:t>
        <w:softHyphen/>
        <w:t>dań i kompetencji. To — co byśmy dzisiaj nazwali “porząd</w:t>
        <w:softHyphen/>
        <w:t>kiem obrad" — właściwie nie istniało. Indeks spraw politycz</w:t>
        <w:softHyphen/>
        <w:t>nych był dość obszerny i dopiero podczas pierwszych starć pro</w:t>
        <w:softHyphen/>
        <w:br w:type="page"/>
      </w:r>
      <w:r>
        <w:rPr>
          <w:color w:val="000000"/>
          <w:spacing w:val="0"/>
          <w:w w:val="100"/>
          <w:position w:val="0"/>
          <w:shd w:val="clear" w:color="auto" w:fill="auto"/>
          <w:lang w:val="pl-PL" w:eastAsia="pl-PL" w:bidi="pl-PL"/>
        </w:rPr>
        <w:t>ceduralnych uprzytomniono sobie mnogość problemów. Dla ułatwienia pracy stworzono z grubsza dziesięć specjalnych ko</w:t>
        <w:softHyphen/>
        <w:t>misji. Większość spraw dyskutowano w szeregu spotkań o róż</w:t>
        <w:softHyphen/>
        <w:t>nym składzie. Stąd słuszność cytowanej uwagi Gentza, że do</w:t>
        <w:softHyphen/>
        <w:t>piero aktem końcowym kongres dał dowód swej pracy. W ta</w:t>
        <w:softHyphen/>
        <w:t>kich warunkach prywatna delegacja księgarzy niemieckich mu</w:t>
        <w:softHyphen/>
        <w:t>siała się liczyć również z możliwością wyproszenia za drzwi bez wysłuchania swych postulatów. Fakt, że z nimi rozmawiano, zapisać trzeba na dobro ówczesnych polityków, którzy nie tyl</w:t>
        <w:softHyphen/>
        <w:t>ko okazali zrozumienie dla tej sprawy, ale i zgodzili się udzie</w:t>
        <w:softHyphen/>
        <w:t>lić jej poparcia. W dobie urzędniczych instytucyj kulturalnych i urzędowych kongresów kultury — szczegół ten zasługuje na podniesienie.</w:t>
      </w:r>
    </w:p>
    <w:p>
      <w:pPr>
        <w:pStyle w:val="Style18"/>
        <w:keepNext w:val="0"/>
        <w:keepLines w:val="0"/>
        <w:widowControl w:val="0"/>
        <w:shd w:val="clear" w:color="auto" w:fill="auto"/>
        <w:bidi w:val="0"/>
        <w:spacing w:before="0" w:after="120" w:line="206" w:lineRule="auto"/>
        <w:ind w:left="0" w:right="0" w:firstLine="200"/>
        <w:jc w:val="both"/>
      </w:pPr>
      <w:r>
        <w:rPr>
          <w:color w:val="000000"/>
          <w:spacing w:val="0"/>
          <w:w w:val="100"/>
          <w:position w:val="0"/>
          <w:shd w:val="clear" w:color="auto" w:fill="auto"/>
          <w:lang w:val="pl-PL" w:eastAsia="pl-PL" w:bidi="pl-PL"/>
        </w:rPr>
        <w:t>Carl Bertuch otrzymał pełnomocnictwo księgarzy w zastęp</w:t>
        <w:softHyphen/>
        <w:t>stwie chorego ojca. Podjęcie takiego zadania wymaga przygo</w:t>
        <w:softHyphen/>
        <w:t>towań, trzeba wiedzieć jak się zabrać do rzeczy, do kogo się naj</w:t>
        <w:softHyphen/>
        <w:t>pierw zwrócić. Wspomnienia Bertucha nie dają nam, niestety, wglądu w te sprawy. Wiemy jedynie, że udał się nasamprzód do Goethego, który powagą swego nazwiska pobłogosławił akcji księgarzy i dał list polecający do pruskiego ministra W. Hum</w:t>
        <w:softHyphen/>
        <w:t>boldta. Z końcem września 1814 Bertuch opuszcza Weimar kon</w:t>
        <w:softHyphen/>
        <w:t>ferując po drodze z wydawcami niemieckimi i austriackimi. Do Wiednia obaj pełnomocnicy przybywają z początkiem paździer</w:t>
        <w:softHyphen/>
        <w:t>nika i stosownie do wskazówek Goethego meldują się u Hum</w:t>
        <w:softHyphen/>
        <w:t>boldta. Humboldt list przeczytał, ale zaznaczył, że osobiście nie wierzy, by udało się włączyć tę sprawę do porządku obrad. Obiecuje ze swej strony pomoc i odsyła Bertucha do swego pod</w:t>
        <w:softHyphen/>
        <w:t xml:space="preserve">władnego,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Steina. Rozmowa ze Steinem jest krótka. Ber</w:t>
        <w:softHyphen/>
        <w:t>tuch notuje w pamiętniku (3. 10. 1814):</w:t>
      </w:r>
    </w:p>
    <w:p>
      <w:pPr>
        <w:pStyle w:val="Style36"/>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 „Rano o 8-mej do min. Steina. Zameldowałem się i zostałem przyjęty. Przygotowany na jego szorstki i energiczny ton odpowiadam stosownie krótko i zuchwale. Memoriał odsunął na bok nie czytając.</w:t>
      </w:r>
    </w:p>
    <w:p>
      <w:pPr>
        <w:pStyle w:val="Style36"/>
        <w:keepNext w:val="0"/>
        <w:keepLines w:val="0"/>
        <w:widowControl w:val="0"/>
        <w:numPr>
          <w:ilvl w:val="0"/>
          <w:numId w:val="11"/>
        </w:numPr>
        <w:shd w:val="clear" w:color="auto" w:fill="auto"/>
        <w:tabs>
          <w:tab w:pos="502" w:val="left"/>
        </w:tabs>
        <w:bidi w:val="0"/>
        <w:spacing w:before="0" w:after="0" w:line="178" w:lineRule="auto"/>
        <w:ind w:left="440" w:right="0" w:hanging="240"/>
        <w:jc w:val="both"/>
      </w:pPr>
      <w:r>
        <w:rPr>
          <w:color w:val="000000"/>
          <w:spacing w:val="0"/>
          <w:w w:val="100"/>
          <w:position w:val="0"/>
          <w:shd w:val="clear" w:color="auto" w:fill="auto"/>
          <w:lang w:val="pl-PL" w:eastAsia="pl-PL" w:bidi="pl-PL"/>
        </w:rPr>
        <w:t>Aha — powiada — budujecie domy i kupujecie majątki i jesz</w:t>
        <w:softHyphen/>
        <w:t>cze wam mało. Dbajcie o to, by druki były dobre i tanie.</w:t>
      </w:r>
    </w:p>
    <w:p>
      <w:pPr>
        <w:pStyle w:val="Style36"/>
        <w:keepNext w:val="0"/>
        <w:keepLines w:val="0"/>
        <w:widowControl w:val="0"/>
        <w:numPr>
          <w:ilvl w:val="0"/>
          <w:numId w:val="11"/>
        </w:numPr>
        <w:shd w:val="clear" w:color="auto" w:fill="auto"/>
        <w:tabs>
          <w:tab w:pos="502" w:val="left"/>
        </w:tabs>
        <w:bidi w:val="0"/>
        <w:spacing w:before="0" w:after="0" w:line="178" w:lineRule="auto"/>
        <w:ind w:left="440" w:right="0" w:hanging="240"/>
        <w:jc w:val="both"/>
      </w:pPr>
      <w:r>
        <w:rPr>
          <w:color w:val="000000"/>
          <w:spacing w:val="0"/>
          <w:w w:val="100"/>
          <w:position w:val="0"/>
          <w:shd w:val="clear" w:color="auto" w:fill="auto"/>
          <w:lang w:val="pl-PL" w:eastAsia="pl-PL" w:bidi="pl-PL"/>
        </w:rPr>
        <w:t>A tak — mówię — ceny się zmniejszą, gdy się nas zabezpieczy przed przedrukami.</w:t>
      </w:r>
    </w:p>
    <w:p>
      <w:pPr>
        <w:pStyle w:val="Style36"/>
        <w:keepNext w:val="0"/>
        <w:keepLines w:val="0"/>
        <w:widowControl w:val="0"/>
        <w:numPr>
          <w:ilvl w:val="0"/>
          <w:numId w:val="11"/>
        </w:numPr>
        <w:shd w:val="clear" w:color="auto" w:fill="auto"/>
        <w:tabs>
          <w:tab w:pos="502" w:val="left"/>
        </w:tabs>
        <w:bidi w:val="0"/>
        <w:spacing w:before="0" w:after="0" w:line="178" w:lineRule="auto"/>
        <w:ind w:left="0" w:right="0" w:firstLine="200"/>
        <w:jc w:val="both"/>
      </w:pPr>
      <w:r>
        <w:rPr>
          <w:color w:val="000000"/>
          <w:spacing w:val="0"/>
          <w:w w:val="100"/>
          <w:position w:val="0"/>
          <w:shd w:val="clear" w:color="auto" w:fill="auto"/>
          <w:lang w:val="pl-PL" w:eastAsia="pl-PL" w:bidi="pl-PL"/>
        </w:rPr>
        <w:t>Przecież w Niemczech nie ma dużo przedruków...</w:t>
      </w:r>
    </w:p>
    <w:p>
      <w:pPr>
        <w:pStyle w:val="Style36"/>
        <w:keepNext w:val="0"/>
        <w:keepLines w:val="0"/>
        <w:widowControl w:val="0"/>
        <w:numPr>
          <w:ilvl w:val="0"/>
          <w:numId w:val="11"/>
        </w:numPr>
        <w:shd w:val="clear" w:color="auto" w:fill="auto"/>
        <w:tabs>
          <w:tab w:pos="502" w:val="left"/>
        </w:tabs>
        <w:bidi w:val="0"/>
        <w:spacing w:before="0" w:after="0" w:line="178" w:lineRule="auto"/>
        <w:ind w:left="0" w:right="0" w:firstLine="200"/>
        <w:jc w:val="both"/>
      </w:pPr>
      <w:r>
        <w:rPr>
          <w:color w:val="000000"/>
          <w:spacing w:val="0"/>
          <w:w w:val="100"/>
          <w:position w:val="0"/>
          <w:shd w:val="clear" w:color="auto" w:fill="auto"/>
          <w:lang w:val="pl-PL" w:eastAsia="pl-PL" w:bidi="pl-PL"/>
        </w:rPr>
        <w:t xml:space="preserve">Aha! Prócz Wirtembergii, Badenii i </w:t>
      </w:r>
      <w:r>
        <w:rPr>
          <w:color w:val="000000"/>
          <w:spacing w:val="0"/>
          <w:w w:val="100"/>
          <w:position w:val="0"/>
          <w:shd w:val="clear" w:color="auto" w:fill="auto"/>
          <w:lang w:val="fr-FR" w:eastAsia="fr-FR" w:bidi="fr-FR"/>
        </w:rPr>
        <w:t>Nassau.</w:t>
      </w:r>
    </w:p>
    <w:p>
      <w:pPr>
        <w:pStyle w:val="Style36"/>
        <w:keepNext w:val="0"/>
        <w:keepLines w:val="0"/>
        <w:widowControl w:val="0"/>
        <w:numPr>
          <w:ilvl w:val="0"/>
          <w:numId w:val="11"/>
        </w:numPr>
        <w:shd w:val="clear" w:color="auto" w:fill="auto"/>
        <w:tabs>
          <w:tab w:pos="502" w:val="left"/>
        </w:tabs>
        <w:bidi w:val="0"/>
        <w:spacing w:before="0" w:after="0" w:line="178" w:lineRule="auto"/>
        <w:ind w:left="0" w:right="0" w:firstLine="200"/>
        <w:jc w:val="both"/>
      </w:pPr>
      <w:r>
        <w:rPr>
          <w:color w:val="000000"/>
          <w:spacing w:val="0"/>
          <w:w w:val="100"/>
          <w:position w:val="0"/>
          <w:shd w:val="clear" w:color="auto" w:fill="auto"/>
          <w:lang w:val="pl-PL" w:eastAsia="pl-PL" w:bidi="pl-PL"/>
        </w:rPr>
        <w:t>No to krzyczcie — mówi Stein.</w:t>
      </w:r>
    </w:p>
    <w:p>
      <w:pPr>
        <w:pStyle w:val="Style36"/>
        <w:keepNext w:val="0"/>
        <w:keepLines w:val="0"/>
        <w:widowControl w:val="0"/>
        <w:numPr>
          <w:ilvl w:val="0"/>
          <w:numId w:val="11"/>
        </w:numPr>
        <w:shd w:val="clear" w:color="auto" w:fill="auto"/>
        <w:tabs>
          <w:tab w:pos="502" w:val="left"/>
        </w:tabs>
        <w:bidi w:val="0"/>
        <w:spacing w:before="0" w:after="120" w:line="178" w:lineRule="auto"/>
        <w:ind w:left="0" w:right="0" w:firstLine="200"/>
        <w:jc w:val="both"/>
      </w:pPr>
      <w:r>
        <w:rPr>
          <w:color w:val="000000"/>
          <w:spacing w:val="0"/>
          <w:w w:val="100"/>
          <w:position w:val="0"/>
          <w:shd w:val="clear" w:color="auto" w:fill="auto"/>
          <w:lang w:val="pl-PL" w:eastAsia="pl-PL" w:bidi="pl-PL"/>
        </w:rPr>
        <w:t>Właśnie to robimy — odpowiadam”.</w:t>
      </w:r>
    </w:p>
    <w:p>
      <w:pPr>
        <w:pStyle w:val="Style18"/>
        <w:keepNext w:val="0"/>
        <w:keepLines w:val="0"/>
        <w:widowControl w:val="0"/>
        <w:shd w:val="clear" w:color="auto" w:fill="auto"/>
        <w:bidi w:val="0"/>
        <w:spacing w:before="0" w:after="120" w:line="206" w:lineRule="auto"/>
        <w:ind w:left="0" w:right="0" w:firstLine="200"/>
        <w:jc w:val="both"/>
      </w:pPr>
      <w:r>
        <w:rPr>
          <w:color w:val="000000"/>
          <w:spacing w:val="0"/>
          <w:w w:val="100"/>
          <w:position w:val="0"/>
          <w:shd w:val="clear" w:color="auto" w:fill="auto"/>
          <w:lang w:val="pl-PL" w:eastAsia="pl-PL" w:bidi="pl-PL"/>
        </w:rPr>
        <w:t>Później w liście do ojca (z dnia 4. 10. 1814) Bertuch pisze:</w:t>
      </w:r>
    </w:p>
    <w:p>
      <w:pPr>
        <w:pStyle w:val="Style36"/>
        <w:keepNext w:val="0"/>
        <w:keepLines w:val="0"/>
        <w:widowControl w:val="0"/>
        <w:shd w:val="clear" w:color="auto" w:fill="auto"/>
        <w:bidi w:val="0"/>
        <w:spacing w:before="0" w:after="120" w:line="175" w:lineRule="auto"/>
        <w:ind w:left="0" w:right="0" w:firstLine="200"/>
        <w:jc w:val="both"/>
      </w:pPr>
      <w:r>
        <w:rPr>
          <w:color w:val="000000"/>
          <w:spacing w:val="0"/>
          <w:w w:val="100"/>
          <w:position w:val="0"/>
          <w:shd w:val="clear" w:color="auto" w:fill="auto"/>
          <w:lang w:val="pl-PL" w:eastAsia="pl-PL" w:bidi="pl-PL"/>
        </w:rPr>
        <w:t>... “Stein więc uznaje naszą sprawę i słyszy nas, gdy wielu ksią</w:t>
        <w:softHyphen/>
        <w:t>żąt i hrabiów w ogóle nie przyjmuje...”</w:t>
      </w:r>
    </w:p>
    <w:p>
      <w:pPr>
        <w:pStyle w:val="Style18"/>
        <w:keepNext w:val="0"/>
        <w:keepLines w:val="0"/>
        <w:widowControl w:val="0"/>
        <w:shd w:val="clear" w:color="auto" w:fill="auto"/>
        <w:bidi w:val="0"/>
        <w:spacing w:before="0" w:after="120" w:line="206" w:lineRule="auto"/>
        <w:ind w:left="0" w:right="0" w:firstLine="200"/>
        <w:jc w:val="both"/>
      </w:pPr>
      <w:r>
        <w:rPr>
          <w:color w:val="000000"/>
          <w:spacing w:val="0"/>
          <w:w w:val="100"/>
          <w:position w:val="0"/>
          <w:shd w:val="clear" w:color="auto" w:fill="auto"/>
          <w:lang w:val="pl-PL" w:eastAsia="pl-PL" w:bidi="pl-PL"/>
        </w:rPr>
        <w:t>W tymże liście wspomina również wizytę u Humboldta:</w:t>
      </w:r>
    </w:p>
    <w:p>
      <w:pPr>
        <w:pStyle w:val="Style36"/>
        <w:keepNext w:val="0"/>
        <w:keepLines w:val="0"/>
        <w:widowControl w:val="0"/>
        <w:shd w:val="clear" w:color="auto" w:fill="auto"/>
        <w:bidi w:val="0"/>
        <w:spacing w:before="0" w:after="120" w:line="175" w:lineRule="auto"/>
        <w:ind w:left="0" w:right="0" w:firstLine="200"/>
        <w:jc w:val="both"/>
      </w:pPr>
      <w:r>
        <w:rPr>
          <w:color w:val="000000"/>
          <w:spacing w:val="0"/>
          <w:w w:val="100"/>
          <w:position w:val="0"/>
          <w:shd w:val="clear" w:color="auto" w:fill="auto"/>
          <w:lang w:val="pl-PL" w:eastAsia="pl-PL" w:bidi="pl-PL"/>
        </w:rPr>
        <w:t>... “H. przyjął mnie bardzo grzecznie, ale zauważył, że tutaj naszą sprawę można jedynie zapoczątkować, dojrzeje ona gdzie indziej (mo</w:t>
        <w:softHyphen/>
        <w:t>że miał na myśli Frankfurt?). Gentz jest bardzo uprzejmy, ale nie może przedsięwziąć żadnych kroków zanim nie ruszą sprawy ogólne. Nie zapominaj, że chodzi tutaj o los Europy; i że mężowie stanu uczynią wszystko, skoro przyrzekli nam swoje poparcie. I tak</w:t>
        <w:br w:type="page"/>
      </w:r>
      <w:r>
        <w:rPr>
          <w:color w:val="000000"/>
          <w:spacing w:val="0"/>
          <w:w w:val="100"/>
          <w:position w:val="0"/>
          <w:shd w:val="clear" w:color="auto" w:fill="auto"/>
          <w:lang w:val="pl-PL" w:eastAsia="pl-PL" w:bidi="pl-PL"/>
        </w:rPr>
        <w:t>wygraliśmy już dużo, że nas, ludzi prywatnych, potraktowano jako deputację i to w każdym wypadku. Poznaje się dopiero teren... "</w:t>
      </w:r>
    </w:p>
    <w:p>
      <w:pPr>
        <w:pStyle w:val="Style18"/>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Nie można Bertuchowi odmówić zdolności ujmowania sedna rzeczy. Jego pierwszy sąd wykazuje nawet pewną dozę trzeź</w:t>
        <w:softHyphen/>
        <w:t>wości i poczucie właściwych proporcji. Istotnie, kongres miał więcej i dużo poważnych zagadnień do rozwiązania, niż petycję księgarzy. Z drugiej strony można nawet dojść do przekonania, że ówcześni politycy cieszyli się pewnym zaufaniem, skoro Ber- tuch pisze, że “uczynią oni wszystko” jeśli “przyrzekli swe po</w:t>
        <w:softHyphen/>
        <w:t>parcie”.</w:t>
      </w:r>
    </w:p>
    <w:p>
      <w:pPr>
        <w:pStyle w:val="Style18"/>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Pamiętajmy jednak, że mimo tej pozornej trzeźwości, Ber- tuch był w gruncie rzeczy dość naiwnym idealistą, wyobrażają</w:t>
        <w:softHyphen/>
        <w:t xml:space="preserve">cym sobie, że mężowie stanu zawsze dotrzymują słowa; i że “sprawa”, którą reprezentuje jest równie ważna dla wszystkich. Obietnice Humboldta i Steina nie dawały jeszcze powodów do takich przypuszczeń. Kilka dni później (8 października) </w:t>
      </w:r>
      <w:r>
        <w:rPr>
          <w:color w:val="000000"/>
          <w:spacing w:val="0"/>
          <w:w w:val="100"/>
          <w:position w:val="0"/>
          <w:shd w:val="clear" w:color="auto" w:fill="auto"/>
          <w:lang w:val="la-001" w:eastAsia="la-001" w:bidi="la-001"/>
        </w:rPr>
        <w:t xml:space="preserve">Cotta </w:t>
      </w:r>
      <w:r>
        <w:rPr>
          <w:color w:val="000000"/>
          <w:spacing w:val="0"/>
          <w:w w:val="100"/>
          <w:position w:val="0"/>
          <w:shd w:val="clear" w:color="auto" w:fill="auto"/>
          <w:lang w:val="pl-PL" w:eastAsia="pl-PL" w:bidi="pl-PL"/>
        </w:rPr>
        <w:t>i Bertuch składają wizytę Metternichowi. Metternich odbiera pełnomocnictwo, czyta uważnie (nawiasem mówiąc to uważne czytanie i rzadkie jak na polityka przyzwyczajenie do zastana</w:t>
        <w:softHyphen/>
        <w:t>wiania się nad przeczytanym o mało nie pozbawiły ich owo</w:t>
        <w:softHyphen/>
        <w:t>ców całej misji) i oświadcza, że sprawa księgarzy jest “także jego sprawą”. Ma on wprawdzie inne zdanie o panujących w tej dziedzinie stosunkach na terenie Austrii, ale — nim poweź</w:t>
        <w:softHyphen/>
        <w:t>mie ostateczne kroki — musi “zbadać rzecz u źródła”. Zdaniem jego, czas jest właśnie najstosowniejszy na wszczęcie akcji, i można liczyć na jego poparcie. Bertuch, przedstawiwszy ogól</w:t>
        <w:softHyphen/>
        <w:t>nie życzenia księgarzy, wręczył Metternichowi dyplom akademii w Erfurcie, mówiąc: “Całe Niemcy pokładają nadzieję w Au</w:t>
        <w:softHyphen/>
        <w:t>strii”. “Zaufanie to — odpowiada skromnie Metternich — nie powinno być zawiedzione”.</w:t>
      </w:r>
    </w:p>
    <w:p>
      <w:pPr>
        <w:pStyle w:val="Style18"/>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Przyjazd delegacji księgarzy i ich “poznawanie terenu” nie mogło ujść pilnej uwagi tajnej policji austriackiej. Zanim je</w:t>
        <w:softHyphen/>
        <w:t>szcze Bertuch zdołał zorientować się w stosunkach wiedeńskich, agenci policji poczynili już konieczne obserwacje. Rozmowa z Humboldtem miała miejsce 1 października, ze Steinem 3-go, a Metternichem 8-go. W Tym dniu prezydent policji, Hager, do</w:t>
        <w:softHyphen/>
        <w:t xml:space="preserve">nosi cesarzowi w dziennym raporcie </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 :</w:t>
      </w:r>
    </w:p>
    <w:p>
      <w:pPr>
        <w:pStyle w:val="Style36"/>
        <w:keepNext w:val="0"/>
        <w:keepLines w:val="0"/>
        <w:widowControl w:val="0"/>
        <w:shd w:val="clear" w:color="auto" w:fill="auto"/>
        <w:bidi w:val="0"/>
        <w:spacing w:before="0" w:after="120" w:line="178" w:lineRule="auto"/>
        <w:ind w:left="0" w:right="0" w:firstLine="220"/>
        <w:jc w:val="both"/>
      </w:pPr>
      <w:r>
        <w:rPr>
          <w:color w:val="000000"/>
          <w:spacing w:val="0"/>
          <w:w w:val="100"/>
          <w:position w:val="0"/>
          <w:shd w:val="clear" w:color="auto" w:fill="auto"/>
          <w:lang w:val="pl-PL" w:eastAsia="pl-PL" w:bidi="pl-PL"/>
        </w:rPr>
        <w:t xml:space="preserve">... "Zaufany H’5) donosi: otrzymałem wiarygodne informacje, że księgarz </w:t>
      </w:r>
      <w:r>
        <w:rPr>
          <w:color w:val="000000"/>
          <w:spacing w:val="0"/>
          <w:w w:val="100"/>
          <w:position w:val="0"/>
          <w:shd w:val="clear" w:color="auto" w:fill="auto"/>
          <w:lang w:val="la-001" w:eastAsia="la-001" w:bidi="la-001"/>
        </w:rPr>
        <w:t xml:space="preserve">Cotta </w:t>
      </w:r>
      <w:r>
        <w:rPr>
          <w:color w:val="000000"/>
          <w:spacing w:val="0"/>
          <w:w w:val="100"/>
          <w:position w:val="0"/>
          <w:shd w:val="clear" w:color="auto" w:fill="auto"/>
          <w:lang w:val="pl-PL" w:eastAsia="pl-PL" w:bidi="pl-PL"/>
        </w:rPr>
        <w:t>ze Stuttgartu, pełnomocnik księgarzy niemieckich, bę</w:t>
        <w:softHyphen/>
        <w:t>dzie próbował przedłożyć kongresowi wniosek dot. ogólnej wolności słowa. Wniosek ten łączy się z innym o zakazaniu przedruku i jest jego fundamentem. Jeśli to ostatnie będzie w naszym kraju dozwolo</w:t>
        <w:softHyphen/>
        <w:t>ne, a pierwsze zabronione — tutejszy handel książą zmarnieje, gdyż prócz mało znaczących drobiazgów nie będzie można niczego druko</w:t>
        <w:softHyphen/>
        <w:br w:type="page"/>
      </w:r>
      <w:r>
        <w:rPr>
          <w:color w:val="000000"/>
          <w:spacing w:val="0"/>
          <w:w w:val="100"/>
          <w:position w:val="0"/>
          <w:shd w:val="clear" w:color="auto" w:fill="auto"/>
          <w:lang w:val="pl-PL" w:eastAsia="pl-PL" w:bidi="pl-PL"/>
        </w:rPr>
        <w:t xml:space="preserve">wać. Tym bardziej, że </w:t>
      </w:r>
      <w:r>
        <w:rPr>
          <w:color w:val="000000"/>
          <w:spacing w:val="0"/>
          <w:w w:val="100"/>
          <w:position w:val="0"/>
          <w:shd w:val="clear" w:color="auto" w:fill="auto"/>
          <w:lang w:val="la-001" w:eastAsia="la-001" w:bidi="la-001"/>
        </w:rPr>
        <w:t xml:space="preserve">Cotta </w:t>
      </w:r>
      <w:r>
        <w:rPr>
          <w:color w:val="000000"/>
          <w:spacing w:val="0"/>
          <w:w w:val="100"/>
          <w:position w:val="0"/>
          <w:shd w:val="clear" w:color="auto" w:fill="auto"/>
          <w:lang w:val="pl-PL" w:eastAsia="pl-PL" w:bidi="pl-PL"/>
        </w:rPr>
        <w:t xml:space="preserve">dobrze honoruje i nastawi odpowiednio tutejszych pisarzy, by pracowali tylko dla niego. Zdaniu niektórych, że jego obecność tutaj ma na celu zapobieżenie bankructwu, mogę z całą pewnością zaprzeczyć, gdyż </w:t>
      </w:r>
      <w:r>
        <w:rPr>
          <w:color w:val="000000"/>
          <w:spacing w:val="0"/>
          <w:w w:val="100"/>
          <w:position w:val="0"/>
          <w:shd w:val="clear" w:color="auto" w:fill="auto"/>
          <w:lang w:val="la-001" w:eastAsia="la-001" w:bidi="la-001"/>
        </w:rPr>
        <w:t xml:space="preserve">Cotta </w:t>
      </w:r>
      <w:r>
        <w:rPr>
          <w:color w:val="000000"/>
          <w:spacing w:val="0"/>
          <w:w w:val="100"/>
          <w:position w:val="0"/>
          <w:shd w:val="clear" w:color="auto" w:fill="auto"/>
          <w:lang w:val="pl-PL" w:eastAsia="pl-PL" w:bidi="pl-PL"/>
        </w:rPr>
        <w:t>sam dał mi możność wej</w:t>
        <w:softHyphen/>
        <w:t>rzenia w sprawy jego Instytutu Literackiego, który zamierza nawet rozwinąć...” 6).</w:t>
      </w:r>
    </w:p>
    <w:p>
      <w:pPr>
        <w:pStyle w:val="Style18"/>
        <w:keepNext w:val="0"/>
        <w:keepLines w:val="0"/>
        <w:widowControl w:val="0"/>
        <w:shd w:val="clear" w:color="auto" w:fill="auto"/>
        <w:bidi w:val="0"/>
        <w:spacing w:before="0" w:after="120" w:line="206" w:lineRule="auto"/>
        <w:ind w:left="0" w:right="0" w:firstLine="280"/>
        <w:jc w:val="both"/>
      </w:pPr>
      <w:r>
        <w:rPr>
          <w:color w:val="000000"/>
          <w:spacing w:val="0"/>
          <w:w w:val="100"/>
          <w:position w:val="0"/>
          <w:shd w:val="clear" w:color="auto" w:fill="auto"/>
          <w:lang w:val="pl-PL" w:eastAsia="pl-PL" w:bidi="pl-PL"/>
        </w:rPr>
        <w:t>Jak widać, pisarz dba o interesy zawodowe nawet wtedy, gdy jest agentem tajnej policji. Bliższych szczegółów o misji Cot- ta’y i Bertucha dowiadujemy się jeszcze z raportu z dnia 15 października, również pióra H’.:</w:t>
      </w:r>
    </w:p>
    <w:p>
      <w:pPr>
        <w:pStyle w:val="Style36"/>
        <w:keepNext w:val="0"/>
        <w:keepLines w:val="0"/>
        <w:widowControl w:val="0"/>
        <w:shd w:val="clear" w:color="auto" w:fill="auto"/>
        <w:bidi w:val="0"/>
        <w:spacing w:before="0" w:after="80" w:line="178" w:lineRule="auto"/>
        <w:ind w:left="0" w:right="0" w:firstLine="280"/>
        <w:jc w:val="both"/>
      </w:pPr>
      <w:r>
        <w:rPr>
          <w:color w:val="000000"/>
          <w:spacing w:val="0"/>
          <w:w w:val="100"/>
          <w:position w:val="0"/>
          <w:shd w:val="clear" w:color="auto" w:fill="auto"/>
          <w:lang w:val="pl-PL" w:eastAsia="pl-PL" w:bidi="pl-PL"/>
        </w:rPr>
        <w:t xml:space="preserve">... “Księgarz </w:t>
      </w:r>
      <w:r>
        <w:rPr>
          <w:color w:val="000000"/>
          <w:spacing w:val="0"/>
          <w:w w:val="100"/>
          <w:position w:val="0"/>
          <w:shd w:val="clear" w:color="auto" w:fill="auto"/>
          <w:lang w:val="la-001" w:eastAsia="la-001" w:bidi="la-001"/>
        </w:rPr>
        <w:t xml:space="preserve">Cotta </w:t>
      </w:r>
      <w:r>
        <w:rPr>
          <w:color w:val="000000"/>
          <w:spacing w:val="0"/>
          <w:w w:val="100"/>
          <w:position w:val="0"/>
          <w:shd w:val="clear" w:color="auto" w:fill="auto"/>
          <w:lang w:val="pl-PL" w:eastAsia="pl-PL" w:bidi="pl-PL"/>
        </w:rPr>
        <w:t xml:space="preserve">ze Stuttgartu i radca Bertuch z Weimaru, jako pełnomocnicy księgarzy niemieckich byli przyjęci przez ks. Metter- nicha i uzyskali zapewnienie, iż nadszedł najkorzystniejszy moment dla poparcia i przeprowadzenia petycji w sprawie zakazu przedruku i zaprowadzenia ogólnej wolności słowa. Nie występują oni w interesach księgarstwa, lecz literatury i pisarzy. Przy małych nakładach książek, równie małe są honoraria wypłacane autorom. Dowolny przedruk zaś, uniemożliwia zbyt nakładu oryginalnego in </w:t>
      </w:r>
      <w:r>
        <w:rPr>
          <w:color w:val="000000"/>
          <w:spacing w:val="0"/>
          <w:w w:val="100"/>
          <w:position w:val="0"/>
          <w:shd w:val="clear" w:color="auto" w:fill="auto"/>
          <w:lang w:val="la-001" w:eastAsia="la-001" w:bidi="la-001"/>
        </w:rPr>
        <w:t xml:space="preserve">quanto </w:t>
      </w:r>
      <w:r>
        <w:rPr>
          <w:color w:val="000000"/>
          <w:spacing w:val="0"/>
          <w:w w:val="100"/>
          <w:position w:val="0"/>
          <w:shd w:val="clear" w:color="auto" w:fill="auto"/>
          <w:lang w:val="pl-PL" w:eastAsia="pl-PL" w:bidi="pl-PL"/>
        </w:rPr>
        <w:t>i albo podnosi kosz</w:t>
        <w:softHyphen/>
        <w:t>ty druku, albo obniża zarobek pisarzy. Zakazanie więc przedruku usu</w:t>
        <w:softHyphen/>
        <w:t>nie z drogi przeszkody do ożywienia literatury. Ogólna wolność słowa jest konieczna, umożliwia bowiem puszczanie w obieg idei i pobudza konkurencję. Bez tego można będzie drukować tylko śpiewniki i książ</w:t>
        <w:softHyphen/>
        <w:t>ki do nabożeństwa. Argumenty powyższe znajdują już wszędzie po</w:t>
        <w:softHyphen/>
        <w:t>słuch. Poselstwa dworów niemieckich zainteresowały się tą sprawą i liczy się również na poparcie i współpracę Austrii...”</w:t>
      </w:r>
    </w:p>
    <w:p>
      <w:pPr>
        <w:pStyle w:val="Style18"/>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Dotąd Bertuch prócz szukania pomocy ogranicza się do “po</w:t>
        <w:softHyphen/>
        <w:t>znawania terenu” i kontaktów osobistych. Składa więc wizytę księżnie weimarskiej Marii (12 października), gdzie poznaje również ks. Ferdynanda, brata cesarzowej. Ferdynand i feld- marsz. ks. Wrede, przedstawiciel Bawarii, namawiają Bertucha do złożenia osobnego memoriału na piśmie. Następne dni po</w:t>
        <w:softHyphen/>
        <w:t>chłaniają rozmowy z Piłatem, Gentzem i Hardenbergiem. 25 października Wessenberg proponuje konsultację z delegatami pruskimi i obiecuje informować Bertucha o rozwoju starań. Teraz obaj delegaci przystępują do zredagowania memoriału i po paru dniach, 1 listopada, składają go na ręce ks. Wrede, który zadowolony z treści... przyrzeka wnieść sprawę przedru</w:t>
        <w:softHyphen/>
        <w:t>ku na obrady kongresu. Dokument ten</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lang w:val="pl-PL" w:eastAsia="pl-PL" w:bidi="pl-PL"/>
        </w:rPr>
        <w:t>) zasługuje na uwagę. Poprzedza go inwokacja do zebranych mężów stanu, w której księgarze stwierdzają, że wprawdzie jest więcej “niezwykle waż</w:t>
        <w:softHyphen/>
        <w:t>nych spraw”, ale przedmiot ich prośby dotyczy w równym stop</w:t>
        <w:softHyphen/>
        <w:t>niu tak przyszłości kultury, jak i jednej z gałęzi handlu, tj. księ</w:t>
        <w:softHyphen/>
        <w:t>garstwa. Podpisani ważą się w imieniu uczonych i wydawców</w:t>
        <w:br w:type="page"/>
      </w:r>
      <w:r>
        <w:rPr>
          <w:color w:val="000000"/>
          <w:spacing w:val="0"/>
          <w:w w:val="100"/>
          <w:position w:val="0"/>
          <w:shd w:val="clear" w:color="auto" w:fill="auto"/>
          <w:lang w:val="pl-PL" w:eastAsia="pl-PL" w:bidi="pl-PL"/>
        </w:rPr>
        <w:t>prosić o położenie kresu nieprawościom wynikającym z 'braku przepisów zakazujących przedrukowywania. Dalej następują podpisy sześciu delegowanych księgarzy</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60" w:line="209" w:lineRule="auto"/>
        <w:ind w:left="0" w:right="0" w:firstLine="240"/>
        <w:jc w:val="both"/>
      </w:pPr>
      <w:r>
        <w:rPr>
          <w:color w:val="000000"/>
          <w:spacing w:val="0"/>
          <w:w w:val="100"/>
          <w:position w:val="0"/>
          <w:shd w:val="clear" w:color="auto" w:fill="auto"/>
          <w:lang w:val="pl-PL" w:eastAsia="pl-PL" w:bidi="pl-PL"/>
        </w:rPr>
        <w:t>Właściwy memoriał zaczyna druga inwokacja, będąca głę</w:t>
        <w:softHyphen/>
        <w:t>bokim pokłonem przed politykami zebranymi w Wiedniu...'</w:t>
      </w:r>
    </w:p>
    <w:p>
      <w:pPr>
        <w:pStyle w:val="Style3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“...w chwili, kiedy prawo i humanitaryzm święcą swe najpiękniej</w:t>
        <w:softHyphen/>
        <w:t>sze zwycięstwo; kiedy najszlachetniejsi spośród narodu zebrali się, aby leczyć rany zadane ojczyźnie i sprawiedliwą wagą odmierzać każ</w:t>
        <w:softHyphen/>
        <w:t>demu narodowi i każdemu stanowi — co im należy; w tym uroczy</w:t>
        <w:softHyphen/>
        <w:t>stym momencie przed światłym areopagiem z ufnością stają pisarze i księgarze niemieccy, by prosić o uregulowanie spraw przedruku, po</w:t>
        <w:softHyphen/>
        <w:t>zbawiającego uczonych i pisarzy owoców ich pilności...”</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 dalszym ciągu autorzy memoriału przeciwstawiają się roz</w:t>
        <w:softHyphen/>
        <w:t>powszechnionym szeroko poglądom na prawo przedruku. Zwo</w:t>
        <w:softHyphen/>
        <w:t>lennicy przedruku podnoszą, że wyłączność handlu książką, do której dążą księgarze, będzie szkodliwym monopolem. Autorzy memoriału dowodzą, że zachodzi tu konfuzja pojęć prawa na</w:t>
        <w:softHyphen/>
        <w:t>kładowego i prawa handlu książką. Każdemu wolno sprzedawać książki, nie każdy jednak może książki wydawać. Prawo wyda</w:t>
        <w:softHyphen/>
        <w:t>wania posiada tylko i wyłącznie autor, który może z niego sko</w:t>
        <w:softHyphen/>
        <w:t>rzystać, względnie przelać na kogo innego.</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Dalej zwolennicy przedruku argumentują, że każdy nabywca książki staje się jej właścicielem, przeto ma prawo z nią ro</w:t>
        <w:softHyphen/>
        <w:t>bić, co tylko mu się spodoba. Owszem — odpowiadają księga</w:t>
        <w:softHyphen/>
        <w:t xml:space="preserve">rze— nabywca staje się właścicielem </w:t>
      </w:r>
      <w:r>
        <w:rPr>
          <w:i/>
          <w:iCs/>
          <w:color w:val="000000"/>
          <w:spacing w:val="0"/>
          <w:w w:val="100"/>
          <w:position w:val="0"/>
          <w:shd w:val="clear" w:color="auto" w:fill="auto"/>
          <w:lang w:val="pl-PL" w:eastAsia="pl-PL" w:bidi="pl-PL"/>
        </w:rPr>
        <w:t>książki,</w:t>
      </w:r>
      <w:r>
        <w:rPr>
          <w:color w:val="000000"/>
          <w:spacing w:val="0"/>
          <w:w w:val="100"/>
          <w:position w:val="0"/>
          <w:shd w:val="clear" w:color="auto" w:fill="auto"/>
          <w:lang w:val="pl-PL" w:eastAsia="pl-PL" w:bidi="pl-PL"/>
        </w:rPr>
        <w:t xml:space="preserve"> ale nie </w:t>
      </w:r>
      <w:r>
        <w:rPr>
          <w:i/>
          <w:iCs/>
          <w:color w:val="000000"/>
          <w:spacing w:val="0"/>
          <w:w w:val="100"/>
          <w:position w:val="0"/>
          <w:shd w:val="clear" w:color="auto" w:fill="auto"/>
          <w:lang w:val="pl-PL" w:eastAsia="pl-PL" w:bidi="pl-PL"/>
        </w:rPr>
        <w:t>prawa na</w:t>
        <w:softHyphen/>
        <w:t>kładu</w:t>
      </w:r>
      <w:r>
        <w:rPr>
          <w:color w:val="000000"/>
          <w:spacing w:val="0"/>
          <w:w w:val="100"/>
          <w:position w:val="0"/>
          <w:shd w:val="clear" w:color="auto" w:fill="auto"/>
          <w:lang w:val="pl-PL" w:eastAsia="pl-PL" w:bidi="pl-PL"/>
        </w:rPr>
        <w:t xml:space="preserve"> pozwalającego drukować. Podobnie jak z pieniędzmi, każ</w:t>
        <w:softHyphen/>
        <w:t>dy może robić ze swymi, co mu się podoba, nie może ich tylko emitować.</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Również i ostatni argument, że zakaz przedruku spowoduje podwyżkę cen książek jest niesłuszny. Przeciwnie — odpowia</w:t>
        <w:softHyphen/>
        <w:t>dają księgarze — dotychczas nie drukuje się wysokich nakła</w:t>
        <w:softHyphen/>
        <w:t>dów, gdyż wydawcy nie wiedzą ile książek będą mogli sprze</w:t>
        <w:softHyphen/>
        <w:t>dać. Przedrukowujący takich zmartwień nie mają ponieważ drukują te tylko książki, które cieszą się właśnie powodzeniem na rynku. Nie biorąc udziału w ryzyku wydawania, ponoszą oni jedynie koszty druku i papieru. Zakaz przedruku umożliwi wyż</w:t>
        <w:softHyphen/>
        <w:t>sze nakłady i pozwoli obniżyć ceny książek. Pozwoli również wy</w:t>
        <w:softHyphen/>
        <w:t>dawać staranniej, oraz dzieła uzupełniane i poprawiane.</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Memoriał ten spowodował żywą polemikę. Sam </w:t>
      </w:r>
      <w:r>
        <w:rPr>
          <w:color w:val="000000"/>
          <w:spacing w:val="0"/>
          <w:w w:val="100"/>
          <w:position w:val="0"/>
          <w:shd w:val="clear" w:color="auto" w:fill="auto"/>
          <w:lang w:val="la-001" w:eastAsia="la-001" w:bidi="la-001"/>
        </w:rPr>
        <w:t xml:space="preserve">Cotta </w:t>
      </w:r>
      <w:r>
        <w:rPr>
          <w:color w:val="000000"/>
          <w:spacing w:val="0"/>
          <w:w w:val="100"/>
          <w:position w:val="0"/>
          <w:shd w:val="clear" w:color="auto" w:fill="auto"/>
          <w:lang w:val="pl-PL" w:eastAsia="pl-PL" w:bidi="pl-PL"/>
        </w:rPr>
        <w:t>zresz</w:t>
        <w:softHyphen/>
        <w:t>tą, wydawca stuttgarckiego “Allgemeine Zeitung” i korespon</w:t>
        <w:softHyphen/>
        <w:t>dent z kongresu, umiejętnie dolewał oliwy do ognia, zmuszając agentów policji do dodatkowego zajęcia tj. czytania dzienników, i pisania obszernych raportów. Pisarze niemieccy ogłosili bro- szurę») potępiającą proceder przedruku pozbawiający ich za</w:t>
        <w:softHyphen/>
        <w:br w:type="page"/>
      </w:r>
      <w:r>
        <w:rPr>
          <w:color w:val="000000"/>
          <w:spacing w:val="0"/>
          <w:w w:val="100"/>
          <w:position w:val="0"/>
          <w:shd w:val="clear" w:color="auto" w:fill="auto"/>
          <w:lang w:val="pl-PL" w:eastAsia="pl-PL" w:bidi="pl-PL"/>
        </w:rPr>
        <w:t xml:space="preserve">robków i skazujący na szukanie innych zajęć. W Wiedniu — wówczas głównej siedzibie “dzikich” księgarzy — ukazała się anonimowa broszura, w której podano </w:t>
      </w:r>
      <w:r>
        <w:rPr>
          <w:color w:val="000000"/>
          <w:spacing w:val="0"/>
          <w:w w:val="100"/>
          <w:position w:val="0"/>
          <w:shd w:val="clear" w:color="auto" w:fill="auto"/>
          <w:lang w:val="fr-FR" w:eastAsia="fr-FR" w:bidi="fr-FR"/>
        </w:rPr>
        <w:t xml:space="preserve">in extenso </w:t>
      </w:r>
      <w:r>
        <w:rPr>
          <w:color w:val="000000"/>
          <w:spacing w:val="0"/>
          <w:w w:val="100"/>
          <w:position w:val="0"/>
          <w:shd w:val="clear" w:color="auto" w:fill="auto"/>
          <w:lang w:val="pl-PL" w:eastAsia="pl-PL" w:bidi="pl-PL"/>
        </w:rPr>
        <w:t>treść memo</w:t>
        <w:softHyphen/>
        <w:t>riału księgarzy, wraz z 39-cioma glossami, broniącymi rzemiosła piratów wydawniczych. Anonimowy autor dorzucił jeszcze krót</w:t>
        <w:softHyphen/>
        <w:t>ki komentarz, zarzucający deputowanym, że podszyli się pod miano delegacji księgarzy niemieckich, reprezentując w rzeczy</w:t>
        <w:softHyphen/>
        <w:t>wistości wyłącznie, interesy grupy wydawców lipskich. Wreszcie — niewątpliwie z inspiracji “dzikich” księgarzy — autor wska</w:t>
        <w:softHyphen/>
        <w:t>zał na bilans handlu księgarskiego, niekorzystny dla firm wie</w:t>
        <w:softHyphen/>
        <w:t>deńskich. Ten ostatni argument nie wytrzymuje krytyki. Skoro Wiedeń był główną siedzibą “dzikich”, którzy przecież druko</w:t>
        <w:softHyphen/>
        <w:t xml:space="preserve">wali tylko ówczesne “best-sellery”, a cenzura ograniczała wwóz druków zagranicznych — dochody ich musiały być znaczne </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 xml:space="preserve">Trzeba dodać, że jak wynika z licznych głosów za i przeciw przedrukowi, również członkowie komisji dla spraw niemieckich nie bardzo orientowali się w zagadnieniu. Toteż Bertuch i </w:t>
      </w:r>
      <w:r>
        <w:rPr>
          <w:color w:val="000000"/>
          <w:spacing w:val="0"/>
          <w:w w:val="100"/>
          <w:position w:val="0"/>
          <w:shd w:val="clear" w:color="auto" w:fill="auto"/>
          <w:lang w:val="la-001" w:eastAsia="la-001" w:bidi="la-001"/>
        </w:rPr>
        <w:t>Cot</w:t>
        <w:softHyphen/>
        <w:t xml:space="preserve">ta </w:t>
      </w:r>
      <w:r>
        <w:rPr>
          <w:color w:val="000000"/>
          <w:spacing w:val="0"/>
          <w:w w:val="100"/>
          <w:position w:val="0"/>
          <w:shd w:val="clear" w:color="auto" w:fill="auto"/>
          <w:lang w:val="pl-PL" w:eastAsia="pl-PL" w:bidi="pl-PL"/>
        </w:rPr>
        <w:t>w ślad za pierwszym memoriałem przedkładają “Propozy</w:t>
        <w:softHyphen/>
        <w:t>cję”</w:t>
      </w:r>
      <w:r>
        <w:rPr>
          <w:color w:val="000000"/>
          <w:spacing w:val="0"/>
          <w:w w:val="100"/>
          <w:position w:val="0"/>
          <w:shd w:val="clear" w:color="auto" w:fill="auto"/>
          <w:vertAlign w:val="superscript"/>
          <w:lang w:val="pl-PL" w:eastAsia="pl-PL" w:bidi="pl-PL"/>
        </w:rPr>
        <w:t>11</w:t>
      </w:r>
      <w:r>
        <w:rPr>
          <w:color w:val="000000"/>
          <w:spacing w:val="0"/>
          <w:w w:val="100"/>
          <w:position w:val="0"/>
          <w:shd w:val="clear" w:color="auto" w:fill="auto"/>
          <w:lang w:val="pl-PL" w:eastAsia="pl-PL" w:bidi="pl-PL"/>
        </w:rPr>
        <w:t>), w której wskazują, że zabezpieczenie wolności prasy leży w interesie rządów, o ile pragną one mieć pełny obraz sy</w:t>
        <w:softHyphen/>
        <w:t>tuacji w państwie. Wolna prasa pozwoli kształtować opinię pu</w:t>
        <w:softHyphen/>
        <w:t>bliczną i przyczyni się do ogólnego rozwoju myśli.</w:t>
      </w:r>
    </w:p>
    <w:p>
      <w:pPr>
        <w:pStyle w:val="Style18"/>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Ta “Propozycja”, jak i krótki memoriał opatrzony pełno</w:t>
        <w:softHyphen/>
        <w:t>mocnictwem i podpisami osiemdziesięciu jeden wydawców nie</w:t>
        <w:softHyphen/>
        <w:t>mieckich i szwajcarskich</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 xml:space="preserve">) zamykają pierwszą część starań Bertucha i </w:t>
      </w:r>
      <w:r>
        <w:rPr>
          <w:color w:val="000000"/>
          <w:spacing w:val="0"/>
          <w:w w:val="100"/>
          <w:position w:val="0"/>
          <w:shd w:val="clear" w:color="auto" w:fill="auto"/>
          <w:lang w:val="fr-FR" w:eastAsia="fr-FR" w:bidi="fr-FR"/>
        </w:rPr>
        <w:t>Cotta’y.</w:t>
      </w:r>
    </w:p>
    <w:p>
      <w:pPr>
        <w:pStyle w:val="Style18"/>
        <w:keepNext w:val="0"/>
        <w:keepLines w:val="0"/>
        <w:widowControl w:val="0"/>
        <w:shd w:val="clear" w:color="auto" w:fill="auto"/>
        <w:bidi w:val="0"/>
        <w:spacing w:before="0" w:after="60" w:line="206" w:lineRule="auto"/>
        <w:ind w:left="0" w:right="0" w:firstLine="200"/>
        <w:jc w:val="both"/>
      </w:pPr>
      <w:r>
        <w:rPr>
          <w:color w:val="000000"/>
          <w:spacing w:val="0"/>
          <w:w w:val="100"/>
          <w:position w:val="0"/>
          <w:shd w:val="clear" w:color="auto" w:fill="auto"/>
          <w:lang w:val="pl-PL" w:eastAsia="pl-PL" w:bidi="pl-PL"/>
        </w:rPr>
        <w:t>Od złożenia petycji do jej przeczytania przez adresatów — droga jest długa. Dotąd wszyscy zapewniają Bertucha o swej pomocy i zrozumieniu zagadnienia; brak jednak było jakichkolwiek wido</w:t>
        <w:softHyphen/>
        <w:t>mych znaków tej pomocy. Słusznym instynktem wiedziony, Ber</w:t>
        <w:softHyphen/>
        <w:t>tuch postanawia dotrzeć do najwyżej postawionych osobistości austriackich. Z początkiem listopada 1814 udaje się do Piłata,</w:t>
        <w:br w:type="page"/>
      </w:r>
      <w:r>
        <w:rPr>
          <w:color w:val="000000"/>
          <w:spacing w:val="0"/>
          <w:w w:val="100"/>
          <w:position w:val="0"/>
          <w:shd w:val="clear" w:color="auto" w:fill="auto"/>
          <w:lang w:val="pl-PL" w:eastAsia="pl-PL" w:bidi="pl-PL"/>
        </w:rPr>
        <w:t xml:space="preserve">który wręcz oświadcza: “tutaj cesarz załatwia wszystko jako wyraz największej łaski. Nie ma mowy o wolności prasy". Ale radzi działanie “per </w:t>
      </w:r>
      <w:r>
        <w:rPr>
          <w:color w:val="000000"/>
          <w:spacing w:val="0"/>
          <w:w w:val="100"/>
          <w:position w:val="0"/>
          <w:shd w:val="clear" w:color="auto" w:fill="auto"/>
          <w:lang w:val="la-001" w:eastAsia="la-001" w:bidi="la-001"/>
        </w:rPr>
        <w:t xml:space="preserve">indirectum”, </w:t>
      </w:r>
      <w:r>
        <w:rPr>
          <w:color w:val="000000"/>
          <w:spacing w:val="0"/>
          <w:w w:val="100"/>
          <w:position w:val="0"/>
          <w:shd w:val="clear" w:color="auto" w:fill="auto"/>
          <w:lang w:val="pl-PL" w:eastAsia="pl-PL" w:bidi="pl-PL"/>
        </w:rPr>
        <w:t>tzn. za pośrednictwem róż</w:t>
        <w:softHyphen/>
        <w:t>nych osobistości. Ten rodzaj działania odpowiadał Bertuchowi. Prócz spraw księgarzy Bertuch załatwiał również sprawy wy</w:t>
        <w:softHyphen/>
        <w:t>dawnicze ojca, zwiedzał muzea i galerie sztuki, słuchał koncer</w:t>
        <w:softHyphen/>
        <w:t xml:space="preserve">tów, oraz odgrywał po trosze — jak z dumą notuje — rolę </w:t>
      </w:r>
      <w:r>
        <w:rPr>
          <w:color w:val="000000"/>
          <w:spacing w:val="0"/>
          <w:w w:val="100"/>
          <w:position w:val="0"/>
          <w:shd w:val="clear" w:color="auto" w:fill="auto"/>
          <w:lang w:val="fr-FR" w:eastAsia="fr-FR" w:bidi="fr-FR"/>
        </w:rPr>
        <w:t xml:space="preserve">“chargé d'affaires </w:t>
      </w:r>
      <w:r>
        <w:rPr>
          <w:color w:val="000000"/>
          <w:spacing w:val="0"/>
          <w:w w:val="100"/>
          <w:position w:val="0"/>
          <w:shd w:val="clear" w:color="auto" w:fill="auto"/>
          <w:lang w:val="pl-PL" w:eastAsia="pl-PL" w:bidi="pl-PL"/>
        </w:rPr>
        <w:t>literackiego” lub naukowego adiutanta” u boku księcia Karola Augusta. W poszukiwaniu odpowiednich kontaktów Bertuch dociera do dra Stifta, przybocznego leka</w:t>
        <w:softHyphen/>
        <w:t>rza cesarskiego. Dr Stift choć sam nastawiony do spraw wol</w:t>
        <w:softHyphen/>
        <w:t>ności prasy liberalnie, nie mógł jednak wstawić się u cesarza, mającego na sprawy te swój własny pogląd. Swego czasu, kie</w:t>
        <w:softHyphen/>
        <w:t>dy c.k. Nadworna Komisja Studiów i Cenzury opracowała me</w:t>
        <w:softHyphen/>
        <w:t>moriał o sprawach literatury i wolności prasy, panujący wte</w:t>
        <w:softHyphen/>
        <w:t>dy Józef II załatwił rzecz lakonicznie: “nie zamierzam wy</w:t>
        <w:softHyphen/>
        <w:t>dawać mego ludu na pastwę żądnych zysku księgarzy, po to tylko, by być chwalonym przez dziennikarzy i opiewanym przez poetów”. Trudno spodziewać się innej odpowiedzi od człowie</w:t>
        <w:softHyphen/>
        <w:t>ka, który muzeum królewskie na Hradczynie zamienić kazał na koszary artylerii, a dzieła sztuki zlicytować (nb. w przed</w:t>
        <w:softHyphen/>
        <w:t>dzień licytacji kazał wyrzucić przez okno). Józef II miał zresz</w:t>
        <w:softHyphen/>
        <w:t>tą różne humory. Tak np. wydawca wiedeński Schónfeld zro</w:t>
        <w:softHyphen/>
        <w:t>bił fortunę, dzięki drukowaniu wydawnictw protestanckich. Było to na cztery miesiące przed ukazaniem się edyktu tole</w:t>
        <w:softHyphen/>
        <w:t>rancyjnego i Schónfeld korzystał z tajnego pozwolenia cesarza.</w:t>
      </w:r>
    </w:p>
    <w:p>
      <w:pPr>
        <w:pStyle w:val="Style18"/>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Wiedząc o tych humorach cesarskich i “tradycjach kultural</w:t>
        <w:softHyphen/>
        <w:t>nych”, Bertuch liczył na szczęśliwy przypadek. Z początkiem lutego uzyskuje posłuchanie u prezydenta policji Hagera, któ</w:t>
        <w:softHyphen/>
        <w:t>ry po prostu oświadcza: “Cesarz Franciszek nie jest do tego przyzwyczajony, by mu przedstawiać projekty zmierzające do jakichkolwiek zmian w jego monarchii”. W ten sposób upada myśl uzyskania audiencji na dworze. Tymczasem memoriał złożony w sekretariacie kongresu wraca, zaopatrzony ponadto “mętnymi uwagami”. Bertuch w liście do ojca pisze (3. 2. 1815): ...“Humboldt zaręcza, że nasza petycja została włączo</w:t>
        <w:softHyphen/>
        <w:t>na do projektu, ale to jeszcze tajemnica...” 6 lutego notuje zaś w pamiętniku: ...“nasze sprawy stoją dobrze”.</w:t>
      </w:r>
    </w:p>
    <w:p>
      <w:pPr>
        <w:pStyle w:val="Style18"/>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Członkowie komisji dla spraw niemieckich sądzili, iż uda im się w ciągu lutego uzyskać porozumienie w sprawie saskiej, po czym mieli przystąpić do rozpatrzenia projektów konstytu</w:t>
        <w:softHyphen/>
        <w:t>cji dla Niemiec. Bertuch nie mając innego zajęcia, jak ocze</w:t>
        <w:softHyphen/>
        <w:t>kiwanie na wynik zabiegów, oddaje się z zapałem wielkomiej</w:t>
        <w:softHyphen/>
        <w:t>skim rozrywkom. W diariuszu, prócz spisywanych na gorąco wrażeń, znajdujemy pod datą 11-go lutego 1815 taką charak</w:t>
        <w:softHyphen/>
        <w:t>terystykę społeczeństwa austriackiego:</w:t>
      </w:r>
    </w:p>
    <w:p>
      <w:pPr>
        <w:pStyle w:val="Style36"/>
        <w:keepNext w:val="0"/>
        <w:keepLines w:val="0"/>
        <w:widowControl w:val="0"/>
        <w:shd w:val="clear" w:color="auto" w:fill="auto"/>
        <w:bidi w:val="0"/>
        <w:spacing w:before="0" w:after="0" w:line="170" w:lineRule="auto"/>
        <w:ind w:left="0" w:right="0" w:firstLine="220"/>
        <w:jc w:val="both"/>
      </w:pPr>
      <w:r>
        <w:rPr>
          <w:color w:val="000000"/>
          <w:spacing w:val="0"/>
          <w:w w:val="100"/>
          <w:position w:val="0"/>
          <w:shd w:val="clear" w:color="auto" w:fill="auto"/>
          <w:lang w:val="pl-PL" w:eastAsia="pl-PL" w:bidi="pl-PL"/>
        </w:rPr>
        <w:t>... “Są tutaj trzy klasy. Wysoka arystokracja, ma mało zmysłu dla kultury niemieckiej, nauki i sztuki. Tworzy silną kastę pomiędzy</w:t>
        <w:br w:type="page"/>
      </w:r>
      <w:r>
        <w:rPr>
          <w:color w:val="000000"/>
          <w:spacing w:val="0"/>
          <w:w w:val="100"/>
          <w:position w:val="0"/>
          <w:shd w:val="clear" w:color="auto" w:fill="auto"/>
          <w:lang w:val="pl-PL" w:eastAsia="pl-PL" w:bidi="pl-PL"/>
        </w:rPr>
        <w:t>regentem a ludem. Młodzież myśli tylko o koniach, dziewczętach i zabawach. Chytre, płaskie natury, pół-centaury.</w:t>
      </w:r>
    </w:p>
    <w:p>
      <w:pPr>
        <w:pStyle w:val="Style36"/>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Klasa urzędników sama przez się wyklucza literaturę: a) nie moż</w:t>
        <w:softHyphen/>
        <w:t>na zwolnić się ze służby i żyć tylko z pisania, b) na służbie nie wol</w:t>
        <w:softHyphen/>
        <w:t>no niczego pisać, gdyż budzi się nieufność przełożonych, iż zanied</w:t>
        <w:softHyphen/>
        <w:t>buje się pracę;</w:t>
      </w:r>
    </w:p>
    <w:p>
      <w:pPr>
        <w:pStyle w:val="Style36"/>
        <w:keepNext w:val="0"/>
        <w:keepLines w:val="0"/>
        <w:widowControl w:val="0"/>
        <w:shd w:val="clear" w:color="auto" w:fill="auto"/>
        <w:bidi w:val="0"/>
        <w:spacing w:before="0" w:after="120" w:line="180" w:lineRule="auto"/>
        <w:ind w:left="0" w:right="0" w:firstLine="260"/>
        <w:jc w:val="both"/>
      </w:pPr>
      <w:r>
        <w:rPr>
          <w:color w:val="000000"/>
          <w:spacing w:val="0"/>
          <w:w w:val="100"/>
          <w:position w:val="0"/>
          <w:shd w:val="clear" w:color="auto" w:fill="auto"/>
          <w:lang w:val="pl-PL" w:eastAsia="pl-PL" w:bidi="pl-PL"/>
        </w:rPr>
        <w:t>Klasa kupców nie ma w ogóle kultury i sprawia sobie tylko przed</w:t>
        <w:softHyphen/>
        <w:t>mioty zbytku i gromadzi wokół siebie ludzi, by błyszczeć w ten spo</w:t>
        <w:softHyphen/>
        <w:t>sób fałszywymi pozorami. Zasadniczo kultura jest tłumiona”.</w:t>
      </w:r>
    </w:p>
    <w:p>
      <w:pPr>
        <w:pStyle w:val="Style18"/>
        <w:keepNext w:val="0"/>
        <w:keepLines w:val="0"/>
        <w:widowControl w:val="0"/>
        <w:shd w:val="clear" w:color="auto" w:fill="auto"/>
        <w:bidi w:val="0"/>
        <w:spacing w:before="0" w:after="0" w:line="206" w:lineRule="auto"/>
        <w:ind w:left="0" w:right="0" w:firstLine="260"/>
        <w:jc w:val="both"/>
      </w:pPr>
      <w:r>
        <w:rPr>
          <w:b/>
          <w:bCs/>
          <w:color w:val="000000"/>
          <w:spacing w:val="0"/>
          <w:w w:val="100"/>
          <w:position w:val="0"/>
          <w:shd w:val="clear" w:color="auto" w:fill="auto"/>
          <w:lang w:val="pl-PL" w:eastAsia="pl-PL" w:bidi="pl-PL"/>
        </w:rPr>
        <w:t>Tymczasem prace komisji niemieckiej utykają na martwym punkcie, tym bardziej, że z początkiem marca nadchodzą wia</w:t>
        <w:softHyphen/>
        <w:t>domości o ucieczce Napoleona. Pod koniec marca Bertuch skła</w:t>
        <w:softHyphen/>
        <w:t>da memoriał o przedruku Radzie Książąt. Później, poprzez Da</w:t>
        <w:softHyphen/>
        <w:t xml:space="preserve">nielewskiego (adiutanta ks. Wołkońskiego) i </w:t>
      </w:r>
      <w:r>
        <w:rPr>
          <w:b/>
          <w:bCs/>
          <w:color w:val="000000"/>
          <w:spacing w:val="0"/>
          <w:w w:val="100"/>
          <w:position w:val="0"/>
          <w:shd w:val="clear" w:color="auto" w:fill="auto"/>
          <w:lang w:val="fr-FR" w:eastAsia="fr-FR" w:bidi="fr-FR"/>
        </w:rPr>
        <w:t xml:space="preserve">La Harpe’a </w:t>
      </w:r>
      <w:r>
        <w:rPr>
          <w:b/>
          <w:bCs/>
          <w:color w:val="000000"/>
          <w:spacing w:val="0"/>
          <w:w w:val="100"/>
          <w:position w:val="0"/>
          <w:shd w:val="clear" w:color="auto" w:fill="auto"/>
          <w:lang w:val="pl-PL" w:eastAsia="pl-PL" w:bidi="pl-PL"/>
        </w:rPr>
        <w:t>sta</w:t>
        <w:softHyphen/>
        <w:t>ra się pozyskać cara Aleksandra.</w:t>
      </w:r>
    </w:p>
    <w:p>
      <w:pPr>
        <w:pStyle w:val="Style18"/>
        <w:keepNext w:val="0"/>
        <w:keepLines w:val="0"/>
        <w:widowControl w:val="0"/>
        <w:shd w:val="clear" w:color="auto" w:fill="auto"/>
        <w:bidi w:val="0"/>
        <w:spacing w:before="0" w:after="0" w:line="206" w:lineRule="auto"/>
        <w:ind w:left="0" w:right="0" w:firstLine="260"/>
        <w:jc w:val="both"/>
      </w:pPr>
      <w:r>
        <w:rPr>
          <w:b/>
          <w:bCs/>
          <w:color w:val="000000"/>
          <w:spacing w:val="0"/>
          <w:w w:val="100"/>
          <w:position w:val="0"/>
          <w:shd w:val="clear" w:color="auto" w:fill="auto"/>
          <w:lang w:val="pl-PL" w:eastAsia="pl-PL" w:bidi="pl-PL"/>
        </w:rPr>
        <w:t>Dopiero 12 kwietnia następuje pierwsze posiedzenie w spra</w:t>
        <w:softHyphen/>
        <w:t>wie Niemiec. Bertuch przypomina się ks. Wrede, posyła memo</w:t>
        <w:softHyphen/>
        <w:t>riał Metternichowi i pisze list do Piłata z prośbą o przypilno</w:t>
        <w:softHyphen/>
        <w:t>wanie sprawy. Piłat odpisuje, że Metternich “przychylnie usto</w:t>
        <w:softHyphen/>
        <w:t>sunkował się” do petycji. Zaczyna się teraz ożywiona wymiana listów, to z Wessenbergiem, to z Piłatem — ale bez żadnych rezultatów. Pod koniec kwietnia, po czternastokrotnym moni</w:t>
        <w:softHyphen/>
        <w:t>towaniu Wessenberg odpisuje, że austriacki projekt konstytu</w:t>
        <w:softHyphen/>
        <w:t>cji dla Niemiec... nie został jeszcze przedłożony. Deputowani udają się do ks. Hardenberga, który mówi, że sprawę przeka</w:t>
        <w:softHyphen/>
        <w:t>zał Metternichowi...</w:t>
      </w:r>
    </w:p>
    <w:p>
      <w:pPr>
        <w:pStyle w:val="Style18"/>
        <w:keepNext w:val="0"/>
        <w:keepLines w:val="0"/>
        <w:widowControl w:val="0"/>
        <w:shd w:val="clear" w:color="auto" w:fill="auto"/>
        <w:bidi w:val="0"/>
        <w:spacing w:before="0" w:after="0" w:line="206" w:lineRule="auto"/>
        <w:ind w:left="0" w:right="0" w:firstLine="260"/>
        <w:jc w:val="both"/>
      </w:pPr>
      <w:r>
        <w:rPr>
          <w:b/>
          <w:bCs/>
          <w:color w:val="000000"/>
          <w:spacing w:val="0"/>
          <w:w w:val="100"/>
          <w:position w:val="0"/>
          <w:shd w:val="clear" w:color="auto" w:fill="auto"/>
          <w:lang w:val="pl-PL" w:eastAsia="pl-PL" w:bidi="pl-PL"/>
        </w:rPr>
        <w:t>Spróbujmy odtworzyć tę urzędową drogę memoriału:</w:t>
      </w:r>
    </w:p>
    <w:p>
      <w:pPr>
        <w:pStyle w:val="Style18"/>
        <w:keepNext w:val="0"/>
        <w:keepLines w:val="0"/>
        <w:widowControl w:val="0"/>
        <w:shd w:val="clear" w:color="auto" w:fill="auto"/>
        <w:bidi w:val="0"/>
        <w:spacing w:before="0" w:after="60" w:line="206" w:lineRule="auto"/>
        <w:ind w:left="0" w:right="0" w:firstLine="260"/>
        <w:jc w:val="both"/>
      </w:pPr>
      <w:r>
        <w:rPr>
          <w:b/>
          <w:bCs/>
          <w:color w:val="000000"/>
          <w:spacing w:val="0"/>
          <w:w w:val="100"/>
          <w:position w:val="0"/>
          <w:shd w:val="clear" w:color="auto" w:fill="auto"/>
          <w:lang w:val="pl-PL" w:eastAsia="pl-PL" w:bidi="pl-PL"/>
        </w:rPr>
        <w:t>W połowie kwietnia ks. Hardenberg przekazuje go Metter</w:t>
        <w:softHyphen/>
        <w:t>nichowi. 30 kwietnia kancelaria potwierdza, że sprawę rozpa</w:t>
        <w:softHyphen/>
        <w:t>truje Metternich. 1 maja Bertuch notuje: : ...“Od M(etter- nicha) nie ma odpowiedzi”. 3 maja Wessenberg mówi, że od sześciu dni czeka na podpis Metternicha. W dwa dni później (5 maja) Piłat donosi, że memoriał “zaginął gdzieś u Metter</w:t>
        <w:softHyphen/>
        <w:t>nicha”, i radzi opracować nowy. Wreszcie 17 maja Floret z Kancelarii wyjawia tajemnicę, że “Meternich pragnie zatwier</w:t>
        <w:softHyphen/>
        <w:t>dzony od dawna koncept znowu przeczytać i przemyśleć”.</w:t>
      </w:r>
    </w:p>
    <w:p>
      <w:pPr>
        <w:pStyle w:val="Style18"/>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Tego dnia Bertuch notuje w pamiętniku: “zaczynam całą pracę od początku”, po czym wyjeżdża na dwa tygodnie na Węgry .</w:t>
      </w:r>
    </w:p>
    <w:p>
      <w:pPr>
        <w:pStyle w:val="Style18"/>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Wytrwałość z jaką Bertuch idzie do celu jest godna podzi</w:t>
        <w:softHyphen/>
        <w:t>wu. Gdy wreszcie wiosną 1815 przystąpiono do opracowania projektu konstytucji dla Niemiec — Bertuch obchodzi wszy</w:t>
        <w:softHyphen/>
        <w:t>stkich posłów, książąt i ministrów, wszędzie składając memo</w:t>
        <w:softHyphen/>
        <w:t>riał, lub przemawiając za przyjęciem postulatu księgarzy. Szczególnie obstawiony był Humboldt, który niezmordowanie opracowywał projekty konstytucji. Jego też Bertuch bombardo</w:t>
        <w:softHyphen/>
        <w:t>wał — równie niezmordowanie — prośbami o pamięć. Właści</w:t>
        <w:softHyphen/>
        <w:t>wie zbytecznie, bo Humboldt pamiętał o danym przyrzeczeniu.</w:t>
      </w:r>
    </w:p>
    <w:p>
      <w:pPr>
        <w:pStyle w:val="Style18"/>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Próby pozyskania rządu austriackiego dla sprawy księgarzy “zahamowane zostały przez obojętność człowieka wywierają</w:t>
        <w:softHyphen/>
        <w:br w:type="page"/>
      </w:r>
      <w:r>
        <w:rPr>
          <w:color w:val="000000"/>
          <w:spacing w:val="0"/>
          <w:w w:val="100"/>
          <w:position w:val="0"/>
          <w:shd w:val="clear" w:color="auto" w:fill="auto"/>
          <w:lang w:val="pl-PL" w:eastAsia="pl-PL" w:bidi="pl-PL"/>
        </w:rPr>
        <w:t xml:space="preserve">cego duży wpływ na Metternicha: jego zdolnego i zaufanego doradcę Fr.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Gentza”</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lang w:val="pl-PL" w:eastAsia="pl-PL" w:bidi="pl-PL"/>
        </w:rPr>
        <w:t>). Także Bertuch w liście do oj</w:t>
        <w:softHyphen/>
        <w:t>ca (19. 10. 1814) pisze: “Na G(entza) nie można liczyć, jest za roztargniony”. I później jeszcze (15. 4. 1815): “Złapałem nareszcie Gentza, ale dla naszej sprawy zupełnie obojętny".</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Opinie te krzywdzą znakomitego publicystę. Nasze czasy za</w:t>
        <w:softHyphen/>
        <w:t>chowały wizerunek bądź postnego dyplomaty o romantycznych skłonnościach — jak u Golo Manna; bądź poważnego i nieu</w:t>
        <w:softHyphen/>
        <w:t>żytego urzędnika austriackiego w wersji Egloffsteina, Bertu</w:t>
        <w:softHyphen/>
        <w:t>cha i innych. Gentz był za mądry, by usiłował wywyższać się ponad swego patrona — Metternicha. Wołał pozostać skrom</w:t>
        <w:softHyphen/>
        <w:t>nym architektem owego mauzoleum, jakie za życia stawiał so</w:t>
        <w:softHyphen/>
        <w:t>bie kanclerz. Jego pozycja w Wiedniu nie była do pozazdro</w:t>
        <w:softHyphen/>
        <w:t>szczenia: mimo długiego pobytu w stolicy Gentz ciągle uwa</w:t>
        <w:softHyphen/>
        <w:t>żany był za cudzoziemca. Schematyczni biurokraci z “Staats- kanzlei” odnosili się d® przybyszów z Reichu z największą nieufnością. W liście do Piłata (17, 9. 1819) Gentz pisał: “prócz tego, że zostałem hof</w:t>
      </w:r>
      <w:r>
        <w:rPr>
          <w:color w:val="000000"/>
          <w:spacing w:val="0"/>
          <w:w w:val="100"/>
          <w:position w:val="0"/>
          <w:shd w:val="clear" w:color="auto" w:fill="auto"/>
          <w:lang w:val="la-001" w:eastAsia="la-001" w:bidi="la-001"/>
        </w:rPr>
        <w:t xml:space="preserve">ratem </w:t>
      </w:r>
      <w:r>
        <w:rPr>
          <w:color w:val="000000"/>
          <w:spacing w:val="0"/>
          <w:w w:val="100"/>
          <w:position w:val="0"/>
          <w:shd w:val="clear" w:color="auto" w:fill="auto"/>
          <w:lang w:val="pl-PL" w:eastAsia="pl-PL" w:bidi="pl-PL"/>
        </w:rPr>
        <w:t>i przyznano mi nadzwyczajną gra</w:t>
        <w:softHyphen/>
        <w:t>tyfikację 2000 fl. — nic mnie nie spotkało”. Po szesnastu la</w:t>
        <w:softHyphen/>
        <w:t>tach pobytu w Wiedniu, Gentz skarżył się, że wprawdzie ko</w:t>
        <w:softHyphen/>
        <w:t>rzysta się z jego zdolności, ale okazuje mu się mało zaufania, gdyż jest protestantem i cudzoziemcem. Urzędnicy mieli mu za złe, że nie był “wyćwiczonym urzędnikiem austriackim”, uznając tym przewagę umysłowości Gentza i swe własne nieu</w:t>
        <w:softHyphen/>
        <w:t>ctwo. Suma wiedzy urzędnika kancelarii zamykała się w za</w:t>
        <w:softHyphen/>
        <w:t xml:space="preserve">sadzie: </w:t>
      </w:r>
      <w:r>
        <w:rPr>
          <w:color w:val="000000"/>
          <w:spacing w:val="0"/>
          <w:w w:val="100"/>
          <w:position w:val="0"/>
          <w:shd w:val="clear" w:color="auto" w:fill="auto"/>
          <w:lang w:val="fr-FR" w:eastAsia="fr-FR" w:bidi="fr-FR"/>
        </w:rPr>
        <w:t xml:space="preserve">“mit vôllig abgenützten </w:t>
      </w:r>
      <w:r>
        <w:rPr>
          <w:color w:val="000000"/>
          <w:spacing w:val="0"/>
          <w:w w:val="100"/>
          <w:position w:val="0"/>
          <w:shd w:val="clear" w:color="auto" w:fill="auto"/>
          <w:lang w:val="pl-PL" w:eastAsia="pl-PL" w:bidi="pl-PL"/>
        </w:rPr>
        <w:t xml:space="preserve">Paradephrasen und der klein- lichsten </w:t>
      </w:r>
      <w:r>
        <w:rPr>
          <w:color w:val="000000"/>
          <w:spacing w:val="0"/>
          <w:w w:val="100"/>
          <w:position w:val="0"/>
          <w:shd w:val="clear" w:color="auto" w:fill="auto"/>
          <w:lang w:val="fr-FR" w:eastAsia="fr-FR" w:bidi="fr-FR"/>
        </w:rPr>
        <w:t xml:space="preserve">Courtoisie </w:t>
      </w:r>
      <w:r>
        <w:rPr>
          <w:color w:val="000000"/>
          <w:spacing w:val="0"/>
          <w:w w:val="100"/>
          <w:position w:val="0"/>
          <w:shd w:val="clear" w:color="auto" w:fill="auto"/>
          <w:lang w:val="pl-PL" w:eastAsia="pl-PL" w:bidi="pl-PL"/>
        </w:rPr>
        <w:t>auf dem Papiere die spanische Schule rei- ten zu kónnen” 1</w:t>
      </w:r>
      <w:r>
        <w:rPr>
          <w:color w:val="000000"/>
          <w:spacing w:val="0"/>
          <w:w w:val="100"/>
          <w:position w:val="0"/>
          <w:shd w:val="clear" w:color="auto" w:fill="auto"/>
          <w:vertAlign w:val="superscript"/>
          <w:lang w:val="pl-PL" w:eastAsia="pl-PL" w:bidi="pl-PL"/>
        </w:rPr>
        <w:t>4</w:t>
      </w:r>
      <w:r>
        <w:rPr>
          <w:color w:val="000000"/>
          <w:spacing w:val="0"/>
          <w:w w:val="100"/>
          <w:position w:val="0"/>
          <w:shd w:val="clear" w:color="auto" w:fill="auto"/>
          <w:lang w:val="pl-PL" w:eastAsia="pl-PL" w:bidi="pl-PL"/>
        </w:rPr>
        <w:t>). Reszta, dla dobra “des Allerhóchsten Dien- stes” wydawała się zbyteczna.</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 czasie kongresu Gentz pełnił obowiązki sekretarza i do</w:t>
        <w:softHyphen/>
        <w:t>radcy. Brak entuzjazmu dla sprawy przedruku i wolności sło</w:t>
        <w:softHyphen/>
        <w:t>wa tłumaczyć można m. in. lekceważącym stosunkiem Gentza do cenzury i wydawców. Dla kogoś, kto jak on — na emigracji w Pradze — potrafił być wydawcą, redaktorem, głównym pu</w:t>
        <w:softHyphen/>
        <w:t>blicystą i zarazem urzędowym cenzorem dziennika — brak ustawowej wolności prasy nie stanowił żadnej przeszkody w pisaniu.</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Ale powróćmy do Bertucha. Tak Hardenberg jak i Metter- nich przyrzekli mu swe poparcie. Metternich — jak pamię</w:t>
        <w:softHyphen/>
        <w:t>tamy — zwleka jednak ze złożeniem podpisu. “Baron Wessen- berg — pisze Bertuch 7 maja 1815 — robi wszystko, by uzy</w:t>
        <w:softHyphen/>
        <w:t>skać zatwierdzenie. Ogarnia mnie czarna rozpacz na powol</w:t>
        <w:softHyphen/>
        <w:t>ność z jaką M(etternich) załatwia wszystkie ważne sprawy.</w:t>
      </w:r>
      <w:r>
        <w:br w:type="page"/>
      </w:r>
    </w:p>
    <w:p>
      <w:pPr>
        <w:pStyle w:val="Style18"/>
        <w:keepNext w:val="0"/>
        <w:keepLines w:val="0"/>
        <w:widowControl w:val="0"/>
        <w:shd w:val="clear" w:color="auto" w:fill="auto"/>
        <w:bidi w:val="0"/>
        <w:spacing w:before="0" w:after="0" w:line="211" w:lineRule="auto"/>
        <w:ind w:left="0" w:right="0" w:firstLine="0"/>
        <w:jc w:val="both"/>
      </w:pPr>
      <w:r>
        <w:rPr>
          <w:b/>
          <w:bCs/>
          <w:color w:val="000000"/>
          <w:spacing w:val="0"/>
          <w:w w:val="100"/>
          <w:position w:val="0"/>
          <w:shd w:val="clear" w:color="auto" w:fill="auto"/>
          <w:lang w:val="pl-PL" w:eastAsia="pl-PL" w:bidi="pl-PL"/>
        </w:rPr>
        <w:t>Przecież dalszy bieg rzeczy nie wymaga niczego innego, jak porządku i dobrej woli”.</w:t>
      </w:r>
    </w:p>
    <w:p>
      <w:pPr>
        <w:pStyle w:val="Style18"/>
        <w:keepNext w:val="0"/>
        <w:keepLines w:val="0"/>
        <w:widowControl w:val="0"/>
        <w:shd w:val="clear" w:color="auto" w:fill="auto"/>
        <w:bidi w:val="0"/>
        <w:spacing w:before="0" w:after="0" w:line="211" w:lineRule="auto"/>
        <w:ind w:left="0" w:right="0" w:firstLine="260"/>
        <w:jc w:val="both"/>
      </w:pPr>
      <w:r>
        <w:rPr>
          <w:b/>
          <w:bCs/>
          <w:color w:val="000000"/>
          <w:spacing w:val="0"/>
          <w:w w:val="100"/>
          <w:position w:val="0"/>
          <w:shd w:val="clear" w:color="auto" w:fill="auto"/>
          <w:lang w:val="pl-PL" w:eastAsia="pl-PL" w:bidi="pl-PL"/>
        </w:rPr>
        <w:t>Zbyt energiczne działanie również nie było wskazane. W liście z 17 maja 1815 Bertuch donosi: “Wałkowałem sprawę ustnie i pisemnie tak mocno, że muszę dać spokój na jakiś czas, by panowie z kancelarii nie odwrócili się ode mnie”.</w:t>
      </w:r>
    </w:p>
    <w:p>
      <w:pPr>
        <w:pStyle w:val="Style18"/>
        <w:keepNext w:val="0"/>
        <w:keepLines w:val="0"/>
        <w:widowControl w:val="0"/>
        <w:shd w:val="clear" w:color="auto" w:fill="auto"/>
        <w:bidi w:val="0"/>
        <w:spacing w:before="0" w:after="120" w:line="211" w:lineRule="auto"/>
        <w:ind w:left="0" w:right="0" w:firstLine="260"/>
        <w:jc w:val="both"/>
      </w:pPr>
      <w:r>
        <w:rPr>
          <w:b/>
          <w:bCs/>
          <w:color w:val="000000"/>
          <w:spacing w:val="0"/>
          <w:w w:val="100"/>
          <w:position w:val="0"/>
          <w:shd w:val="clear" w:color="auto" w:fill="auto"/>
          <w:lang w:val="pl-PL" w:eastAsia="pl-PL" w:bidi="pl-PL"/>
        </w:rPr>
        <w:t>Tymczasem widoki na korzystne załatwienie polepszyły się gdy pełnomocnicy Prus i Austrii uzgodnili swe poglądy na za</w:t>
        <w:softHyphen/>
        <w:t>sady przyszłej konstytucji. 23 maja przedłożono zebranym po</w:t>
        <w:softHyphen/>
        <w:t>słom wspólny projekt aktu związkowego, zawierającego m. in. zdanie:</w:t>
      </w:r>
    </w:p>
    <w:p>
      <w:pPr>
        <w:pStyle w:val="Style36"/>
        <w:keepNext w:val="0"/>
        <w:keepLines w:val="0"/>
        <w:widowControl w:val="0"/>
        <w:shd w:val="clear" w:color="auto" w:fill="auto"/>
        <w:bidi w:val="0"/>
        <w:spacing w:before="0" w:after="120" w:line="175" w:lineRule="auto"/>
        <w:ind w:left="0" w:right="0" w:firstLine="260"/>
        <w:jc w:val="both"/>
      </w:pPr>
      <w:r>
        <w:rPr>
          <w:color w:val="000000"/>
          <w:spacing w:val="0"/>
          <w:w w:val="100"/>
          <w:position w:val="0"/>
          <w:shd w:val="clear" w:color="auto" w:fill="auto"/>
          <w:lang w:val="pl-PL" w:eastAsia="pl-PL" w:bidi="pl-PL"/>
        </w:rPr>
        <w:t>“Zgromadzenie Związkowe na swym pierwszym posiedzeniu zaj- mie się ułożeniem stosownego prawa o wolności prasy i zabezpiecze</w:t>
        <w:softHyphen/>
        <w:t>niu praw autorskich pisarzy i wydawców przeciw przedrukowi” 15).</w:t>
      </w:r>
    </w:p>
    <w:p>
      <w:pPr>
        <w:pStyle w:val="Style18"/>
        <w:keepNext w:val="0"/>
        <w:keepLines w:val="0"/>
        <w:widowControl w:val="0"/>
        <w:shd w:val="clear" w:color="auto" w:fill="auto"/>
        <w:bidi w:val="0"/>
        <w:spacing w:before="0" w:after="0" w:line="206" w:lineRule="auto"/>
        <w:ind w:left="0" w:right="0" w:firstLine="260"/>
        <w:jc w:val="both"/>
      </w:pPr>
      <w:r>
        <w:rPr>
          <w:b/>
          <w:bCs/>
          <w:color w:val="000000"/>
          <w:spacing w:val="0"/>
          <w:w w:val="100"/>
          <w:position w:val="0"/>
          <w:shd w:val="clear" w:color="auto" w:fill="auto"/>
          <w:lang w:val="pl-PL" w:eastAsia="pl-PL" w:bidi="pl-PL"/>
        </w:rPr>
        <w:t>Radość Bertucha nie zna granic: “dyplomaci — notuje dnia 27 maja — gratulują mi z powodu dobrze przeprowadzonej ne</w:t>
        <w:softHyphen/>
        <w:t>gocjacji”. Ale — projektu jeszcze nie zatwierdzono. Najważ</w:t>
        <w:softHyphen/>
        <w:t>niejszą rzeczą było pozyskanie Austrii, gdzie, jak wiemy, prze</w:t>
        <w:softHyphen/>
        <w:t>druk był najbardziej rozpowszechniony. Wiadomo było rów</w:t>
        <w:softHyphen/>
        <w:t>nież, że niektóre księstwa południowo-niemieckie głosować bę</w:t>
        <w:softHyphen/>
        <w:t>dą za Austrią. Niejasne także było stanowisko Bawarii. “Oba</w:t>
        <w:softHyphen/>
        <w:t>wiam się oporów z różnych stron — pisze Bertuch 30 maja — nie ze względu na istotę sprawy, ale zwykłą zawiść”.</w:t>
      </w:r>
    </w:p>
    <w:p>
      <w:pPr>
        <w:pStyle w:val="Style18"/>
        <w:keepNext w:val="0"/>
        <w:keepLines w:val="0"/>
        <w:widowControl w:val="0"/>
        <w:shd w:val="clear" w:color="auto" w:fill="auto"/>
        <w:bidi w:val="0"/>
        <w:spacing w:before="0" w:after="120" w:line="206" w:lineRule="auto"/>
        <w:ind w:left="0" w:right="0" w:firstLine="260"/>
        <w:jc w:val="both"/>
      </w:pPr>
      <w:r>
        <w:rPr>
          <w:b/>
          <w:bCs/>
          <w:color w:val="000000"/>
          <w:spacing w:val="0"/>
          <w:w w:val="100"/>
          <w:position w:val="0"/>
          <w:shd w:val="clear" w:color="auto" w:fill="auto"/>
          <w:lang w:val="pl-PL" w:eastAsia="pl-PL" w:bidi="pl-PL"/>
        </w:rPr>
        <w:t>Tego dnia, tj. 30 maja Metternich odczytuje na zebraniu artykuł dotyczący własności literackiej. W głosowaniu Bąwa- ria wstrzymuje się od głosu, a Austria nie nalega. Artykuł ten zostaje prowizorycznie zaprotokułowany i wszystko byłoby w porządku, gdyby nie... — ale posłuchajmy Bertucha (4 czer</w:t>
        <w:softHyphen/>
        <w:t>wiec 1815):</w:t>
      </w:r>
    </w:p>
    <w:p>
      <w:pPr>
        <w:pStyle w:val="Style36"/>
        <w:keepNext w:val="0"/>
        <w:keepLines w:val="0"/>
        <w:widowControl w:val="0"/>
        <w:shd w:val="clear" w:color="auto" w:fill="auto"/>
        <w:bidi w:val="0"/>
        <w:spacing w:before="0" w:after="120" w:line="175" w:lineRule="auto"/>
        <w:ind w:left="0" w:right="0" w:firstLine="260"/>
        <w:jc w:val="both"/>
      </w:pPr>
      <w:r>
        <w:rPr>
          <w:color w:val="000000"/>
          <w:spacing w:val="0"/>
          <w:w w:val="100"/>
          <w:position w:val="0"/>
          <w:shd w:val="clear" w:color="auto" w:fill="auto"/>
          <w:lang w:val="pl-PL" w:eastAsia="pl-PL" w:bidi="pl-PL"/>
        </w:rPr>
        <w:t>“...Wczoraj wieczorem liczni dyplomaci zaopatrujący się w kance</w:t>
        <w:softHyphen/>
        <w:t>larii w kopie wszystkich artykułów, byli o mnie zaniepokojeni. Oka</w:t>
        <w:softHyphen/>
        <w:t xml:space="preserve">zało się, że kopista paragrafu 16-go zapomniał przerzucić kartę i w ten sposób nie zauważył punktu </w:t>
      </w:r>
      <w:r>
        <w:rPr>
          <w:color w:val="000000"/>
          <w:spacing w:val="0"/>
          <w:w w:val="100"/>
          <w:position w:val="0"/>
          <w:shd w:val="clear" w:color="auto" w:fill="auto"/>
          <w:lang w:val="la-001" w:eastAsia="la-001" w:bidi="la-001"/>
        </w:rPr>
        <w:t xml:space="preserve">D </w:t>
      </w:r>
      <w:r>
        <w:rPr>
          <w:color w:val="000000"/>
          <w:spacing w:val="0"/>
          <w:w w:val="100"/>
          <w:position w:val="0"/>
          <w:shd w:val="clear" w:color="auto" w:fill="auto"/>
          <w:lang w:val="pl-PL" w:eastAsia="pl-PL" w:bidi="pl-PL"/>
        </w:rPr>
        <w:t>i E. Sekretarze zaś posłów, rozsy</w:t>
        <w:softHyphen/>
        <w:t>łający wczoraj kopie sądzili, że artykuł nasz z nowych powodów opu</w:t>
        <w:softHyphen/>
        <w:t>szczono. To mnie zezłościło i od rana biegałem, wyjaśniając wszę</w:t>
        <w:softHyphen/>
        <w:t>dzie omyłkę”.</w:t>
      </w:r>
    </w:p>
    <w:p>
      <w:pPr>
        <w:pStyle w:val="Style18"/>
        <w:keepNext w:val="0"/>
        <w:keepLines w:val="0"/>
        <w:widowControl w:val="0"/>
        <w:shd w:val="clear" w:color="auto" w:fill="auto"/>
        <w:bidi w:val="0"/>
        <w:spacing w:before="0" w:after="120" w:line="206" w:lineRule="auto"/>
        <w:ind w:left="0" w:right="0" w:firstLine="260"/>
        <w:jc w:val="both"/>
      </w:pPr>
      <w:r>
        <w:rPr>
          <w:b/>
          <w:bCs/>
          <w:color w:val="000000"/>
          <w:spacing w:val="0"/>
          <w:w w:val="100"/>
          <w:position w:val="0"/>
          <w:shd w:val="clear" w:color="auto" w:fill="auto"/>
          <w:lang w:val="pl-PL" w:eastAsia="pl-PL" w:bidi="pl-PL"/>
        </w:rPr>
        <w:t>W pięć dni później (9 czerwca) mógł Bertuch donieść: “Nasz postulat o przedruku został uznany także przez Bawarię i for</w:t>
        <w:softHyphen/>
        <w:t>malnie włączony do Aktu związkowego; to wszystko co w obec</w:t>
        <w:softHyphen/>
        <w:t>nym stanie rzeczy dało się przeprowadzić. Nie ulega wątpli</w:t>
        <w:softHyphen/>
        <w:t>wości, że bez naszej, do końca, wytrwałej deputacji, cała spra</w:t>
        <w:softHyphen/>
        <w:t>wa nie zostałaby wzięta pod uwagę, ani włączona do tekstu. I tak, aż do ostatka niektórzy dyplomaci uważali ją za zbytecz</w:t>
        <w:softHyphen/>
        <w:t>ną. Tym lepiej, dla nas, że stało się inaczej”. I dalej jeszcze pisze: “Cały czas poświęcam na nasłuchiwanie, tłumaczenie, proszenie i czekanie, zanim rozpoznam wątki spraw, co dla mnie — zważywszy, że oficjalnie nic się nam nie mówi — nie</w:t>
      </w:r>
      <w:r>
        <w:br w:type="page"/>
      </w:r>
    </w:p>
    <w:p>
      <w:pPr>
        <w:pStyle w:val="Style18"/>
        <w:keepNext w:val="0"/>
        <w:keepLines w:val="0"/>
        <w:widowControl w:val="0"/>
        <w:shd w:val="clear" w:color="auto" w:fill="auto"/>
        <w:bidi w:val="0"/>
        <w:spacing w:before="0" w:after="0" w:line="185" w:lineRule="auto"/>
        <w:ind w:left="0" w:right="0" w:firstLine="0"/>
        <w:jc w:val="both"/>
      </w:pPr>
      <w:r>
        <w:rPr>
          <w:color w:val="000000"/>
          <w:spacing w:val="0"/>
          <w:w w:val="100"/>
          <w:position w:val="0"/>
          <w:shd w:val="clear" w:color="auto" w:fill="auto"/>
          <w:lang w:val="pl-PL" w:eastAsia="pl-PL" w:bidi="pl-PL"/>
        </w:rPr>
        <w:t>jest rzeczą łatwą. Będę szczęśliwy mając już mury Wiednia za sobą”.</w:t>
      </w:r>
    </w:p>
    <w:p>
      <w:pPr>
        <w:pStyle w:val="Style18"/>
        <w:keepNext w:val="0"/>
        <w:keepLines w:val="0"/>
        <w:widowControl w:val="0"/>
        <w:shd w:val="clear" w:color="auto" w:fill="auto"/>
        <w:bidi w:val="0"/>
        <w:spacing w:before="0" w:after="80" w:line="206" w:lineRule="auto"/>
        <w:ind w:left="0" w:right="0" w:firstLine="280"/>
        <w:jc w:val="both"/>
      </w:pPr>
      <w:r>
        <w:rPr>
          <w:color w:val="000000"/>
          <w:spacing w:val="0"/>
          <w:w w:val="100"/>
          <w:position w:val="0"/>
          <w:shd w:val="clear" w:color="auto" w:fill="auto"/>
          <w:lang w:val="pl-PL" w:eastAsia="pl-PL" w:bidi="pl-PL"/>
        </w:rPr>
        <w:t>Po włączeniu petycji do tekstu Aktu Związkowego pozosta</w:t>
        <w:softHyphen/>
        <w:t>ło jeszcze przypilnowanie różnych osobistości, by pamiętali o tej petycji na kompetentnym zgromadzeniu frankfurckim. Z początkiem lipca Bertuch wraca do Weimaru, skąd pisze obszerne sprawozdanie dla Goethego. Opisy życia w Wiedniu, recenzje z wystawionej tam “Iphigenii”, plotki i wrażenia z galerii obrazów, wypełniają treść listu. Pod koniec Bertuch do</w:t>
        <w:softHyphen/>
        <w:t>daj e: “Deputacja księgarzy uzyskała jednak w Wiedniu wciąg</w:t>
        <w:softHyphen/>
        <w:t>nięcie petycji do Aktu Związkowego. Dalszych, szczegółowych wyników oczekiwać musimy z Frankfurtu”. Wyników tych Bertuch już nie doczekał. Niespodziewanie umiera 15 paździer</w:t>
        <w:softHyphen/>
        <w:t>nika 1815. Dopiero 17-cie lat po jego śmierci prawo związkowe bierze pod ochronę — przynajmniej teoretycznie — pisarzy i wydawców. Artykuł 18 części drugiej Aktu Zwiąkowego</w:t>
      </w:r>
      <w:r>
        <w:rPr>
          <w:color w:val="000000"/>
          <w:spacing w:val="0"/>
          <w:w w:val="100"/>
          <w:position w:val="0"/>
          <w:shd w:val="clear" w:color="auto" w:fill="auto"/>
          <w:vertAlign w:val="superscript"/>
          <w:lang w:val="pl-PL" w:eastAsia="pl-PL" w:bidi="pl-PL"/>
        </w:rPr>
        <w:t>1G</w:t>
      </w:r>
      <w:r>
        <w:rPr>
          <w:color w:val="000000"/>
          <w:spacing w:val="0"/>
          <w:w w:val="100"/>
          <w:position w:val="0"/>
          <w:shd w:val="clear" w:color="auto" w:fill="auto"/>
          <w:lang w:val="pl-PL" w:eastAsia="pl-PL" w:bidi="pl-PL"/>
        </w:rPr>
        <w:t>), li</w:t>
        <w:softHyphen/>
        <w:t>tera D, brzmi:</w:t>
      </w:r>
    </w:p>
    <w:p>
      <w:pPr>
        <w:pStyle w:val="Style36"/>
        <w:keepNext w:val="0"/>
        <w:keepLines w:val="0"/>
        <w:widowControl w:val="0"/>
        <w:shd w:val="clear" w:color="auto" w:fill="auto"/>
        <w:bidi w:val="0"/>
        <w:spacing w:before="0" w:after="80" w:line="178" w:lineRule="auto"/>
        <w:ind w:left="0" w:right="0" w:firstLine="280"/>
        <w:jc w:val="both"/>
        <w:rPr>
          <w:sz w:val="20"/>
          <w:szCs w:val="20"/>
        </w:rPr>
      </w:pPr>
      <w:r>
        <w:rPr>
          <w:color w:val="000000"/>
          <w:spacing w:val="0"/>
          <w:w w:val="100"/>
          <w:position w:val="0"/>
          <w:sz w:val="18"/>
          <w:szCs w:val="18"/>
          <w:shd w:val="clear" w:color="auto" w:fill="auto"/>
          <w:lang w:val="pl-PL" w:eastAsia="pl-PL" w:bidi="pl-PL"/>
        </w:rPr>
        <w:t>“Zgrodzenie Związkowe zajmie się na swym pierwszym posiedze</w:t>
        <w:softHyphen/>
        <w:t xml:space="preserve">niu ułożeniem jednobrzmiących przepisów o </w:t>
      </w:r>
      <w:r>
        <w:rPr>
          <w:b/>
          <w:bCs/>
          <w:color w:val="000000"/>
          <w:spacing w:val="0"/>
          <w:w w:val="100"/>
          <w:position w:val="0"/>
          <w:sz w:val="20"/>
          <w:szCs w:val="20"/>
          <w:shd w:val="clear" w:color="auto" w:fill="auto"/>
          <w:lang w:val="pl-PL" w:eastAsia="pl-PL" w:bidi="pl-PL"/>
        </w:rPr>
        <w:t xml:space="preserve">wolności prasy i </w:t>
      </w:r>
      <w:r>
        <w:rPr>
          <w:color w:val="000000"/>
          <w:spacing w:val="0"/>
          <w:w w:val="100"/>
          <w:position w:val="0"/>
          <w:sz w:val="18"/>
          <w:szCs w:val="18"/>
          <w:shd w:val="clear" w:color="auto" w:fill="auto"/>
          <w:lang w:val="pl-PL" w:eastAsia="pl-PL" w:bidi="pl-PL"/>
        </w:rPr>
        <w:t>zabez</w:t>
        <w:softHyphen/>
        <w:t xml:space="preserve">pieczeniu praw pisarzy i wydawców </w:t>
      </w:r>
      <w:r>
        <w:rPr>
          <w:b/>
          <w:bCs/>
          <w:color w:val="000000"/>
          <w:spacing w:val="0"/>
          <w:w w:val="100"/>
          <w:position w:val="0"/>
          <w:sz w:val="20"/>
          <w:szCs w:val="20"/>
          <w:shd w:val="clear" w:color="auto" w:fill="auto"/>
          <w:lang w:val="pl-PL" w:eastAsia="pl-PL" w:bidi="pl-PL"/>
        </w:rPr>
        <w:t>“przeciw przedrukowi”.</w:t>
      </w:r>
    </w:p>
    <w:p>
      <w:pPr>
        <w:pStyle w:val="Style18"/>
        <w:keepNext w:val="0"/>
        <w:keepLines w:val="0"/>
        <w:widowControl w:val="0"/>
        <w:shd w:val="clear" w:color="auto" w:fill="auto"/>
        <w:bidi w:val="0"/>
        <w:spacing w:before="0" w:after="80" w:line="206" w:lineRule="auto"/>
        <w:ind w:left="0" w:right="0" w:firstLine="280"/>
        <w:jc w:val="both"/>
        <w:sectPr>
          <w:headerReference w:type="default" r:id="rId24"/>
          <w:headerReference w:type="even" r:id="rId25"/>
          <w:footnotePr>
            <w:pos w:val="pageBottom"/>
            <w:numFmt w:val="decimal"/>
            <w:numStart w:val="1"/>
            <w:numRestart w:val="continuous"/>
            <w15:footnoteColumns w:val="1"/>
          </w:footnotePr>
          <w:pgSz w:w="6990" w:h="11562"/>
          <w:pgMar w:top="830" w:left="524" w:right="530" w:bottom="731" w:header="0" w:footer="3" w:gutter="0"/>
          <w:pgNumType w:start="60"/>
          <w:cols w:space="720"/>
          <w:noEndnote/>
          <w:rtlGutter w:val="0"/>
          <w:docGrid w:linePitch="360"/>
        </w:sectPr>
      </w:pPr>
      <w:r>
        <w:rPr>
          <w:color w:val="000000"/>
          <w:spacing w:val="0"/>
          <w:w w:val="100"/>
          <w:position w:val="0"/>
          <w:shd w:val="clear" w:color="auto" w:fill="auto"/>
          <w:lang w:val="pl-PL" w:eastAsia="pl-PL" w:bidi="pl-PL"/>
        </w:rPr>
        <w:t>O ile sprawy przedruku istotnie zostały uregulowane, o ty</w:t>
        <w:softHyphen/>
        <w:t>le zalecenie dotyczące wolności prasy nie odpowiadało rządom państw niemieckich, które wykładały je na swój sposób. Echa tych interpretacji znajdziemy jeszcze w debatach parlamentu saskiego w roku 1843 ii). Okrzyk jednego z posłów: “Wolność prasy — albo niech was diabli porwą!”, może najlepiej oddaje istotę rzeczy. Jak mocne były opory przeciw wolności prasy świadczyć może fakt, że gdy pod koniec r. 1831 wielkie ks. Ba- deńskie zagwarantowało wolność prasy i usunęło cenzurę na swoim terenie, żaden inny kraj niemiecki nie poszedł za tym przykładem uchwałą związkową anulowano ten dekret, jako sprzeczny z konstytucją. W cztery lata później wydano zarzą</w:t>
        <w:softHyphen/>
        <w:t>dzenie uprawniejące policję do cenzurowania wszystkich bez wyjątku druków. Zarządzenie to kompilowało stare przepi</w:t>
        <w:softHyphen/>
        <w:t>sy z r. 1779 i 1812 i na protesty wielu posłów złagodzone zo</w:t>
        <w:softHyphen/>
        <w:t>stało dekretem, obiecującym przedłożenie ustawy o wolności prasy... Lata następne bynajmniej nie przyniosły urzeczy</w:t>
        <w:softHyphen/>
        <w:t>wistnienia tej obietnicy. Projekt z r. 1840 przewidywał wpraw</w:t>
        <w:softHyphen/>
        <w:t>dzie przepisy łagodzące uprawnienia cenzury, ale 'legalizował skonfiskowanie pism już cenzurowanych i zaprowadził zwy</w:t>
        <w:softHyphen/>
        <w:t xml:space="preserve">czaj cenzurowania pism i książek zagranicznych </w:t>
      </w:r>
      <w:r>
        <w:rPr>
          <w:color w:val="000000"/>
          <w:spacing w:val="0"/>
          <w:w w:val="100"/>
          <w:position w:val="0"/>
          <w:shd w:val="clear" w:color="auto" w:fill="auto"/>
          <w:vertAlign w:val="superscript"/>
          <w:lang w:val="pl-PL" w:eastAsia="pl-PL" w:bidi="pl-PL"/>
        </w:rPr>
        <w:footnoteReference w:id="18"/>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9"/>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0"/>
      </w:r>
      <w:r>
        <w:rPr>
          <w:color w:val="000000"/>
          <w:spacing w:val="0"/>
          <w:w w:val="100"/>
          <w:position w:val="0"/>
          <w:shd w:val="clear" w:color="auto" w:fill="auto"/>
          <w:lang w:val="pl-PL" w:eastAsia="pl-PL" w:bidi="pl-PL"/>
        </w:rPr>
        <w:t>).</w:t>
      </w:r>
    </w:p>
    <w:p>
      <w:pPr>
        <w:pStyle w:val="Style42"/>
        <w:keepNext w:val="0"/>
        <w:keepLines w:val="0"/>
        <w:widowControl w:val="0"/>
        <w:pBdr>
          <w:bottom w:val="single" w:sz="4" w:space="0" w:color="auto"/>
        </w:pBdr>
        <w:shd w:val="clear" w:color="auto" w:fill="auto"/>
        <w:bidi w:val="0"/>
        <w:spacing w:before="0" w:after="320" w:line="240" w:lineRule="auto"/>
        <w:ind w:left="0" w:right="0" w:firstLine="780"/>
        <w:jc w:val="both"/>
        <w:rPr>
          <w:sz w:val="19"/>
          <w:szCs w:val="19"/>
        </w:rPr>
      </w:pPr>
      <w:r>
        <mc:AlternateContent>
          <mc:Choice Requires="wps">
            <w:drawing>
              <wp:anchor distT="0" distB="0" distL="114300" distR="114300" simplePos="0" relativeHeight="125829380" behindDoc="0" locked="0" layoutInCell="1" allowOverlap="1">
                <wp:simplePos x="0" y="0"/>
                <wp:positionH relativeFrom="page">
                  <wp:posOffset>3888740</wp:posOffset>
                </wp:positionH>
                <wp:positionV relativeFrom="paragraph">
                  <wp:posOffset>12700</wp:posOffset>
                </wp:positionV>
                <wp:extent cx="139700" cy="160020"/>
                <wp:wrapSquare wrapText="left"/>
                <wp:docPr id="42" name="Shape 42"/>
                <a:graphic xmlns:a="http://schemas.openxmlformats.org/drawingml/2006/main">
                  <a:graphicData uri="http://schemas.microsoft.com/office/word/2010/wordprocessingShape">
                    <wps:wsp>
                      <wps:cNvSpPr txBox="1"/>
                      <wps:spPr>
                        <a:xfrm>
                          <a:ext cx="139700" cy="16002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both"/>
                              <w:rPr>
                                <w:sz w:val="18"/>
                                <w:szCs w:val="18"/>
                              </w:rPr>
                            </w:pPr>
                            <w:fldSimple w:instr=" PAGE \* MERGEFORMAT ">
                              <w:r>
                                <w:rPr>
                                  <w:color w:val="000000"/>
                                  <w:spacing w:val="0"/>
                                  <w:w w:val="100"/>
                                  <w:position w:val="0"/>
                                  <w:sz w:val="18"/>
                                  <w:szCs w:val="18"/>
                                  <w:shd w:val="clear" w:color="auto" w:fill="auto"/>
                                  <w:lang w:val="pl-PL" w:eastAsia="pl-PL" w:bidi="pl-PL"/>
                                </w:rPr>
                                <w:t>71</w:t>
                              </w:r>
                            </w:fldSimple>
                          </w:p>
                        </w:txbxContent>
                      </wps:txbx>
                      <wps:bodyPr wrap="none" lIns="0" tIns="0" rIns="0" bIns="0">
                        <a:noAutoFit/>
                      </wps:bodyPr>
                    </wps:wsp>
                  </a:graphicData>
                </a:graphic>
              </wp:anchor>
            </w:drawing>
          </mc:Choice>
          <mc:Fallback>
            <w:pict>
              <v:shape id="_x0000_s1068" type="#_x0000_t202" style="position:absolute;margin-left:306.19999999999999pt;margin-top:1.pt;width:11.pt;height:12.6pt;z-index:-125829373;mso-wrap-distance-left:9.pt;mso-wrap-distance-right:9.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both"/>
                        <w:rPr>
                          <w:sz w:val="18"/>
                          <w:szCs w:val="18"/>
                        </w:rPr>
                      </w:pPr>
                      <w:fldSimple w:instr=" PAGE \* MERGEFORMAT ">
                        <w:r>
                          <w:rPr>
                            <w:color w:val="000000"/>
                            <w:spacing w:val="0"/>
                            <w:w w:val="100"/>
                            <w:position w:val="0"/>
                            <w:sz w:val="18"/>
                            <w:szCs w:val="18"/>
                            <w:shd w:val="clear" w:color="auto" w:fill="auto"/>
                            <w:lang w:val="pl-PL" w:eastAsia="pl-PL" w:bidi="pl-PL"/>
                          </w:rPr>
                          <w:t>71</w:t>
                        </w:r>
                      </w:fldSimple>
                    </w:p>
                  </w:txbxContent>
                </v:textbox>
                <w10:wrap type="square" side="left" anchorx="page"/>
              </v:shape>
            </w:pict>
          </mc:Fallback>
        </mc:AlternateContent>
      </w:r>
      <w:r>
        <w:rPr>
          <w:b/>
          <w:bCs/>
          <w:color w:val="000000"/>
          <w:spacing w:val="0"/>
          <w:w w:val="100"/>
          <w:position w:val="0"/>
          <w:sz w:val="19"/>
          <w:szCs w:val="19"/>
          <w:shd w:val="clear" w:color="auto" w:fill="auto"/>
          <w:lang w:val="pl-PL" w:eastAsia="pl-PL" w:bidi="pl-PL"/>
        </w:rPr>
        <w:t>KSIĄŻKA NA KONGRESIE WIEDEŃSKIM</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 czasie wspomnianych obrad parlamentu saskiego, jeden z posłów odczytał instrukcję policji dotyczącą przekładu na niemiecki pamiętników b. jeńca francuskiego. Najbardziej uderzające w tej instrukcji są dokładne i sumienne wskazów</w:t>
        <w:softHyphen/>
        <w:t>ki, jak należy przekładać zdanie odnoszące się do władz austriackich. Inny cenzor skwapliwie powykreślał ustępy dzie</w:t>
        <w:softHyphen/>
        <w:t>ła prof. Arndta o histerii Szwecji, traktujące o zachowaniu się żołnierzy rosyjskich. Przykładów jest więcej. Palmę jednak pierwszeństwa przyznać by trzeba owemu urzędnikowi, który w r. 1838 wydał zarządzenie konfiskujące dekret o zakazie książek wraz ze spisem książek skonfiskowanych.</w:t>
      </w:r>
    </w:p>
    <w:p>
      <w:pPr>
        <w:pStyle w:val="Style18"/>
        <w:keepNext w:val="0"/>
        <w:keepLines w:val="0"/>
        <w:widowControl w:val="0"/>
        <w:shd w:val="clear" w:color="auto" w:fill="auto"/>
        <w:bidi w:val="0"/>
        <w:spacing w:before="0" w:after="80" w:line="206" w:lineRule="auto"/>
        <w:ind w:left="0" w:right="0"/>
        <w:jc w:val="both"/>
      </w:pPr>
      <w:r>
        <w:rPr>
          <w:color w:val="000000"/>
          <w:spacing w:val="0"/>
          <w:w w:val="100"/>
          <w:position w:val="0"/>
          <w:shd w:val="clear" w:color="auto" w:fill="auto"/>
          <w:lang w:val="pl-PL" w:eastAsia="pl-PL" w:bidi="pl-PL"/>
        </w:rPr>
        <w:t>Dalsze dzieje tych spraw, konwencyj międzynarodowych o prawach autorskich ,deklaracyj wolności prasy, wolności myśli i słowa są dobrze znane z dziejów bieżącego stulecia. Nie znaj- dziemy już dzisiaj księgarzy broniących interesów pisarzy i literatury; ani polityków mających zdrowie i ochotę zajmować się sprawami książek.</w:t>
      </w:r>
    </w:p>
    <w:p>
      <w:pPr>
        <w:pStyle w:val="Style18"/>
        <w:keepNext w:val="0"/>
        <w:keepLines w:val="0"/>
        <w:widowControl w:val="0"/>
        <w:shd w:val="clear" w:color="auto" w:fill="auto"/>
        <w:bidi w:val="0"/>
        <w:spacing w:before="0" w:after="160" w:line="216" w:lineRule="auto"/>
        <w:ind w:left="0" w:right="220" w:firstLine="0"/>
        <w:jc w:val="right"/>
        <w:rPr>
          <w:sz w:val="19"/>
          <w:szCs w:val="19"/>
        </w:rPr>
      </w:pPr>
      <w:r>
        <w:rPr>
          <w:b/>
          <w:bCs/>
          <w:color w:val="000000"/>
          <w:spacing w:val="0"/>
          <w:w w:val="100"/>
          <w:position w:val="0"/>
          <w:sz w:val="19"/>
          <w:szCs w:val="19"/>
          <w:shd w:val="clear" w:color="auto" w:fill="auto"/>
          <w:lang w:val="pl-PL" w:eastAsia="pl-PL" w:bidi="pl-PL"/>
        </w:rPr>
        <w:t>Zbigniew MAŁECKI.</w:t>
      </w:r>
    </w:p>
    <w:p>
      <w:pPr>
        <w:pStyle w:val="Style36"/>
        <w:keepNext w:val="0"/>
        <w:keepLines w:val="0"/>
        <w:widowControl w:val="0"/>
        <w:shd w:val="clear" w:color="auto" w:fill="auto"/>
        <w:bidi w:val="0"/>
        <w:spacing w:before="0" w:after="1100" w:line="180" w:lineRule="auto"/>
        <w:ind w:left="0" w:right="0" w:firstLine="0"/>
        <w:jc w:val="both"/>
      </w:pPr>
      <w:r>
        <w:rPr>
          <w:color w:val="000000"/>
          <w:spacing w:val="0"/>
          <w:w w:val="100"/>
          <w:position w:val="0"/>
          <w:shd w:val="clear" w:color="auto" w:fill="auto"/>
          <w:lang w:val="pl-PL" w:eastAsia="pl-PL" w:bidi="pl-PL"/>
        </w:rPr>
        <w:t>Warszawy i nieszczęśliwy przebieg polskiej walki o wolność. Wydarze</w:t>
        <w:softHyphen/>
        <w:t>nia te odbiły się w Niemczech żywym echem — i miałem nadzieję — że rząd nasz pomyśli zupełnie poważnie o udoskonaleniu naszej konstytucji i jej wzbogaceniu o niezniszczalne zdobycze wolności ducha”.</w:t>
      </w:r>
    </w:p>
    <w:p>
      <w:pPr>
        <w:pStyle w:val="Style14"/>
        <w:keepNext w:val="0"/>
        <w:keepLines w:val="0"/>
        <w:widowControl w:val="0"/>
        <w:shd w:val="clear" w:color="auto" w:fill="auto"/>
        <w:bidi w:val="0"/>
        <w:spacing w:before="0" w:after="0" w:line="240" w:lineRule="auto"/>
        <w:ind w:left="0" w:right="0" w:firstLine="780"/>
        <w:jc w:val="left"/>
        <w:rPr>
          <w:sz w:val="48"/>
          <w:szCs w:val="48"/>
        </w:rPr>
      </w:pPr>
      <w:r>
        <w:rPr>
          <w:color w:val="000000"/>
          <w:spacing w:val="0"/>
          <w:w w:val="100"/>
          <w:position w:val="0"/>
          <w:sz w:val="48"/>
          <w:szCs w:val="48"/>
          <w:shd w:val="clear" w:color="auto" w:fill="auto"/>
          <w:lang w:val="pl-PL" w:eastAsia="pl-PL" w:bidi="pl-PL"/>
        </w:rPr>
        <w:t>OSTATNIE</w:t>
      </w:r>
    </w:p>
    <w:p>
      <w:pPr>
        <w:pStyle w:val="Style14"/>
        <w:keepNext w:val="0"/>
        <w:keepLines w:val="0"/>
        <w:widowControl w:val="0"/>
        <w:shd w:val="clear" w:color="auto" w:fill="auto"/>
        <w:bidi w:val="0"/>
        <w:spacing w:before="0" w:after="0" w:line="240" w:lineRule="auto"/>
        <w:ind w:left="0" w:right="0" w:firstLine="0"/>
        <w:jc w:val="center"/>
        <w:rPr>
          <w:sz w:val="48"/>
          <w:szCs w:val="48"/>
        </w:rPr>
      </w:pPr>
      <w:r>
        <w:rPr>
          <w:color w:val="000000"/>
          <w:spacing w:val="0"/>
          <w:w w:val="100"/>
          <w:position w:val="0"/>
          <w:sz w:val="48"/>
          <w:szCs w:val="48"/>
          <w:shd w:val="clear" w:color="auto" w:fill="auto"/>
          <w:lang w:val="pl-PL" w:eastAsia="pl-PL" w:bidi="pl-PL"/>
        </w:rPr>
        <w:t>WIADOMOŚCI</w:t>
      </w:r>
    </w:p>
    <w:p>
      <w:pPr>
        <w:pStyle w:val="Style18"/>
        <w:keepNext w:val="0"/>
        <w:keepLines w:val="0"/>
        <w:widowControl w:val="0"/>
        <w:shd w:val="clear" w:color="auto" w:fill="auto"/>
        <w:bidi w:val="0"/>
        <w:spacing w:before="0" w:after="0" w:line="202" w:lineRule="auto"/>
        <w:ind w:left="0" w:right="0" w:firstLine="0"/>
        <w:jc w:val="center"/>
        <w:rPr>
          <w:sz w:val="19"/>
          <w:szCs w:val="19"/>
        </w:rPr>
      </w:pPr>
      <w:r>
        <w:rPr>
          <w:i/>
          <w:iCs/>
          <w:color w:val="000000"/>
          <w:spacing w:val="0"/>
          <w:w w:val="100"/>
          <w:position w:val="0"/>
          <w:sz w:val="20"/>
          <w:szCs w:val="20"/>
          <w:shd w:val="clear" w:color="auto" w:fill="auto"/>
          <w:lang w:val="pl-PL" w:eastAsia="pl-PL" w:bidi="pl-PL"/>
        </w:rPr>
        <w:t>jedyne pismo polskie u) strefie amerykańskiej Niemiec.</w:t>
        <w:br/>
      </w:r>
      <w:r>
        <w:rPr>
          <w:color w:val="000000"/>
          <w:spacing w:val="0"/>
          <w:w w:val="100"/>
          <w:position w:val="0"/>
          <w:sz w:val="20"/>
          <w:szCs w:val="20"/>
          <w:shd w:val="clear" w:color="auto" w:fill="auto"/>
          <w:lang w:val="pl-PL" w:eastAsia="pl-PL" w:bidi="pl-PL"/>
        </w:rPr>
        <w:t xml:space="preserve">Ukazuje </w:t>
      </w:r>
      <w:r>
        <w:rPr>
          <w:b/>
          <w:bCs/>
          <w:color w:val="000000"/>
          <w:spacing w:val="0"/>
          <w:w w:val="100"/>
          <w:position w:val="0"/>
          <w:sz w:val="19"/>
          <w:szCs w:val="19"/>
          <w:shd w:val="clear" w:color="auto" w:fill="auto"/>
          <w:lang w:val="pl-PL" w:eastAsia="pl-PL" w:bidi="pl-PL"/>
        </w:rPr>
        <w:t>sie trzy razy tygodniowo.</w:t>
        <w:br/>
        <w:t>W każdą niedzielę dodatek.</w:t>
      </w:r>
    </w:p>
    <w:p>
      <w:pPr>
        <w:pStyle w:val="Style18"/>
        <w:keepNext w:val="0"/>
        <w:keepLines w:val="0"/>
        <w:widowControl w:val="0"/>
        <w:shd w:val="clear" w:color="auto" w:fill="auto"/>
        <w:bidi w:val="0"/>
        <w:spacing w:before="0" w:after="0" w:line="228"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W. Brytanii, Włoszech,</w:t>
        <w:br/>
        <w:t>Kanadzie, Stanach Zjednoczonych, Wehezueli,</w:t>
        <w:br/>
        <w:t>Argentynie, Australii i Nowej Zelandii.</w:t>
      </w:r>
    </w:p>
    <w:p>
      <w:pPr>
        <w:pStyle w:val="Style18"/>
        <w:keepNext w:val="0"/>
        <w:keepLines w:val="0"/>
        <w:widowControl w:val="0"/>
        <w:shd w:val="clear" w:color="auto" w:fill="auto"/>
        <w:bidi w:val="0"/>
        <w:spacing w:before="0" w:after="0" w:line="209" w:lineRule="auto"/>
        <w:ind w:left="0" w:right="0" w:firstLine="0"/>
        <w:jc w:val="center"/>
        <w:rPr>
          <w:sz w:val="19"/>
          <w:szCs w:val="19"/>
        </w:rPr>
      </w:pPr>
      <w:r>
        <w:rPr>
          <w:color w:val="000000"/>
          <w:spacing w:val="0"/>
          <w:w w:val="100"/>
          <w:position w:val="0"/>
          <w:sz w:val="20"/>
          <w:szCs w:val="20"/>
          <w:shd w:val="clear" w:color="auto" w:fill="auto"/>
          <w:lang w:val="pl-PL" w:eastAsia="pl-PL" w:bidi="pl-PL"/>
        </w:rPr>
        <w:t xml:space="preserve">Ogłoszenia: 1 cm. 1 łam. — 4,20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(1 doi.). Za słowo</w:t>
        <w:br/>
        <w:t xml:space="preserve">w ogł. drobnych 0,20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(5 ct. am.)</w:t>
        <w:br/>
      </w:r>
      <w:r>
        <w:rPr>
          <w:b/>
          <w:bCs/>
          <w:color w:val="000000"/>
          <w:spacing w:val="0"/>
          <w:w w:val="100"/>
          <w:position w:val="0"/>
          <w:sz w:val="19"/>
          <w:szCs w:val="19"/>
          <w:shd w:val="clear" w:color="auto" w:fill="auto"/>
          <w:lang w:val="pl-PL" w:eastAsia="pl-PL" w:bidi="pl-PL"/>
        </w:rPr>
        <w:t>Redakcja, administracja, drukarnia:</w:t>
      </w:r>
    </w:p>
    <w:p>
      <w:pPr>
        <w:pStyle w:val="Style18"/>
        <w:keepNext w:val="0"/>
        <w:keepLines w:val="0"/>
        <w:widowControl w:val="0"/>
        <w:shd w:val="clear" w:color="auto" w:fill="auto"/>
        <w:bidi w:val="0"/>
        <w:spacing w:before="0" w:after="40" w:line="216" w:lineRule="auto"/>
        <w:ind w:left="0" w:right="0" w:firstLine="0"/>
        <w:jc w:val="center"/>
        <w:rPr>
          <w:sz w:val="19"/>
          <w:szCs w:val="19"/>
        </w:rPr>
        <w:sectPr>
          <w:headerReference w:type="default" r:id="rId26"/>
          <w:headerReference w:type="even" r:id="rId27"/>
          <w:footnotePr>
            <w:pos w:val="pageBottom"/>
            <w:numFmt w:val="chicago"/>
            <w:numRestart w:val="continuous"/>
            <w15:footnoteColumns w:val="1"/>
          </w:footnotePr>
          <w:pgSz w:w="6990" w:h="11562"/>
          <w:pgMar w:top="904" w:left="553" w:right="548" w:bottom="795" w:header="476" w:footer="367" w:gutter="0"/>
          <w:pgNumType w:start="1217"/>
          <w:cols w:space="720"/>
          <w:noEndnote/>
          <w:rtlGutter w:val="0"/>
          <w:docGrid w:linePitch="360"/>
        </w:sectPr>
      </w:pPr>
      <w:r>
        <w:rPr>
          <w:b/>
          <w:bCs/>
          <w:color w:val="000000"/>
          <w:spacing w:val="0"/>
          <w:w w:val="100"/>
          <w:position w:val="0"/>
          <w:sz w:val="19"/>
          <w:szCs w:val="19"/>
          <w:shd w:val="clear" w:color="auto" w:fill="auto"/>
          <w:lang w:val="pl-PL" w:eastAsia="pl-PL" w:bidi="pl-PL"/>
        </w:rPr>
        <w:t>17a, MANNHEIM-SANDHOFEN, 4094 LSCO Schonau</w:t>
        <w:br/>
      </w:r>
      <w:r>
        <w:rPr>
          <w:b/>
          <w:bCs/>
          <w:color w:val="000000"/>
          <w:spacing w:val="0"/>
          <w:w w:val="100"/>
          <w:position w:val="0"/>
          <w:sz w:val="19"/>
          <w:szCs w:val="19"/>
          <w:shd w:val="clear" w:color="auto" w:fill="auto"/>
          <w:lang w:val="fr-FR" w:eastAsia="fr-FR" w:bidi="fr-FR"/>
        </w:rPr>
        <w:t xml:space="preserve">US Zone, </w:t>
      </w:r>
      <w:r>
        <w:rPr>
          <w:b/>
          <w:bCs/>
          <w:color w:val="000000"/>
          <w:spacing w:val="0"/>
          <w:w w:val="100"/>
          <w:position w:val="0"/>
          <w:sz w:val="19"/>
          <w:szCs w:val="19"/>
          <w:shd w:val="clear" w:color="auto" w:fill="auto"/>
          <w:lang w:val="pl-PL" w:eastAsia="pl-PL" w:bidi="pl-PL"/>
        </w:rPr>
        <w:t>Germany.</w:t>
      </w:r>
    </w:p>
    <w:p>
      <w:pPr>
        <w:pStyle w:val="Style59"/>
        <w:keepNext/>
        <w:keepLines/>
        <w:widowControl w:val="0"/>
        <w:shd w:val="clear" w:color="auto" w:fill="auto"/>
        <w:bidi w:val="0"/>
        <w:spacing w:before="0" w:after="580" w:line="240" w:lineRule="auto"/>
        <w:ind w:left="0" w:right="0" w:firstLine="0"/>
        <w:jc w:val="right"/>
      </w:pPr>
      <w:r>
        <w:rPr>
          <w:color w:val="000000"/>
          <w:spacing w:val="0"/>
          <w:w w:val="100"/>
          <w:position w:val="0"/>
          <w:u w:val="none"/>
          <w:shd w:val="clear" w:color="auto" w:fill="auto"/>
          <w:lang w:val="pl-PL" w:eastAsia="pl-PL" w:bidi="pl-PL"/>
        </w:rPr>
        <w:t>Ścieżki</w:t>
      </w:r>
      <w:bookmarkStart w:id="14" w:name="bookmark14"/>
      <w:bookmarkEnd w:id="14"/>
      <w:bookmarkStart w:id="15" w:name="bookmark15"/>
      <w:bookmarkEnd w:id="15"/>
    </w:p>
    <w:p>
      <w:pPr>
        <w:pStyle w:val="Style34"/>
        <w:keepNext/>
        <w:keepLines/>
        <w:widowControl w:val="0"/>
        <w:shd w:val="clear" w:color="auto" w:fill="auto"/>
        <w:bidi w:val="0"/>
        <w:spacing w:before="0" w:after="160" w:line="240" w:lineRule="auto"/>
        <w:ind w:left="0" w:right="0" w:firstLine="0"/>
        <w:jc w:val="left"/>
      </w:pPr>
      <w:bookmarkStart w:id="16" w:name="bookmark16"/>
      <w:bookmarkStart w:id="17" w:name="bookmark17"/>
      <w:r>
        <w:rPr>
          <w:color w:val="000000"/>
          <w:spacing w:val="0"/>
          <w:w w:val="100"/>
          <w:position w:val="0"/>
          <w:shd w:val="clear" w:color="auto" w:fill="auto"/>
          <w:lang w:val="fr-FR" w:eastAsia="fr-FR" w:bidi="fr-FR"/>
        </w:rPr>
        <w:t>«Montagnes Russes»</w:t>
      </w:r>
      <w:bookmarkEnd w:id="16"/>
      <w:bookmarkEnd w:id="17"/>
    </w:p>
    <w:p>
      <w:pPr>
        <w:pStyle w:val="Style18"/>
        <w:keepNext w:val="0"/>
        <w:keepLines w:val="0"/>
        <w:widowControl w:val="0"/>
        <w:shd w:val="clear" w:color="auto" w:fill="auto"/>
        <w:bidi w:val="0"/>
        <w:spacing w:before="0" w:after="80" w:line="202" w:lineRule="auto"/>
        <w:ind w:left="0" w:right="180" w:firstLine="0"/>
        <w:jc w:val="right"/>
      </w:pPr>
      <w:r>
        <w:rPr>
          <w:color w:val="000000"/>
          <w:spacing w:val="0"/>
          <w:w w:val="100"/>
          <w:position w:val="0"/>
          <w:shd w:val="clear" w:color="auto" w:fill="auto"/>
          <w:lang w:val="pl-PL" w:eastAsia="pl-PL" w:bidi="pl-PL"/>
        </w:rPr>
        <w:t xml:space="preserve">pamięci </w:t>
      </w:r>
      <w:r>
        <w:rPr>
          <w:color w:val="000000"/>
          <w:spacing w:val="0"/>
          <w:w w:val="100"/>
          <w:position w:val="0"/>
          <w:shd w:val="clear" w:color="auto" w:fill="auto"/>
          <w:lang w:val="fr-FR" w:eastAsia="fr-FR" w:bidi="fr-FR"/>
        </w:rPr>
        <w:t xml:space="preserve">D. </w:t>
      </w:r>
      <w:r>
        <w:rPr>
          <w:color w:val="000000"/>
          <w:spacing w:val="0"/>
          <w:w w:val="100"/>
          <w:position w:val="0"/>
          <w:shd w:val="clear" w:color="auto" w:fill="auto"/>
          <w:lang w:val="pl-PL" w:eastAsia="pl-PL" w:bidi="pl-PL"/>
        </w:rPr>
        <w:t>Fiłosofowa poświęcam.</w:t>
      </w:r>
    </w:p>
    <w:p>
      <w:pPr>
        <w:pStyle w:val="Style36"/>
        <w:keepNext w:val="0"/>
        <w:keepLines w:val="0"/>
        <w:widowControl w:val="0"/>
        <w:shd w:val="clear" w:color="auto" w:fill="auto"/>
        <w:bidi w:val="0"/>
        <w:spacing w:before="0" w:after="0" w:line="175" w:lineRule="auto"/>
        <w:ind w:left="2080" w:right="0" w:firstLine="220"/>
        <w:jc w:val="both"/>
      </w:pPr>
      <w:r>
        <w:rPr>
          <w:color w:val="000000"/>
          <w:spacing w:val="0"/>
          <w:w w:val="100"/>
          <w:position w:val="0"/>
          <w:shd w:val="clear" w:color="auto" w:fill="auto"/>
          <w:lang w:val="pl-PL" w:eastAsia="pl-PL" w:bidi="pl-PL"/>
        </w:rPr>
        <w:t>“Przecie to jedyna moja pociecha w na</w:t>
        <w:softHyphen/>
        <w:t>szym katorżnym losie włóczęgów — gdy mó</w:t>
        <w:softHyphen/>
        <w:t>wię sobie: “wszystko jedno, jakoś tam pręd</w:t>
        <w:softHyphen/>
        <w:t>ko będzie koniec!”, i, czując mój zbawczy fatalny kres (ani pokory, ani dobroduszności we mnie nie ma) ostatnimi siłami jak ta klacz z zasieczonymi oczami (pamiętacie ten sen Dostojewskiego) pod natrętny motyw Musorgskiego zębami się narzucam na ka</w:t>
        <w:softHyphen/>
        <w:t>żde mgnienie mego wyślizgującego się ostat</w:t>
        <w:softHyphen/>
        <w:t>niego dnia.”</w:t>
      </w:r>
    </w:p>
    <w:p>
      <w:pPr>
        <w:pStyle w:val="Style36"/>
        <w:keepNext w:val="0"/>
        <w:keepLines w:val="0"/>
        <w:widowControl w:val="0"/>
        <w:shd w:val="clear" w:color="auto" w:fill="auto"/>
        <w:bidi w:val="0"/>
        <w:spacing w:before="0" w:after="0" w:line="166" w:lineRule="auto"/>
        <w:ind w:left="2040" w:right="0" w:firstLine="0"/>
        <w:jc w:val="right"/>
        <w:rPr>
          <w:sz w:val="20"/>
          <w:szCs w:val="20"/>
        </w:rPr>
      </w:pPr>
      <w:r>
        <w:rPr>
          <w:color w:val="000000"/>
          <w:spacing w:val="0"/>
          <w:w w:val="100"/>
          <w:position w:val="0"/>
          <w:sz w:val="18"/>
          <w:szCs w:val="18"/>
          <w:shd w:val="clear" w:color="auto" w:fill="auto"/>
          <w:lang w:val="pl-PL" w:eastAsia="pl-PL" w:bidi="pl-PL"/>
        </w:rPr>
        <w:t xml:space="preserve">“Podstrzyżonymi Oczami”, str. 204. “...i trzeci (pokłon) — za to że życie mi dała </w:t>
      </w:r>
      <w:r>
        <w:rPr>
          <w:b/>
          <w:bCs/>
          <w:color w:val="000000"/>
          <w:spacing w:val="0"/>
          <w:w w:val="100"/>
          <w:position w:val="0"/>
          <w:sz w:val="20"/>
          <w:szCs w:val="20"/>
          <w:shd w:val="clear" w:color="auto" w:fill="auto"/>
          <w:lang w:val="pl-PL" w:eastAsia="pl-PL" w:bidi="pl-PL"/>
        </w:rPr>
        <w:t>a nic na świecie nie ma lepszego niż życie”.</w:t>
      </w:r>
    </w:p>
    <w:p>
      <w:pPr>
        <w:pStyle w:val="Style36"/>
        <w:keepNext w:val="0"/>
        <w:keepLines w:val="0"/>
        <w:widowControl w:val="0"/>
        <w:shd w:val="clear" w:color="auto" w:fill="auto"/>
        <w:bidi w:val="0"/>
        <w:spacing w:before="0" w:after="160" w:line="175" w:lineRule="auto"/>
        <w:ind w:left="0" w:right="180" w:firstLine="0"/>
        <w:jc w:val="right"/>
      </w:pPr>
      <w:r>
        <w:rPr>
          <w:color w:val="000000"/>
          <w:spacing w:val="0"/>
          <w:w w:val="100"/>
          <w:position w:val="0"/>
          <w:shd w:val="clear" w:color="auto" w:fill="auto"/>
          <w:lang w:val="pl-PL" w:eastAsia="pl-PL" w:bidi="pl-PL"/>
        </w:rPr>
        <w:t>“Zwichrzona Ruś”, str. 166.</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Jest z mojej strony śmiałością pisać o Remizowie, próbować przedstawić polskiemu czytelnikowi tego rosyjskiego pisarza o tak zupełnie swoistym charakterze. Piszę o nim nie jak krytyk literacki którym nie jestem, ani tym bardziej znawaa literatury; piszę dlatego tylko że jestem tym pisarzem urzeczony, że chciał- bym podzielić się moim późnym odkryciem.</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Proza Remizowa zdaje mi się składać nie ze słów w potocz</w:t>
        <w:softHyphen/>
        <w:t>nym zrozumieniu, ale z żywej dotykalnej i każdym zmysłem wyczuwalnej tkanki. Jest w niej ból “aż do skowytu”, do okrut</w:t>
        <w:softHyphen/>
        <w:t>nej goryczy, głuchego buntu ale i “łzy anielskie”, czujne i czułe, wszystko przebaczające spojrzenie, miłość wskrzeszająca czło</w:t>
        <w:softHyphen/>
        <w:t>wieka i miłość życia, każdego życia najbardziej umęczonego, zdławionego. Czytelnik jest' coraz to wyrzucony z najciem</w:t>
        <w:softHyphen/>
        <w:t xml:space="preserve">niejszego mroku ku gwiazdom i znów rzucany z powrotem w zupełną ciemność. Nie każdej miękkiej wrażliwości radziłbym przejażdżkę po tych </w:t>
      </w:r>
      <w:r>
        <w:rPr>
          <w:color w:val="000000"/>
          <w:spacing w:val="0"/>
          <w:w w:val="100"/>
          <w:position w:val="0"/>
          <w:shd w:val="clear" w:color="auto" w:fill="auto"/>
          <w:lang w:val="fr-FR" w:eastAsia="fr-FR" w:bidi="fr-FR"/>
        </w:rPr>
        <w:t xml:space="preserve">“montagnes russes” </w:t>
      </w:r>
      <w:r>
        <w:rPr>
          <w:color w:val="000000"/>
          <w:spacing w:val="0"/>
          <w:w w:val="100"/>
          <w:position w:val="0"/>
          <w:shd w:val="clear" w:color="auto" w:fill="auto"/>
          <w:lang w:val="pl-PL" w:eastAsia="pl-PL" w:bidi="pl-PL"/>
        </w:rPr>
        <w:t>jego książek.</w:t>
      </w:r>
    </w:p>
    <w:p>
      <w:pPr>
        <w:pStyle w:val="Style18"/>
        <w:keepNext w:val="0"/>
        <w:keepLines w:val="0"/>
        <w:widowControl w:val="0"/>
        <w:shd w:val="clear" w:color="auto" w:fill="auto"/>
        <w:bidi w:val="0"/>
        <w:spacing w:before="0" w:after="120" w:line="202" w:lineRule="auto"/>
        <w:ind w:left="0" w:right="0" w:firstLine="200"/>
        <w:jc w:val="both"/>
        <w:sectPr>
          <w:footnotePr>
            <w:pos w:val="pageBottom"/>
            <w:numFmt w:val="chicago"/>
            <w:numRestart w:val="continuous"/>
            <w15:footnoteColumns w:val="1"/>
          </w:footnotePr>
          <w:pgSz w:w="6990" w:h="11562"/>
          <w:pgMar w:top="904" w:left="553" w:right="548" w:bottom="795" w:header="476" w:footer="367" w:gutter="0"/>
          <w:pgNumType w:start="1219"/>
          <w:cols w:space="720"/>
          <w:noEndnote/>
          <w:rtlGutter w:val="0"/>
          <w:docGrid w:linePitch="360"/>
        </w:sectPr>
      </w:pPr>
      <w:r>
        <w:rPr>
          <w:color w:val="000000"/>
          <w:spacing w:val="0"/>
          <w:w w:val="100"/>
          <w:position w:val="0"/>
          <w:shd w:val="clear" w:color="auto" w:fill="auto"/>
          <w:lang w:val="pl-PL" w:eastAsia="pl-PL" w:bidi="pl-PL"/>
        </w:rPr>
        <w:t>“I każdego dnia Wierka idzie po tych schodach do szkoły, roz</w:t>
        <w:softHyphen/>
        <w:t>nosząc nogami schodowy oślizgły brud i plugastwo.</w:t>
      </w:r>
    </w:p>
    <w:p>
      <w:pPr>
        <w:pStyle w:val="Style18"/>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fr-FR" w:eastAsia="fr-FR" w:bidi="fr-FR"/>
        </w:rPr>
        <w:t xml:space="preserve">“I nie </w:t>
      </w:r>
      <w:r>
        <w:rPr>
          <w:color w:val="000000"/>
          <w:spacing w:val="0"/>
          <w:w w:val="100"/>
          <w:position w:val="0"/>
          <w:shd w:val="clear" w:color="auto" w:fill="auto"/>
          <w:lang w:val="pl-PL" w:eastAsia="pl-PL" w:bidi="pl-PL"/>
        </w:rPr>
        <w:t>wiem dlaczego to lepkie plugastwo, to zatęchłe ciasne mieszkanie, kiedy tak szeroko chadzają gwiazdy na czystym nie</w:t>
        <w:softHyphen/>
        <w:t>bie, a po naszej ziemi surowej przezroczyste płyną stru</w:t>
        <w:softHyphen/>
        <w:t>mienie...</w:t>
      </w:r>
      <w:r>
        <w:rPr>
          <w:color w:val="000000"/>
          <w:spacing w:val="0"/>
          <w:w w:val="100"/>
          <w:position w:val="0"/>
          <w:shd w:val="clear" w:color="auto" w:fill="auto"/>
          <w:lang w:val="pl-PL" w:eastAsia="pl-PL" w:bidi="pl-PL"/>
        </w:rPr>
        <w:footnoteReference w:id="21"/>
      </w:r>
      <w:r>
        <w:rPr>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100" w:line="206" w:lineRule="auto"/>
        <w:ind w:left="0" w:right="0" w:firstLine="280"/>
        <w:jc w:val="both"/>
      </w:pPr>
      <w:r>
        <w:rPr>
          <w:color w:val="000000"/>
          <w:spacing w:val="0"/>
          <w:w w:val="100"/>
          <w:position w:val="0"/>
          <w:shd w:val="clear" w:color="auto" w:fill="auto"/>
          <w:lang w:val="pl-PL" w:eastAsia="pl-PL" w:bidi="pl-PL"/>
        </w:rPr>
        <w:t>“...Tam na naszym strychu dokąd, woda już się nie podnosi i tylko wiatr się przechadza w noce surowe, gdy gwiazdy wy</w:t>
        <w:softHyphen/>
        <w:t>chodzą, gwiazdom szepczę pod stalowy szum drutów, przez ramy okienne</w:t>
      </w:r>
    </w:p>
    <w:p>
      <w:pPr>
        <w:pStyle w:val="Style18"/>
        <w:keepNext w:val="0"/>
        <w:keepLines w:val="0"/>
        <w:widowControl w:val="0"/>
        <w:shd w:val="clear" w:color="auto" w:fill="auto"/>
        <w:bidi w:val="0"/>
        <w:spacing w:before="0" w:after="100" w:line="202" w:lineRule="auto"/>
        <w:ind w:left="0" w:right="0" w:firstLine="0"/>
        <w:jc w:val="center"/>
      </w:pPr>
      <w:r>
        <w:rPr>
          <w:color w:val="000000"/>
          <w:spacing w:val="0"/>
          <w:w w:val="100"/>
          <w:position w:val="0"/>
          <w:shd w:val="clear" w:color="auto" w:fill="auto"/>
          <w:lang w:val="pl-PL" w:eastAsia="pl-PL" w:bidi="pl-PL"/>
        </w:rPr>
        <w:t>gwiazdy, najpiękniejsze gwiazdy moje”</w:t>
      </w:r>
      <w:r>
        <w:rPr>
          <w:color w:val="000000"/>
          <w:spacing w:val="0"/>
          <w:w w:val="100"/>
          <w:position w:val="0"/>
          <w:shd w:val="clear" w:color="auto" w:fill="auto"/>
          <w:lang w:val="pl-PL" w:eastAsia="pl-PL" w:bidi="pl-PL"/>
        </w:rPr>
        <w:footnoteReference w:id="22"/>
      </w:r>
      <w:r>
        <w:rPr>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 znam pisarza, który by język rosyjski tak zmysłowo, kolo</w:t>
        <w:softHyphen/>
        <w:t>rowo, soczyście i dźwięcznie wyśpiewał, wyrastając rytmem, sło</w:t>
        <w:softHyphen/>
        <w:t>wem z epoki moskiewskiej, przedpiotrowej, daleko wstecz poza “zbyt niemiecką” epokę Karamzina i “zbyt francuskiego” Pu</w:t>
        <w:softHyphen/>
        <w:t>szkina.</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 darmo Aleksy Tołstoj, autor “Piotra Wielkiego” mówił mi w Taszkiencie, że Remizowowi zawdzięcza jako pisarz wszystko. Tylko, że w ciężkiej, suto tkanej prozie historycznej powieści Tołstoja nie odnalazłem gwiazd Remizowa, nic z lotnej subtel</w:t>
        <w:softHyphen/>
        <w:t>ności, którą dzieło Remizowa jest przeszyte.</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Czytać prozę Remizowa trzeba by głośno, tak ważna jest ma</w:t>
        <w:softHyphen/>
        <w:t>teria słowa i rytm zdań. Wystarczy się trochę w ten świat za</w:t>
        <w:softHyphen/>
        <w:t>nurzyć, by poczuć dźwiękowe ubóstwo słów własnych, wypad</w:t>
        <w:softHyphen/>
        <w:t>kowość, brak dopracowania się, spłycenie gładkimi, wytartymi już tysiąc razy bezmyślnie powtarzanymi zwrotami.</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Remizów jest pierwszym formalistą na liście pisarzy herety</w:t>
        <w:softHyphen/>
        <w:t>ków w anatemie żdanowa. Ten odkrywca zdań i harmonii nie</w:t>
        <w:softHyphen/>
        <w:t>powtarzalnych — formalistą? Ależ nie spotkałem jeszcze ani jednego słowa w prozie tego pisarza, gdzieby najbardziej nie</w:t>
        <w:softHyphen/>
        <w:t>oczekiwane zdanie, rytm czy słowo nie były konieczne, napęcz- niałe wewnętrzną treścią, która tylko w tym jednym słowie, w tym jednym układzie może wybuchnąć. Jeżeli jako formalizm uważać cyzelowanie dowolne i z treścią niezwiązaną grę wyra</w:t>
        <w:softHyphen/>
        <w:t>zów — to Remizów jest najmniej formalistyczny ze wszystkich znanych mi pisarzy.</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Okres petersburski od Puszkina do Błoka był właściwie je</w:t>
        <w:softHyphen/>
        <w:t>dynym światem rosyjskim do którego miałem dotychczas bliż</w:t>
        <w:softHyphen/>
        <w:t>szy dostęp. Dziś po okresie, kiedy usiłowałem wczytać się w Re</w:t>
        <w:softHyphen/>
        <w:t>mizowa, odkrywam nowe oblicze Rosji, o którym wiedziałem tak niewiele i od zewnątrz, stokrotnie bardziej rosyjskie, świat ten, groźny — tak mi daleki chwilami, tak obcy w namiętności ży</w:t>
        <w:softHyphen/>
        <w:t>cia., każdego życia i nawet w swym miłosierdziu i słodyczy, która jakby współżyje boleśnie, ale całkiem naturalnie ze światem nieoddychalnym okrucieństwa, krzywdy, krwi i upokorzenia — że coraz to odkładam książki Remizowa, nie mam sił ich czy</w:t>
        <w:softHyphen/>
        <w:t>tać. Nie mam sił być na każdej stronie rzucany jak na pędzą</w:t>
        <w:softHyphen/>
        <w:t>cym wózku nie jarmarcznej, ale jakiejś ogromnej między nie</w:t>
        <w:softHyphen/>
        <w:br w:type="page"/>
      </w:r>
      <w:r>
        <w:rPr>
          <w:color w:val="000000"/>
          <w:spacing w:val="0"/>
          <w:w w:val="100"/>
          <w:position w:val="0"/>
          <w:shd w:val="clear" w:color="auto" w:fill="auto"/>
          <w:lang w:val="pl-PL" w:eastAsia="pl-PL" w:bidi="pl-PL"/>
        </w:rPr>
        <w:t xml:space="preserve">bem a ziemią zbudowanej </w:t>
      </w:r>
      <w:r>
        <w:rPr>
          <w:color w:val="000000"/>
          <w:spacing w:val="0"/>
          <w:w w:val="100"/>
          <w:position w:val="0"/>
          <w:shd w:val="clear" w:color="auto" w:fill="auto"/>
          <w:lang w:val="fr-FR" w:eastAsia="fr-FR" w:bidi="fr-FR"/>
        </w:rPr>
        <w:t xml:space="preserve">“montagne russe”. </w:t>
      </w:r>
      <w:r>
        <w:rPr>
          <w:color w:val="000000"/>
          <w:spacing w:val="0"/>
          <w:w w:val="100"/>
          <w:position w:val="0"/>
          <w:shd w:val="clear" w:color="auto" w:fill="auto"/>
          <w:lang w:val="pl-PL" w:eastAsia="pl-PL" w:bidi="pl-PL"/>
        </w:rPr>
        <w:t>Geniusz Remizowa zmusza mnie bym nie tylko świat ten poznał, ale bym go po jakiemuś uczcił i nawet ukochał.</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Moskwa i prowincja wielko-rosyjska — to jest świat Remizo</w:t>
        <w:softHyphen/>
        <w:t>wa. Jego język, tak samo jak dziwne pismo nie są wcale pasti</w:t>
        <w:softHyphen/>
        <w:t>szami siedemnastego wieku. Duch tamtegra wieku jest tu wskrze</w:t>
        <w:softHyphen/>
        <w:t>szony, ale i uwspółcześniany zarazem. Wyrasta nie z naśladow</w:t>
        <w:softHyphen/>
        <w:t>nictwa, ale z istoty samego Remizowa, nie tylko z ogromnej wiedzy tamtego świata, czucia słowa rosyjskiego, ale z we</w:t>
        <w:softHyphen/>
        <w:t>wnętrznego związania poprzez krew, poprzez moskiewskie dzie</w:t>
        <w:softHyphen/>
        <w:t>ciństwo, niezerwaną tradycję i graniczącą z czarodziejstwem pamięć wieków.</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Remizów żyje na granicy świata fantastyki, nie tylko w swych bajkach i powieściach, ale sam otoczony jest nieustannie po</w:t>
        <w:softHyphen/>
        <w:t>staciami fantastycznymi, które dla niego są równie żywe jak żywi ludzie. Na stole jego leży wyleniały krasnoludek: “towarzy</w:t>
        <w:softHyphen/>
        <w:t>szy mi od 1921 roku”. Remizów opowiada o gnomach, o królu małp Asyce, jakby go codziennie nawiedzały te stworzenia. A przy tym jego bajki, jak np. “Stefanit i Ichmelet” są oparte na wieloletnich studiach. Remizów doszukał się pierwszych źródeł jeszcze w sanskrycie, wersji tybetańskiej tłumaczeń perskich, arabskich, żydowskich, łacińskich, skąd bajki te przeszły do wszystkich europejskich języków, i wciąż się zmieniając, zależnie od epoki i kraju, stały się w siedemnastym wieku ulubioną lek</w:t>
        <w:softHyphen/>
        <w:t>turą Rusi Moskiewskiej. Tę bajkę z własnymi ilustracjami wy</w:t>
        <w:softHyphen/>
        <w:t>dają Remizowowi przyjaciele w 1950 roku w... trzystu egzem</w:t>
        <w:softHyphen/>
        <w:t>plarzach. Jego opowieści fantastyczne o opętańcach, wydane również w trzystu egzemplarzach w 1951 roku, opowiadają mi</w:t>
        <w:softHyphen/>
        <w:t>łość Sawwy Grudcyna i męki opętanej Sałomonii. W opowieści z siedemnastego wieku o Sawwie wkłada Remizów zadyszaną, jiak potok, jak płomień narastającą i niepowstrzymaną inwo</w:t>
        <w:softHyphen/>
        <w:t xml:space="preserve">kację miłosną do przez niego w opętaniu zamordowanej ko chanki. Dwie strony bite bez jednego przecinka i bez jednej kropki. Pamiętam w “Ulissesie” </w:t>
      </w:r>
      <w:r>
        <w:rPr>
          <w:color w:val="000000"/>
          <w:spacing w:val="0"/>
          <w:w w:val="100"/>
          <w:position w:val="0"/>
          <w:shd w:val="clear" w:color="auto" w:fill="auto"/>
          <w:lang w:val="fr-FR" w:eastAsia="fr-FR" w:bidi="fr-FR"/>
        </w:rPr>
        <w:t xml:space="preserve">Joyce’a </w:t>
      </w:r>
      <w:r>
        <w:rPr>
          <w:color w:val="000000"/>
          <w:spacing w:val="0"/>
          <w:w w:val="100"/>
          <w:position w:val="0"/>
          <w:shd w:val="clear" w:color="auto" w:fill="auto"/>
          <w:lang w:val="pl-PL" w:eastAsia="pl-PL" w:bidi="pl-PL"/>
        </w:rPr>
        <w:t>strony również płynące jak nurt — bez przecinków i kropek. Ale świat tych książek jest zbyt sobie daleki by móc porównywać. Chyba jedynie w legen</w:t>
        <w:softHyphen/>
        <w:t>dach i powieściach miłosnych średniowiecza znaleźć by można ten dech i rozpęd.</w:t>
      </w:r>
    </w:p>
    <w:p>
      <w:pPr>
        <w:pStyle w:val="Style18"/>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Ponurą atmosferą okrucieństwa losu, rozpaczy i opętania, a pod koniec wszechogarniającego mistycznego miłosier</w:t>
        <w:softHyphen/>
        <w:t>dzia oddycha opowieść o Sałomionii-opętanej. Nawet Dostojew</w:t>
        <w:softHyphen/>
        <w:t xml:space="preserve">ski wydaj e się mniej ciemny w porównaniu, on przecie czytał </w:t>
      </w:r>
      <w:r>
        <w:rPr>
          <w:color w:val="000000"/>
          <w:spacing w:val="0"/>
          <w:w w:val="100"/>
          <w:position w:val="0"/>
          <w:shd w:val="clear" w:color="auto" w:fill="auto"/>
          <w:lang w:val="fr-FR" w:eastAsia="fr-FR" w:bidi="fr-FR"/>
        </w:rPr>
        <w:t xml:space="preserve">“Les Misérables” Victor a Hugo, </w:t>
      </w:r>
      <w:r>
        <w:rPr>
          <w:color w:val="000000"/>
          <w:spacing w:val="0"/>
          <w:w w:val="100"/>
          <w:position w:val="0"/>
          <w:shd w:val="clear" w:color="auto" w:fill="auto"/>
          <w:lang w:val="pl-PL" w:eastAsia="pl-PL" w:bidi="pl-PL"/>
        </w:rPr>
        <w:t xml:space="preserve">czytał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Sand </w:t>
      </w:r>
      <w:r>
        <w:rPr>
          <w:color w:val="000000"/>
          <w:spacing w:val="0"/>
          <w:w w:val="100"/>
          <w:position w:val="0"/>
          <w:shd w:val="clear" w:color="auto" w:fill="auto"/>
          <w:lang w:val="fr-FR" w:eastAsia="fr-FR" w:bidi="fr-FR"/>
        </w:rPr>
        <w:t xml:space="preserve">i ta </w:t>
      </w:r>
      <w:r>
        <w:rPr>
          <w:color w:val="000000"/>
          <w:spacing w:val="0"/>
          <w:w w:val="100"/>
          <w:position w:val="0"/>
          <w:shd w:val="clear" w:color="auto" w:fill="auto"/>
          <w:lang w:val="pl-PL" w:eastAsia="pl-PL" w:bidi="pl-PL"/>
        </w:rPr>
        <w:t>rosyj- skość Dostojewskiego zdaje się obok Remizowa już “przycze</w:t>
        <w:softHyphen/>
        <w:t>sana”.</w:t>
      </w:r>
    </w:p>
    <w:p>
      <w:pPr>
        <w:pStyle w:val="Style18"/>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Remizów wydał pierwszą swoją książkę prawie pięćdziesiąt lat temu, w 1902 r. Na emigracji przez 18 lat nie wydano mu po rosyjsku </w:t>
      </w:r>
      <w:r>
        <w:rPr>
          <w:b/>
          <w:bCs/>
          <w:color w:val="000000"/>
          <w:spacing w:val="0"/>
          <w:w w:val="100"/>
          <w:position w:val="0"/>
          <w:sz w:val="19"/>
          <w:szCs w:val="19"/>
          <w:shd w:val="clear" w:color="auto" w:fill="auto"/>
          <w:lang w:val="pl-PL" w:eastAsia="pl-PL" w:bidi="pl-PL"/>
        </w:rPr>
        <w:t xml:space="preserve">nic. </w:t>
      </w:r>
      <w:r>
        <w:rPr>
          <w:color w:val="000000"/>
          <w:spacing w:val="0"/>
          <w:w w:val="100"/>
          <w:position w:val="0"/>
          <w:shd w:val="clear" w:color="auto" w:fill="auto"/>
          <w:lang w:val="pl-PL" w:eastAsia="pl-PL" w:bidi="pl-PL"/>
        </w:rPr>
        <w:t xml:space="preserve">Aż do rdku 1949 </w:t>
      </w:r>
      <w:r>
        <w:rPr>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 xml:space="preserve">Rosji już od </w:t>
      </w:r>
      <w:r>
        <w:rPr>
          <w:b/>
          <w:bCs/>
          <w:color w:val="000000"/>
          <w:spacing w:val="0"/>
          <w:w w:val="100"/>
          <w:position w:val="0"/>
          <w:sz w:val="19"/>
          <w:szCs w:val="19"/>
          <w:shd w:val="clear" w:color="auto" w:fill="auto"/>
          <w:lang w:val="pl-PL" w:eastAsia="pl-PL" w:bidi="pl-PL"/>
        </w:rPr>
        <w:t xml:space="preserve">26 </w:t>
      </w:r>
      <w:r>
        <w:rPr>
          <w:color w:val="000000"/>
          <w:spacing w:val="0"/>
          <w:w w:val="100"/>
          <w:position w:val="0"/>
          <w:shd w:val="clear" w:color="auto" w:fill="auto"/>
          <w:lang w:val="pl-PL" w:eastAsia="pl-PL" w:bidi="pl-PL"/>
        </w:rPr>
        <w:t xml:space="preserve">lat nie wyszła żadna z jego książek. Do jednej z ostatnich dodał Remizów koło </w:t>
      </w:r>
      <w:r>
        <w:rPr>
          <w:b/>
          <w:bCs/>
          <w:color w:val="000000"/>
          <w:spacing w:val="0"/>
          <w:w w:val="100"/>
          <w:position w:val="0"/>
          <w:sz w:val="19"/>
          <w:szCs w:val="19"/>
          <w:shd w:val="clear" w:color="auto" w:fill="auto"/>
          <w:lang w:val="pl-PL" w:eastAsia="pl-PL" w:bidi="pl-PL"/>
        </w:rPr>
        <w:t xml:space="preserve">sześćdziesięciu dwóch </w:t>
      </w:r>
      <w:r>
        <w:rPr>
          <w:color w:val="000000"/>
          <w:spacing w:val="0"/>
          <w:w w:val="100"/>
          <w:position w:val="0"/>
          <w:shd w:val="clear" w:color="auto" w:fill="auto"/>
          <w:lang w:val="pl-PL" w:eastAsia="pl-PL" w:bidi="pl-PL"/>
        </w:rPr>
        <w:t>tytułów książek dawniej wydanych! Cztery</w:t>
        <w:br w:type="page"/>
      </w:r>
      <w:r>
        <w:rPr>
          <w:color w:val="000000"/>
          <w:spacing w:val="0"/>
          <w:w w:val="100"/>
          <w:position w:val="0"/>
          <w:shd w:val="clear" w:color="auto" w:fill="auto"/>
          <w:lang w:val="pl-PL" w:eastAsia="pl-PL" w:bidi="pl-PL"/>
        </w:rPr>
        <w:t xml:space="preserve">z jego powieści ukazały się po francusku. “La Familie Bourkow” ze wstępem </w:t>
      </w:r>
      <w:r>
        <w:rPr>
          <w:color w:val="000000"/>
          <w:spacing w:val="0"/>
          <w:w w:val="100"/>
          <w:position w:val="0"/>
          <w:shd w:val="clear" w:color="auto" w:fill="auto"/>
          <w:lang w:val="fr-FR" w:eastAsia="fr-FR" w:bidi="fr-FR"/>
        </w:rPr>
        <w:t xml:space="preserve">Romain </w:t>
      </w:r>
      <w:r>
        <w:rPr>
          <w:color w:val="000000"/>
          <w:spacing w:val="0"/>
          <w:w w:val="100"/>
          <w:position w:val="0"/>
          <w:shd w:val="clear" w:color="auto" w:fill="auto"/>
          <w:lang w:val="pl-PL" w:eastAsia="pl-PL" w:bidi="pl-PL"/>
        </w:rPr>
        <w:t xml:space="preserve">Rollanda. Powieść jego </w:t>
      </w:r>
      <w:r>
        <w:rPr>
          <w:color w:val="000000"/>
          <w:spacing w:val="0"/>
          <w:w w:val="100"/>
          <w:position w:val="0"/>
          <w:shd w:val="clear" w:color="auto" w:fill="auto"/>
          <w:lang w:val="fr-FR" w:eastAsia="fr-FR" w:bidi="fr-FR"/>
        </w:rPr>
        <w:t xml:space="preserve">“Sur Champs d’Azur” </w:t>
      </w:r>
      <w:r>
        <w:rPr>
          <w:color w:val="000000"/>
          <w:spacing w:val="0"/>
          <w:w w:val="100"/>
          <w:position w:val="0"/>
          <w:shd w:val="clear" w:color="auto" w:fill="auto"/>
          <w:lang w:val="pl-PL" w:eastAsia="pl-PL" w:bidi="pl-PL"/>
        </w:rPr>
        <w:t xml:space="preserve">wyszła w świetnej kolekcji </w:t>
      </w:r>
      <w:r>
        <w:rPr>
          <w:color w:val="000000"/>
          <w:spacing w:val="0"/>
          <w:w w:val="100"/>
          <w:position w:val="0"/>
          <w:shd w:val="clear" w:color="auto" w:fill="auto"/>
          <w:lang w:val="fr-FR" w:eastAsia="fr-FR" w:bidi="fr-FR"/>
        </w:rPr>
        <w:t xml:space="preserve">“Feux Croisés” </w:t>
      </w:r>
      <w:r>
        <w:rPr>
          <w:color w:val="000000"/>
          <w:spacing w:val="0"/>
          <w:w w:val="100"/>
          <w:position w:val="0"/>
          <w:shd w:val="clear" w:color="auto" w:fill="auto"/>
          <w:lang w:val="pl-PL" w:eastAsia="pl-PL" w:bidi="pl-PL"/>
        </w:rPr>
        <w:t>u Plona, gdzie mamy pisarzy wybitnych z całego świata, jest nawet pisarz koreański, nie ma, mówiąc nawiasem, ani jednego Po</w:t>
        <w:softHyphen/>
        <w:t>laka.</w:t>
      </w:r>
    </w:p>
    <w:p>
      <w:pPr>
        <w:pStyle w:val="Style1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Pierwszy raz słyszałem o Remizowie od Dymitra Fiłosofowa, który się z nim przyjaźnił w początkach dwudziestego wie</w:t>
        <w:softHyphen/>
        <w:t>ku. Mówił mi o nim koło 1924 roku. Wracał wówczas z Zachodu. Spotkał Remizowa przelotnie w Niemczech. Był wy</w:t>
        <w:softHyphen/>
        <w:t>raźnie pod wrażeniem rozmowy z nim, zbyt “brutalnej”, jak mówił, bo musieli mówić w pośpiechu o sprawach najważniej szych. Powiedział mi tylko: “Powiedziałem Remizowowi, że musi wracać do Rosji. On jest zbyt wyłącznie rosyjski. On nie wy</w:t>
        <w:softHyphen/>
        <w:t>trzyma emigracji”. Zdziwiły mnie te słowa, Fiłozofow był zawsze gwałtownie przeciwny wszelkim powrotom tak zwanych wówczas “smienowiechowców”. Nie potrafiłem wtedy nic więcej się do</w:t>
        <w:softHyphen/>
        <w:t>wiedzieć. Powtórzył tylko raz jeszcze: “On nie przetrzyma emi</w:t>
        <w:softHyphen/>
        <w:t>gracji...”. Parę dni potem przyszła kartka od Remizowa. Szczyt niemieckiej szpetoty: gruby Niemiec w kolorowej kurtce chwytał za ogon grubego prosiaka. Fiłosofow z jakimś masochizmem przyczepił tę kartkę do ściany swego pokoiku na Siennej.</w:t>
      </w:r>
    </w:p>
    <w:p>
      <w:pPr>
        <w:pStyle w:val="Style1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Sam poznałem Remizowa parę lat później na jednym z ba</w:t>
        <w:softHyphen/>
        <w:t>letów Diagilewowskich. Stał wówczas podczas pauzy z Proko</w:t>
        <w:softHyphen/>
        <w:t>fiewem. Zaraz zwróciłem uwagę na drobną postać Remizowa z wielką, prawie chińską głową i ciemnymi okularami. Uderzyło mnie zza tych okularów natychmiastowe i tak bardzo osobiste i serdeczne spojrzenie, uwaga którą mnie wówczas obdarzył. Interesował mnie wtedy prędzej wtórnie, jako przyjaciel Ro- zanowa i Błoka. Ale Remizowa czytałem zaledwie skrawki i to incydentalnie, obok. Chodziło mi o żywe szczegóły, o Błoku, Ro- zanowie, pisane przez ich przyjaciela.</w:t>
      </w:r>
    </w:p>
    <w:p>
      <w:pPr>
        <w:pStyle w:val="Style1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Dopiero w 1938 r. jadąc w Warszawie przez Nowy świat tram</w:t>
        <w:softHyphen/>
        <w:t xml:space="preserve">wajem, odkryłem w </w:t>
      </w:r>
      <w:r>
        <w:rPr>
          <w:color w:val="000000"/>
          <w:spacing w:val="0"/>
          <w:w w:val="100"/>
          <w:position w:val="0"/>
          <w:shd w:val="clear" w:color="auto" w:fill="auto"/>
          <w:lang w:val="fr-FR" w:eastAsia="fr-FR" w:bidi="fr-FR"/>
        </w:rPr>
        <w:t xml:space="preserve">“Nouvelles Littéraires” </w:t>
      </w:r>
      <w:r>
        <w:rPr>
          <w:color w:val="000000"/>
          <w:spacing w:val="0"/>
          <w:w w:val="100"/>
          <w:position w:val="0"/>
          <w:shd w:val="clear" w:color="auto" w:fill="auto"/>
          <w:lang w:val="pl-PL" w:eastAsia="pl-PL" w:bidi="pl-PL"/>
        </w:rPr>
        <w:t>pierwszy raz napra</w:t>
        <w:softHyphen/>
        <w:t>wdę prozę Remizowa, króciutkie jego opowiadanie. Nawet poprzez drażniące tłumaczenie, drażniące bo tak obce, wyczułem takie natężenie opustoszonej samotności i bólu, że dotychczas pamiętam miejsce w którym to opowiadanie czytałem. Był to fragment z tej samej dotychczas niewydanej książki “Nauczy</w:t>
        <w:softHyphen/>
        <w:t>ciel Muzyki”, której wyjątki drukujemy poniżej w “Kulturze”. Chwycił mnie ostry żal, że mieszkając tak długo w Paryżu, nie usiłowałem go nigdy odwiedzić, poznać go bliżej. Od tego czasu przeszło znowu trzydzieści lat, i jakich lat. Teraz się nagle dowiedziałem, że Remizów mieszka zupełnie samotnie; stracił w 1945 r. żonę, najbliższą towarzyszkę wszystkich lat niedoli i wszystkich prac, że jest prawie zupełnie ślepy, w nędzy, że żyje z dorywczej pomocy garstki przyjaciół. Samotny, zawieszony w próżni, ale nie jak Pan Twadrowski między niebem a ziemią, ale między piekłem swarów, zawiści i nędzy emigracji, a piek</w:t>
        <w:softHyphen/>
        <w:t>łem ucisku w jego ojczyźnie.</w:t>
      </w:r>
      <w:r>
        <w:br w:type="page"/>
      </w:r>
    </w:p>
    <w:p>
      <w:pPr>
        <w:pStyle w:val="Style18"/>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Wybrałem się do niego: dziwnymi zawijasami napisana kartka na drzwiach, że trzeba mocno stukać, lekki szybki krok za ścianą. Drzwi się otwierają i poznaję tę samą drobną, jeszcze tylko bardziej od ślęczenia nad książkami zgarbioną postać i wielką chińską głowę, o uroczym uśmiechu. Z tym samym cie</w:t>
        <w:softHyphen/>
        <w:t>płym uśmiechem prowadzi mnie przez długi ciemny korytarz do jasnego gabinetu-sypialni. Półki z książkami, a ściany od góry do dołu wyklejone abstrakcyjnymi obrazami-wycinankami przy</w:t>
        <w:softHyphen/>
        <w:t xml:space="preserve">pominającymi chińskie, makaty i rysunki Pawła Klee. Te ściany srebrzą się i czerwienią. Remizów usadza mnie naprzeciwko siebie na wysiedzianej przez gości kanapce a sam siedzi przy stoliku z grubym kałamarzem. “Z czego pan żyje?” pytam go obcesowo po chwili rozmowy. “O, proszę pana, jest o wiele więcej dobrych ludzi niż sobie wyobrażamy. Oni się o mnie troszczą. Ot, dzisiaj mam kawał słoniny “diu </w:t>
      </w:r>
      <w:r>
        <w:rPr>
          <w:color w:val="000000"/>
          <w:spacing w:val="0"/>
          <w:w w:val="100"/>
          <w:position w:val="0"/>
          <w:shd w:val="clear" w:color="auto" w:fill="auto"/>
          <w:lang w:val="fr-FR" w:eastAsia="fr-FR" w:bidi="fr-FR"/>
        </w:rPr>
        <w:t xml:space="preserve">lard”, </w:t>
      </w:r>
      <w:r>
        <w:rPr>
          <w:color w:val="000000"/>
          <w:spacing w:val="0"/>
          <w:w w:val="100"/>
          <w:position w:val="0"/>
          <w:shd w:val="clear" w:color="auto" w:fill="auto"/>
          <w:lang w:val="pl-PL" w:eastAsia="pl-PL" w:bidi="pl-PL"/>
        </w:rPr>
        <w:t>na jutro dobry sąsiad przyniósł — a na wieczór herbata z Chle</w:t>
        <w:softHyphen/>
        <w:t>bem mi wystarczy. Gdyby pan wiedział jak dobrze jest praco</w:t>
        <w:softHyphen/>
        <w:t>wać w tej zupełnej ciszy i samotności. Z tego mieszkania od paru lat nie wychodzę już prawie nigdy. Jak się cieszę, że mie</w:t>
        <w:softHyphen/>
        <w:t xml:space="preserve">szkam na rju Bualjó” — przecie to </w:t>
      </w:r>
      <w:r>
        <w:rPr>
          <w:color w:val="000000"/>
          <w:spacing w:val="0"/>
          <w:w w:val="100"/>
          <w:position w:val="0"/>
          <w:shd w:val="clear" w:color="auto" w:fill="auto"/>
          <w:lang w:val="fr-FR" w:eastAsia="fr-FR" w:bidi="fr-FR"/>
        </w:rPr>
        <w:t xml:space="preserve">Boileau </w:t>
      </w:r>
      <w:r>
        <w:rPr>
          <w:color w:val="000000"/>
          <w:spacing w:val="0"/>
          <w:w w:val="100"/>
          <w:position w:val="0"/>
          <w:shd w:val="clear" w:color="auto" w:fill="auto"/>
          <w:lang w:val="pl-PL" w:eastAsia="pl-PL" w:bidi="pl-PL"/>
        </w:rPr>
        <w:t>napisał “de ljar poe- tik". Bo to proszę pana Francuzi umieją pracować nad słowem, wiedzą co to jest słowo, u nas Rosjan ciągle jeszcze mówi się tyl</w:t>
        <w:softHyphen/>
        <w:t xml:space="preserve">ko o treści. Jak mało ludzi rozumie znaczenie słowa. Bo albo są geniusze, jak Dostojewski czy Tołstoj — im, jakby nie napisali, wszystko się udaje!” (Myślę o zdaniu </w:t>
      </w:r>
      <w:r>
        <w:rPr>
          <w:color w:val="000000"/>
          <w:spacing w:val="0"/>
          <w:w w:val="100"/>
          <w:position w:val="0"/>
          <w:shd w:val="clear" w:color="auto" w:fill="auto"/>
          <w:lang w:val="fr-FR" w:eastAsia="fr-FR" w:bidi="fr-FR"/>
        </w:rPr>
        <w:t xml:space="preserve">Mallarmé </w:t>
      </w:r>
      <w:r>
        <w:rPr>
          <w:color w:val="000000"/>
          <w:spacing w:val="0"/>
          <w:w w:val="100"/>
          <w:position w:val="0"/>
          <w:shd w:val="clear" w:color="auto" w:fill="auto"/>
          <w:lang w:val="pl-PL" w:eastAsia="pl-PL" w:bidi="pl-PL"/>
        </w:rPr>
        <w:t xml:space="preserve">powiedzianym Degasowi, gdy ten się skarżył, że ma nawał pomysłów, a nie udaje mu się napisać dobrego sonetu: </w:t>
      </w:r>
      <w:r>
        <w:rPr>
          <w:color w:val="000000"/>
          <w:spacing w:val="0"/>
          <w:w w:val="100"/>
          <w:position w:val="0"/>
          <w:shd w:val="clear" w:color="auto" w:fill="auto"/>
          <w:lang w:val="fr-FR" w:eastAsia="fr-FR" w:bidi="fr-FR"/>
        </w:rPr>
        <w:t>“Mais, Degas, ce n’est pas avec des idées que l’on fait des vers... C’est avec des mots”</w:t>
      </w:r>
      <w:r>
        <w:rPr>
          <w:color w:val="000000"/>
          <w:spacing w:val="0"/>
          <w:w w:val="100"/>
          <w:position w:val="0"/>
          <w:shd w:val="clear" w:color="auto" w:fill="auto"/>
          <w:lang w:val="fr-FR" w:eastAsia="fr-FR" w:bidi="fr-FR"/>
        </w:rPr>
        <w:footnoteReference w:id="23"/>
      </w:r>
      <w:r>
        <w:rPr>
          <w:color w:val="000000"/>
          <w:spacing w:val="0"/>
          <w:w w:val="100"/>
          <w:position w:val="0"/>
          <w:shd w:val="clear" w:color="auto" w:fill="auto"/>
          <w:lang w:val="fr-FR" w:eastAsia="fr-FR" w:bidi="fr-FR"/>
        </w:rPr>
        <w:t>).</w:t>
      </w:r>
    </w:p>
    <w:p>
      <w:pPr>
        <w:pStyle w:val="Style18"/>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Gdy ten najbardziej rosyjski Rosjanin, Remizów, wymawia zdanie francuskie, nie mam zupełnie wrażenia by mówił po francusku z akcentem rosyjskim, ale prędzej jakby rosyjskiemu językowi słowa francuskie przyswajał. Jakże po rosyjsku brzmią w jego ustach takie słowa jak “konsierż”, “kofr” czy “ordiur”. I czymże są gorsze od “parikmachier” czy “gałstuk”. Niech się puryści nie gorszą. W 1833 roku Mickiewicz, przecie tak nieda</w:t>
        <w:softHyphen/>
        <w:t>wno w Paryżu zamieszkały, pisał najspokojniej w swoich arty</w:t>
        <w:softHyphen/>
        <w:t xml:space="preserve">kułach o “eklererach”, o “emetach” </w:t>
      </w:r>
      <w:r>
        <w:rPr>
          <w:color w:val="000000"/>
          <w:spacing w:val="0"/>
          <w:w w:val="100"/>
          <w:position w:val="0"/>
          <w:shd w:val="clear" w:color="auto" w:fill="auto"/>
          <w:lang w:val="fr-FR" w:eastAsia="fr-FR" w:bidi="fr-FR"/>
        </w:rPr>
        <w:t xml:space="preserve">(émeutes) </w:t>
      </w:r>
      <w:r>
        <w:rPr>
          <w:color w:val="000000"/>
          <w:spacing w:val="0"/>
          <w:w w:val="100"/>
          <w:position w:val="0"/>
          <w:shd w:val="clear" w:color="auto" w:fill="auto"/>
          <w:lang w:val="pl-PL" w:eastAsia="pl-PL" w:bidi="pl-PL"/>
        </w:rPr>
        <w:t>i jeszcze, że emi</w:t>
        <w:softHyphen/>
        <w:t xml:space="preserve">granci skazani na bezczynność “ruminują”! </w:t>
      </w:r>
      <w:r>
        <w:rPr>
          <w:color w:val="000000"/>
          <w:spacing w:val="0"/>
          <w:w w:val="100"/>
          <w:position w:val="0"/>
          <w:shd w:val="clear" w:color="auto" w:fill="auto"/>
          <w:lang w:val="fr-FR" w:eastAsia="fr-FR" w:bidi="fr-FR"/>
        </w:rPr>
        <w:t>(ruminent).</w:t>
      </w:r>
    </w:p>
    <w:p>
      <w:pPr>
        <w:pStyle w:val="Style18"/>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W najlepszym nawet tłumaczeniu nie docieramy do samej miazgi słowa Remizowa, ale tłumaczenie Łobodowskiego zdaje mi się bliższe od najlepszych tłumaczeń francuskich, tak biegu</w:t>
        <w:softHyphen/>
        <w:t>nowo przeciwny jest duch języka francuskiego temu mrocznemu, pełnemu zakrętów bogactwu i tej migotliwej zmy</w:t>
        <w:softHyphen/>
        <w:t>słowości mowy Remizowa. Pisarz mówi o słowie z tajemniczym nabożeństwem, o słowie, które się rodzi z “blasku 'krwi, bo na początku była krew”.</w:t>
      </w:r>
      <w:r>
        <w:br w:type="page"/>
      </w:r>
    </w:p>
    <w:p>
      <w:pPr>
        <w:pStyle w:val="Style18"/>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fr-FR" w:eastAsia="fr-FR" w:bidi="fr-FR"/>
        </w:rPr>
        <w:t xml:space="preserve">Rozanow, </w:t>
      </w:r>
      <w:r>
        <w:rPr>
          <w:color w:val="000000"/>
          <w:spacing w:val="0"/>
          <w:w w:val="100"/>
          <w:position w:val="0"/>
          <w:shd w:val="clear" w:color="auto" w:fill="auto"/>
          <w:lang w:val="pl-PL" w:eastAsia="pl-PL" w:bidi="pl-PL"/>
        </w:rPr>
        <w:t>którego z Remizowem łączyła więcej niż przyjaźń, bo pokrewieństwo w stosunku namiętnym i arcyrosyjskim do życia urągał w “Ujedinnionnoje" na druk: “Jakby ten przeklęty Guttenberg oblizał swoim miedzianym językiem wszystkich pi</w:t>
        <w:softHyphen/>
        <w:t>sarzy”, literatura straciła dzięki temu swoją tajemniczość, urok intymności, które miała literatura średniowiecza. Rękopisy Re</w:t>
        <w:softHyphen/>
        <w:t>mizowa, niewydane, pisane bardzo pięknym pismem z rysunka</w:t>
        <w:softHyphen/>
        <w:t>mi autora, w okładkach przez samego autora wykonanych, czy to może powrót do literatury intymnej, średniowiecznej, o któ</w:t>
        <w:softHyphen/>
        <w:t xml:space="preserve">rej pisał Rozanow z takim zachwytem, nie pisanej ani dla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Goncourt, ani dla spekulacji amerykańskich na best-sellery i Hollywood”, ani dla cenzorów “Czytelnika” czy “Gosizdatów”? (“Nie warto pisać chyba, jeżeli cię tylko tysiąc ludzi przeczyta” mówi mi rozczarowany do życia i zdolny pisarz, któremu sen z oczu spędza wyspa kupiona przez Koestlera”.</w:t>
      </w:r>
    </w:p>
    <w:p>
      <w:pPr>
        <w:pStyle w:val="Style18"/>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W książce Remizowa, dziś nie do dostania, “Zwichrzona Ruś” (Paryż 1926 r., wyd. Tair) jest rozdział poświęcony pamięci Bło- ka, również jego przyjaciela. “Nie ma ani jednego z młodych poetów, na którego by nie padł promień jego gwiazdy”, pisze o nim Remizów i cytuje słowa Błoka, które mu powiedział w ostatnim roku życia “w takim ucisku jest niemożliwe pisać”, ale Remizów wspominając te słowa dodaje w tych pierwszych latach wygnania, że pisać poza Rosją jest Rosjaninowi jeszcze trudniej, bo cały świat jest pustynią dla Rosjanina, a jeżeli ginąć to już lepiej w Rosji. Jemu się wówczas także zdawało, że opuścić swój kraj równa się dla pisarza samobójstwu, ale Remizów pisać nie przestał. Tworzy dzieło swego życia, od trzy</w:t>
        <w:softHyphen/>
        <w:t>dziestu lat oderwany od ojczyzny. Rosną tomy wspom</w:t>
        <w:softHyphen/>
        <w:t>nień o Rosji, bajek i historycznych opowieści, wbrew samotno</w:t>
        <w:softHyphen/>
        <w:t>ści, wbrew nędzy.</w:t>
      </w:r>
    </w:p>
    <w:p>
      <w:pPr>
        <w:pStyle w:val="Style18"/>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A może nie wbrew, a z powodu? Może trzeba przejść przez opuszczenie, przez taką Pustynię, żeby zdobyć taki blask słowa, uśmiech dobroci i “łzy niebieskie".</w:t>
      </w:r>
    </w:p>
    <w:p>
      <w:pPr>
        <w:pStyle w:val="Style18"/>
        <w:keepNext w:val="0"/>
        <w:keepLines w:val="0"/>
        <w:widowControl w:val="0"/>
        <w:shd w:val="clear" w:color="auto" w:fill="auto"/>
        <w:bidi w:val="0"/>
        <w:spacing w:before="0" w:after="0" w:line="204" w:lineRule="auto"/>
        <w:ind w:left="1040" w:right="0" w:firstLine="20"/>
        <w:jc w:val="both"/>
      </w:pPr>
      <w:r>
        <w:rPr>
          <w:color w:val="000000"/>
          <w:spacing w:val="0"/>
          <w:w w:val="100"/>
          <w:position w:val="0"/>
          <w:shd w:val="clear" w:color="auto" w:fill="auto"/>
          <w:lang w:val="pl-PL" w:eastAsia="pl-PL" w:bidi="pl-PL"/>
        </w:rPr>
        <w:t>“Cedr nie ogrody lecz pustynie rodzą</w:t>
      </w:r>
    </w:p>
    <w:p>
      <w:pPr>
        <w:pStyle w:val="Style18"/>
        <w:keepNext w:val="0"/>
        <w:keepLines w:val="0"/>
        <w:widowControl w:val="0"/>
        <w:shd w:val="clear" w:color="auto" w:fill="auto"/>
        <w:bidi w:val="0"/>
        <w:spacing w:before="0" w:after="0" w:line="204" w:lineRule="auto"/>
        <w:ind w:left="1040" w:right="0" w:firstLine="20"/>
        <w:jc w:val="both"/>
      </w:pPr>
      <w:r>
        <w:rPr>
          <w:color w:val="000000"/>
          <w:spacing w:val="0"/>
          <w:w w:val="100"/>
          <w:position w:val="0"/>
          <w:shd w:val="clear" w:color="auto" w:fill="auto"/>
          <w:lang w:val="pl-PL" w:eastAsia="pl-PL" w:bidi="pl-PL"/>
        </w:rPr>
        <w:t>Próżnia kołyską olbrzyma</w:t>
      </w:r>
    </w:p>
    <w:p>
      <w:pPr>
        <w:pStyle w:val="Style18"/>
        <w:keepNext w:val="0"/>
        <w:keepLines w:val="0"/>
        <w:widowControl w:val="0"/>
        <w:shd w:val="clear" w:color="auto" w:fill="auto"/>
        <w:bidi w:val="0"/>
        <w:spacing w:before="0" w:after="40" w:line="204" w:lineRule="auto"/>
        <w:ind w:left="1040" w:right="0" w:firstLine="20"/>
        <w:jc w:val="both"/>
      </w:pPr>
      <w:r>
        <w:rPr>
          <w:color w:val="000000"/>
          <w:spacing w:val="0"/>
          <w:w w:val="100"/>
          <w:position w:val="0"/>
          <w:shd w:val="clear" w:color="auto" w:fill="auto"/>
          <w:lang w:val="pl-PL" w:eastAsia="pl-PL" w:bidi="pl-PL"/>
        </w:rPr>
        <w:t>Wielcy poeci dopiero przychodzą Kiedy ich nie ma!...."</w:t>
      </w:r>
    </w:p>
    <w:p>
      <w:pPr>
        <w:pStyle w:val="Style18"/>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Nagle po osiemnastu latach, od 1949 roku wydano cztery książki, dwie z nich ze składek garstki tak samo biednych jak i on przyjaciół, jedna zaś nakładem YMCA: “Podstrzy- żonymi Oczami”. Wspomnienia najdawniejszego dzieciństwa aż do pierwszego zesłania. Nikły nakład tych książek dziwnym i trudnym językiem pisanych, u czytelnika nieczułego na słowo, może wywołać uśmiech lekceważącego politowania u ludzi my</w:t>
        <w:softHyphen/>
        <w:t>ślących pod kątem masówek, głośnej reklamy i tłustych zarob</w:t>
        <w:softHyphen/>
        <w:t>ków, ale wydaj e mi się, że kiedy zginą i w proch się rozsypią miliony książek drukowanych pod przymusem takiej czy innej władzy, takiej czy innej koniunktury czy masowej opinii, te książki właśnie będą trwać i karmić.</w:t>
      </w:r>
      <w:r>
        <w:br w:type="page"/>
      </w:r>
    </w:p>
    <w:p>
      <w:pPr>
        <w:pStyle w:val="Style18"/>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“Nauczyciel Muzyki” (1923-1939), którego fragmenty dziś po</w:t>
        <w:softHyphen/>
        <w:t>daj emy jest biograficzny, jak zresztą wszystko co pisze. Nie tylko w książkach opisujących teraźniejszość, czy bajkach - wyzna</w:t>
        <w:softHyphen/>
        <w:t>niach, Remizów pisze o sobie nawet gdy opisuje bardzo daleką przeszłość: “Opowiadam o mojej przeszłości od dziewiątego wie</w:t>
        <w:softHyphen/>
        <w:t>ku" pisze we wstępie do “Tańczącego Demona”.</w:t>
      </w:r>
    </w:p>
    <w:p>
      <w:pPr>
        <w:pStyle w:val="Style18"/>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Teraz, kiedy pisarz pracuje nad “Tristanem i Izoldą”, tą hi</w:t>
        <w:softHyphen/>
        <w:t>storią miłosną, która, jak mówi, poprzez białoruską wersję tra</w:t>
        <w:softHyphen/>
        <w:t>fiła do Rosji, czy nad bajkami, których źródeł doszukuje się je</w:t>
        <w:softHyphen/>
        <w:t>szcze w sanskrycie, czy kiedy pisze o okrutnych losach pierw</w:t>
        <w:softHyphen/>
        <w:t>szych rosyjskich drukarzy, którzy po tajemniczym podpaleniu drukarni moskiewskiej uciekać musieli z Rosji wraz z księciem Kurbskim na Litwę, potem do Lwowa, skąd znów Batory spro</w:t>
        <w:softHyphen/>
        <w:t>wadził jednego z nich do Krakowa, każąc odlewać nie litery, ale armatę, czy o spaleniu Awwakuma, skazanego na stos za obronę starej wersji świętych tekstów, czy :o myszach-przyjaciółkach w czasie niemieckiej okupacji Paryża, o głodzie i chłodzie tam</w:t>
        <w:softHyphen/>
        <w:t>tych lat wojennych, w tym stopie wizyjności i dociekliwego re</w:t>
        <w:softHyphen/>
        <w:t>alizmu, kafkowskiej fantazji i najbardziej zmysłowego uchwytu zjawisk życia, wszędzie, wszędzie wyczuwamy intymne o sobie wyznanie pisarza. “Umiem pisać tylko o sobie” — mówi mi Re</w:t>
        <w:softHyphen/>
        <w:t>mizów. Zwracam uwagę na stronę opowieści o drukarzach, któ</w:t>
        <w:softHyphen/>
        <w:t>rzy opuścili Moskwę, uciekając na Zachód. “Ach, tak, — mówi. Tę historię napisałem z materiałów. Przeczytałem o tym wszy</w:t>
        <w:softHyphen/>
        <w:t>stko co można było napisać”.</w:t>
      </w:r>
    </w:p>
    <w:p>
      <w:pPr>
        <w:pStyle w:val="Style1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 strony o spaleniu Awwakuma?” pytam.</w:t>
      </w:r>
    </w:p>
    <w:p>
      <w:pPr>
        <w:pStyle w:val="Style1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Stary człowiek pochyla swą wielką chińską głowę w okula</w:t>
        <w:softHyphen/>
        <w:t>rach i mówi mi jak wyznanie. “To... to ze wspomnienia... Ta</w:t>
        <w:softHyphen/>
        <w:t>kich rzeczy nie można ani się nauczyć ani wymyśleć. To wszy</w:t>
        <w:softHyphen/>
        <w:t>stko z głębokiej pamięci...”. I kiedy w rozmowie Remizów mówi “To wyście Polacy wtedy byli w Smoleńsku”, wydaje się, że to chodzi o wczorajszy dzień, i że on był świadkiem tych wy</w:t>
        <w:softHyphen/>
        <w:t>padków. Urodzony w Moskwie, od trzydziestu lat poza Rosją, pisarz ma przeszłość swego kraju w krwi i w zwojach swego mózgu.</w:t>
      </w:r>
    </w:p>
    <w:p>
      <w:pPr>
        <w:pStyle w:val="Style1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Ten niestrudzony siedemdziesięcioczteroletni pisarz, który ręką szukać musi otworu kałamarza, bo go już nie widzi, a pal</w:t>
        <w:softHyphen/>
        <w:t>cem dotknąć końca papierosa nim go zapali, bo go też nie widzi, pisze wciąż i układa w bibliotece swojej tomy rękopiś- minne ksiąg, grubą kreską i bardzo czarnym atramentem pi</w:t>
        <w:softHyphen/>
        <w:t>sanych. Otoczony książkami, srebrnymi, czerwonymi, szafiro</w:t>
        <w:softHyphen/>
        <w:t>wymi obrazami-wycinankami i ciasnym, ciaśniutkim kręgiem przyjaciół oddanych i równie jak i on wyrwanych ze swego świata, samotnych i biednych — Remizów potrafił na wygnaniu zachować serce gorące i siłę twórczą poprzez wszystkie krzyw</w:t>
        <w:softHyphen/>
        <w:t>dy, zasadzki i poniżenia emigracyjne.</w:t>
      </w:r>
    </w:p>
    <w:p>
      <w:pPr>
        <w:pStyle w:val="Style18"/>
        <w:keepNext w:val="0"/>
        <w:keepLines w:val="0"/>
        <w:widowControl w:val="0"/>
        <w:shd w:val="clear" w:color="auto" w:fill="auto"/>
        <w:bidi w:val="0"/>
        <w:spacing w:before="0" w:after="0" w:line="204" w:lineRule="auto"/>
        <w:ind w:left="0" w:right="0" w:firstLine="240"/>
        <w:jc w:val="both"/>
        <w:sectPr>
          <w:headerReference w:type="default" r:id="rId28"/>
          <w:headerReference w:type="even" r:id="rId29"/>
          <w:headerReference w:type="first" r:id="rId30"/>
          <w:footnotePr>
            <w:pos w:val="pageBottom"/>
            <w:numFmt w:val="chicago"/>
            <w:numRestart w:val="continuous"/>
            <w15:footnoteColumns w:val="1"/>
          </w:footnotePr>
          <w:pgSz w:w="6990" w:h="11562"/>
          <w:pgMar w:top="904" w:left="553" w:right="548" w:bottom="795" w:header="0" w:footer="3" w:gutter="0"/>
          <w:pgNumType w:start="73"/>
          <w:cols w:space="720"/>
          <w:noEndnote/>
          <w:titlePg/>
          <w:rtlGutter w:val="0"/>
          <w:docGrid w:linePitch="360"/>
        </w:sectPr>
      </w:pPr>
      <w:r>
        <w:rPr>
          <w:color w:val="000000"/>
          <w:spacing w:val="0"/>
          <w:w w:val="100"/>
          <w:position w:val="0"/>
          <w:shd w:val="clear" w:color="auto" w:fill="auto"/>
          <w:lang w:val="pl-PL" w:eastAsia="pl-PL" w:bidi="pl-PL"/>
        </w:rPr>
        <w:t>“Poniżenie — pisał Rozanow — przechodzi zawsze po paru dniach w takie duchowe światło, z którym nic nie da się porów</w:t>
        <w:softHyphen/>
        <w:t xml:space="preserve">nać. Nie jest niemożliwością twierdzić, że niektóre najwyższe duchowe </w:t>
      </w:r>
      <w:r>
        <w:rPr>
          <w:rFonts w:ascii="Arial" w:eastAsia="Arial" w:hAnsi="Arial" w:cs="Arial"/>
          <w:b/>
          <w:bCs/>
          <w:color w:val="000000"/>
          <w:spacing w:val="0"/>
          <w:w w:val="100"/>
          <w:position w:val="0"/>
          <w:sz w:val="17"/>
          <w:szCs w:val="17"/>
          <w:shd w:val="clear" w:color="auto" w:fill="auto"/>
          <w:lang w:val="pl-PL" w:eastAsia="pl-PL" w:bidi="pl-PL"/>
        </w:rPr>
        <w:t xml:space="preserve">prześwietlenia </w:t>
      </w:r>
      <w:r>
        <w:rPr>
          <w:color w:val="000000"/>
          <w:spacing w:val="0"/>
          <w:w w:val="100"/>
          <w:position w:val="0"/>
          <w:shd w:val="clear" w:color="auto" w:fill="auto"/>
          <w:lang w:val="pl-PL" w:eastAsia="pl-PL" w:bidi="pl-PL"/>
        </w:rPr>
        <w:t xml:space="preserve">są niedościgłe, bez uprzedniego poni- </w:t>
      </w:r>
    </w:p>
    <w:p>
      <w:pPr>
        <w:pStyle w:val="Style1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żenią, że pewne duchowe “absolutności” zostałyby skryte na wieki, ukryte przed tymi, którzy wiecznie zwyciężali, święcili triumfy i zawsze byli "na wierzchu”.</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Poniżenie każdej emigracji, które trwa nie dnie ale lata, ro</w:t>
        <w:softHyphen/>
        <w:t>dzi nie tylko gorycz, swary i nienawiści — rodzi także światło.</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Im więcej myślę o emigracji, tym więcej mi się zdaje, że takie zjawisko siły twórczej w pustyni wygnania to najwyższe uspra</w:t>
        <w:softHyphen/>
        <w:t>wiedliwienie tułaczki emigracyjnej. Najbardziej rosyjski z pisa</w:t>
        <w:softHyphen/>
        <w:t>rzy stał się właśnie uniwersalny poprzez wierność tej rosyjskości i namiętność twórczą.</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Kiedyś, w okresie krótkiego i fałszywego flirtu Polski z Sowie</w:t>
        <w:softHyphen/>
        <w:t>tami, Radek w artykule dla “Wiadomości” — po chamsku roz</w:t>
        <w:softHyphen/>
        <w:t>prawił się z emigracją rosyjską; pisał, że dała światu jedynie szoferów paryskich i kabarety. Fakt, że w trzydzieści lat po opuszczeniu Rosji Remizów pisze, więcej: że może wydać parę książek ze składek tych ubogich rosyjskich wyznawców — fakt ten, wcale nie odosobniony, jest odpowiedzią na tamten artykuł.</w:t>
      </w:r>
    </w:p>
    <w:p>
      <w:pPr>
        <w:pStyle w:val="Style18"/>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“Ciężkie są stopnie wygnania” ale jeżeli prowadzą do gwiazd czystych, które chadzają po czystym niebie — jak pisze Remi</w:t>
        <w:softHyphen/>
        <w:t>zów i do przezroczystych strumieni, które płyną na naszej su</w:t>
        <w:softHyphen/>
        <w:t>rowej ziemi?</w:t>
      </w:r>
    </w:p>
    <w:p>
      <w:pPr>
        <w:pStyle w:val="Style53"/>
        <w:keepNext w:val="0"/>
        <w:keepLines w:val="0"/>
        <w:widowControl w:val="0"/>
        <w:shd w:val="clear" w:color="auto" w:fill="auto"/>
        <w:bidi w:val="0"/>
        <w:spacing w:before="0" w:after="600" w:line="240" w:lineRule="auto"/>
        <w:ind w:left="4120" w:right="0" w:firstLine="0"/>
        <w:jc w:val="left"/>
      </w:pPr>
      <w:r>
        <w:rPr>
          <w:color w:val="000000"/>
          <w:spacing w:val="0"/>
          <w:w w:val="100"/>
          <w:position w:val="0"/>
          <w:shd w:val="clear" w:color="auto" w:fill="auto"/>
          <w:lang w:val="pl-PL" w:eastAsia="pl-PL" w:bidi="pl-PL"/>
        </w:rPr>
        <w:t>Józef CZAPSKI</w:t>
      </w:r>
    </w:p>
    <w:p>
      <w:pPr>
        <w:pStyle w:val="Style34"/>
        <w:keepNext/>
        <w:keepLines/>
        <w:widowControl w:val="0"/>
        <w:shd w:val="clear" w:color="auto" w:fill="auto"/>
        <w:bidi w:val="0"/>
        <w:spacing w:before="0" w:after="34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Na katordze</w:t>
      </w:r>
      <w:bookmarkEnd w:id="18"/>
      <w:bookmarkEnd w:id="19"/>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Jakoś nagle pojąłem, że wszyscy my znajdujemy się na ka</w:t>
        <w:softHyphen/>
        <w:t>tordze i to na katordze dożywotniej. W nowym świetle ujrzałem liczne nasze postępki wytłumaczalne właśnie tym naszym do- żywotnio-katorżniczym stanem.</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Wszyscy się nawzajem nienawidzą. Wszędzie wrogowie. Jeśli nie otwarcie, to po cichu jeden drugiemu stara się napaskudzić. Wciąż szepczą, zawsze spozierają ukradkiem. Jakiś powszech</w:t>
        <w:softHyphen/>
        <w:t>ny strach, że przyjdzie inny, przeszkodzi, wyrwie z rąk. A to nie z chciwości, lecz z zżerającej nędzy. Honor znikł — uczci</w:t>
        <w:softHyphen/>
        <w:t>wość wypaliła się w ciągu tych lat i śladu po niej nie zostało. Słowo “ująć się”, tak jakby nie istniało. Kwitnie obłuda — ale nikogo nie jest w stanie oszukać: nikt nikomu od dawna nie wierzy, za to lizusostwo i pochlebstwo działają z całą siłą i od</w:t>
        <w:softHyphen/>
        <w:t>krywają pewną, wypróbowaną drogę: być może, to jedyny spo</w:t>
        <w:softHyphen/>
        <w:t>sób na osiągnięcie celu.</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Ci z katorżników, którzy potrafili uchwycić władzę, mędrku</w:t>
        <w:softHyphen/>
        <w:t>ją i znęcają się nad zależnymi cd siebie. Taka już ich podła natura. A może rzecz i nie w naturze, tylko w demoralizującym obracaniu się wśród tępaków i zawsze ze wszystkim zgadzają-</w:t>
        <w:br w:type="page"/>
      </w:r>
      <w:r>
        <w:rPr>
          <w:color w:val="000000"/>
          <w:spacing w:val="0"/>
          <w:w w:val="100"/>
          <w:position w:val="0"/>
          <w:shd w:val="clear" w:color="auto" w:fill="auto"/>
          <w:lang w:val="fr-FR" w:eastAsia="fr-FR" w:bidi="fr-FR"/>
        </w:rPr>
        <w:t xml:space="preserve">cego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fr-FR" w:eastAsia="fr-FR" w:bidi="fr-FR"/>
        </w:rPr>
        <w:t xml:space="preserve">beztalencia: nie ma </w:t>
      </w:r>
      <w:r>
        <w:rPr>
          <w:color w:val="000000"/>
          <w:spacing w:val="0"/>
          <w:w w:val="100"/>
          <w:position w:val="0"/>
          <w:shd w:val="clear" w:color="auto" w:fill="auto"/>
          <w:lang w:val="pl-PL" w:eastAsia="pl-PL" w:bidi="pl-PL"/>
        </w:rPr>
        <w:t>dokąd się podziać i po niewoli przystajesz na wszystko.</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Należę do katorżników zawsze od kogoś zależnych, nieustan</w:t>
        <w:softHyphen/>
        <w:t>nie śledzę za moim cierpieniem, na jak długo mego wytrzyma</w:t>
        <w:softHyphen/>
        <w:t>nia, nie wiem, ale wiem, że moje uczucia nie mogą i muszą wy</w:t>
        <w:softHyphen/>
        <w:t>lać się jakoś na zewnątrz, i wyleją się w sposób gruboskórny i ordynarny, co stanie się dla mnie powodem nowej udręki. Nigdy przedtem nie byłem niewolnikiem, a jeśli stałem się nim w tych latach, to przecież zawsze wybija godzina niewolnicze</w:t>
        <w:softHyphen/>
        <w:t>go buntu. Jedni o drugich opowiadają same paskudztwa. Wy</w:t>
        <w:softHyphen/>
        <w:t>myślić jakąś hańbiącą historię, oszkalować — oto największa przyjemność. To już się stało naszą drugą naturą, naszą katorż</w:t>
        <w:softHyphen/>
        <w:t>niczą naturą. Stąd wynika nieustanne oszukaństwo. Co tu mó</w:t>
        <w:softHyphen/>
        <w:t>wić: Rosjanie starają się nie mieć do czynienia z Rosjanami.</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Lecz czyż to możliwe, żeby same śmiecie wypełniało rosyjski Paryż? Nie, to katorga zrobiła swoje: po dwunastu - piętnastu latach emigracji — oto jej robota! Ale człowiek w swej isto</w:t>
        <w:softHyphen/>
        <w:t>cie nie zmienia się — w tym utwierdzają wszystkie wstrząsy, jakich byliśmy świadkami — jekim się urodził, takim umrze bez względu na wszystko, zaś okoliczności jego życia jedynie pomagają rozwijać się przyrodzonym właściwościom; chociaż mówię: “śmieci”, chociaż powołuję się na katorgę, to przecież i bez katorgi owe śmieci musiały gdzieś tkwić korzeniami.</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I wszystko dzieje się jakoś na opak. Przypominam sobie, że pewien przyjaciel bajkopisarza Kukownikowa — państwo go znacie — o którym nie można powiedzieć, by z istoty swej na</w:t>
        <w:softHyphen/>
        <w:t>leżał do paryskiego śmietnika, kiedyś opowiedział mi po przy</w:t>
        <w:softHyphen/>
        <w:t>jacielsku o jakimś świństwie. Wydaje się oczywiście, że powi</w:t>
        <w:softHyphen/>
        <w:t>nien był dla wyjaśnienia wskazać na sprawcę, jednak nie udało mi się dowiedzieć. “Dałem słowo — oświadczył mi — że nie powiem!” Taki dbały o własną czystość — słowa nie złamie — przy całej swej do mnie przyjaźni nie pomyślał, jakże ja tak zostanę oblepiony błotem? I czyż nie rozumie, że skoro mnie “zabrudził” jego “czystość” jest bez wartości?</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Zawsze na baczności: spodziewaj się wszystkiego. Wiele spraw przestało w ogóle przejmować: przyzwyczajenie. Ale nie tylko przyzwyczajenie. I to, co niegdyś wybuchnęłoby oburzeniem i wielokrotnym: “Cóż za nikczemność!”, teraz wyraża się bez</w:t>
        <w:softHyphen/>
        <w:t>dźwięcznym i bezsilnym: “Kanalie!” Albo podłym wykręceniem się: “To nie moja sprawa!”, najczęściej zaś pokornym milcze</w:t>
        <w:softHyphen/>
        <w:t>niem. Pokorne milczenie! — oto groźny znak, że życie zostało zaduszone. Czegóż innego oczekiwać na katordze, skoro i tak wiesz, że donikąd z niej nie uciekniesz.</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Tak, jedynie śmierć otworzy nam drzwi ku wolności.</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Przyznaj ę się, wielokrotnie chciałem odkręcić kurek od ga</w:t>
        <w:softHyphen/>
        <w:t>zu, ale zatrzymywała mnie myśl, że ten oszust Kozłok natych</w:t>
        <w:softHyphen/>
        <w:t>miast napisze o mnie wspomnienia: “A. A. Kornietow w muzy</w:t>
        <w:softHyphen/>
        <w:t>ce i kaligrafii”. Kozłok przestał zajmować się wywoływaniem amatorskich zdjęć i wyspecjalizował się w nowym rodzaju li</w:t>
        <w:softHyphen/>
        <w:br w:type="page"/>
      </w:r>
      <w:r>
        <w:rPr>
          <w:color w:val="000000"/>
          <w:spacing w:val="0"/>
          <w:w w:val="100"/>
          <w:position w:val="0"/>
          <w:shd w:val="clear" w:color="auto" w:fill="auto"/>
          <w:lang w:val="pl-PL" w:eastAsia="pl-PL" w:bidi="pl-PL"/>
        </w:rPr>
        <w:t>terackim: w ślad za niezliczonymi pamiętnikami — główny ka</w:t>
        <w:softHyphen/>
        <w:t>pitał emigracyjnej literatury — pierwszy zaczął pisać swoje — jakby to nazwać? — “szmacianki”, tak, to słowo celnie okres</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jego plotkarską pamięć o nieboszczykach.</w:t>
      </w:r>
    </w:p>
    <w:p>
      <w:pPr>
        <w:pStyle w:val="Style18"/>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Ot i teraz, usadowił się, wystawił się na mnie, łapie każde moje słowo — wszystko mu jedno z jak bardzo przebitego ser</w:t>
        <w:softHyphen/>
        <w:t>ca te moje słowa, moje najbardziej gorzkie wyznania i, kto wie, czy nie rozpacz; w jego pośmiertnym słowie zawsze znajdą się wszystkie te paskudztwa jakie przyzwyczaili się mówić jeden o drugim, w ogóle to wszystko, co “mówią”.</w:t>
      </w:r>
    </w:p>
    <w:p>
      <w:pPr>
        <w:pStyle w:val="Style18"/>
        <w:keepNext w:val="0"/>
        <w:keepLines w:val="0"/>
        <w:widowControl w:val="0"/>
        <w:shd w:val="clear" w:color="auto" w:fill="auto"/>
        <w:bidi w:val="0"/>
        <w:spacing w:before="0" w:after="40" w:line="206" w:lineRule="auto"/>
        <w:ind w:left="0" w:right="0" w:firstLine="280"/>
        <w:jc w:val="both"/>
      </w:pPr>
      <w:r>
        <w:rPr>
          <w:color w:val="000000"/>
          <w:spacing w:val="0"/>
          <w:w w:val="100"/>
          <w:position w:val="0"/>
          <w:shd w:val="clear" w:color="auto" w:fill="auto"/>
          <w:lang w:val="pl-PL" w:eastAsia="pl-PL" w:bidi="pl-PL"/>
        </w:rPr>
        <w:t>Tak ciągnie się nędzne życie. Toż to dzieje się we wspania</w:t>
        <w:softHyphen/>
        <w:t>łym, olśniewającym Paryżu! Beznadziejne, żebracze życie, obwa</w:t>
        <w:softHyphen/>
        <w:t>rowane żelaznymi datami i ostatnimi terminami: komorne, po</w:t>
        <w:softHyphen/>
        <w:t>datek, elektryczność, gaz, woda, ubezpieczenia, wszelkiego ro</w:t>
        <w:softHyphen/>
        <w:t>dzaju rejestracje. I w tym katorżniczym życiu jedyne chwile, na których odpoczywają moje udręczone oczy: spotkania z dziećmi.</w:t>
      </w:r>
    </w:p>
    <w:p>
      <w:pPr>
        <w:pStyle w:val="Style18"/>
        <w:keepNext w:val="0"/>
        <w:keepLines w:val="0"/>
        <w:widowControl w:val="0"/>
        <w:shd w:val="clear" w:color="auto" w:fill="auto"/>
        <w:bidi w:val="0"/>
        <w:spacing w:before="0" w:after="940" w:line="206" w:lineRule="auto"/>
        <w:ind w:left="0" w:right="0" w:firstLine="280"/>
        <w:jc w:val="both"/>
      </w:pPr>
      <w:r>
        <w:rPr>
          <w:color w:val="000000"/>
          <w:spacing w:val="0"/>
          <w:w w:val="100"/>
          <w:position w:val="0"/>
          <w:shd w:val="clear" w:color="auto" w:fill="auto"/>
          <w:lang w:val="pl-PL" w:eastAsia="pl-PL" w:bidi="pl-PL"/>
        </w:rPr>
        <w:t>Najczęściej odbywają się w metrze. Witam się z nimi, zamie</w:t>
        <w:softHyphen/>
        <w:t>niamy spojrzenia, a jeśli się uda, rozmawiamy. Dzieci rozumie</w:t>
        <w:softHyphen/>
        <w:t>ją wszystkie języki, wobec nich nie krępuje mnie moja wymo</w:t>
        <w:softHyphen/>
        <w:t>wa, ani peszę się, jeśli zacznę mówić po rosyjsku. One także się mnie nie krępują. Jakże cieszę się zawsze, że się mnie nie bo</w:t>
        <w:softHyphen/>
        <w:t>ją, cieszę się, że czarne burze, targające mym sercem, jeszcze mnie nie porwały, że jest jeszcze jasność i spokój w moim ser</w:t>
        <w:softHyphen/>
        <w:t>cu: przecież to dzięki tej jasności i spokojowi moje oczy nie przerażają. Lecz coraz częściej chwytam się na tym, że nasza wspólna katorga i mój osobisty dar, dzięki któremu nie tylko patrzę, ale widzę i nie zapominam, ten dar, który pozwala do</w:t>
        <w:softHyphen/>
        <w:t>strzec katorgę pod powierzchnią olśniewającego Paryża — zad- muchują i gaszą ostatnie światło mego serca.</w:t>
      </w:r>
    </w:p>
    <w:p>
      <w:pPr>
        <w:pStyle w:val="Style34"/>
        <w:keepNext/>
        <w:keepLines/>
        <w:widowControl w:val="0"/>
        <w:shd w:val="clear" w:color="auto" w:fill="auto"/>
        <w:bidi w:val="0"/>
        <w:spacing w:before="0" w:after="320" w:line="240"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Szczurza porcja</w:t>
      </w:r>
      <w:bookmarkEnd w:id="20"/>
      <w:bookmarkEnd w:id="21"/>
    </w:p>
    <w:p>
      <w:pPr>
        <w:pStyle w:val="Style18"/>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fr-FR" w:eastAsia="fr-FR" w:bidi="fr-FR"/>
        </w:rPr>
        <w:t xml:space="preserve">Crédit Municipal”, </w:t>
      </w:r>
      <w:r>
        <w:rPr>
          <w:color w:val="000000"/>
          <w:spacing w:val="0"/>
          <w:w w:val="100"/>
          <w:position w:val="0"/>
          <w:shd w:val="clear" w:color="auto" w:fill="auto"/>
          <w:lang w:val="pl-PL" w:eastAsia="pl-PL" w:bidi="pl-PL"/>
        </w:rPr>
        <w:t>czyli po naszemu lombard — jakaż znajo</w:t>
        <w:softHyphen/>
        <w:t>ma prowadzi doń droga.</w:t>
      </w:r>
    </w:p>
    <w:p>
      <w:pPr>
        <w:pStyle w:val="Style18"/>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Przyniosłem dwie pikowe kołdry, moskiewskie, przywiezione z Petersburga przed dwunastu laty, razem z wszelkiego rodzaju gałganami i łachmanerią, oraz nieuniknionym, zawsze staran</w:t>
        <w:softHyphen/>
        <w:t>nie strzeżonym prymusem; kołdry nieco podniszczone, ale je</w:t>
        <w:softHyphen/>
        <w:t>szcze mocne, bez żadnej plamki. Cały czas bałem się, że mi za nie dadzą trzy franki, suma, na jaką ocenili niedawno zi</w:t>
        <w:softHyphen/>
        <w:t>mowe, berlińskie, dziesięć lat mające palto, więc wzdrygam się, gdy wywołano mój numer — ale nie, nie przesłyszałem się,</w:t>
        <w:br w:type="page"/>
      </w:r>
      <w:r>
        <w:rPr>
          <w:color w:val="000000"/>
          <w:spacing w:val="0"/>
          <w:w w:val="100"/>
          <w:position w:val="0"/>
          <w:shd w:val="clear" w:color="auto" w:fill="auto"/>
          <w:lang w:val="pl-PL" w:eastAsia="pl-PL" w:bidi="pl-PL"/>
        </w:rPr>
        <w:t>pięć franków. Uspokojony, usiadłam na ławce by czekać na wypłatę.</w:t>
      </w:r>
    </w:p>
    <w:p>
      <w:pPr>
        <w:pStyle w:val="Style18"/>
        <w:keepNext w:val="0"/>
        <w:keepLines w:val="0"/>
        <w:widowControl w:val="0"/>
        <w:shd w:val="clear" w:color="auto" w:fill="auto"/>
        <w:bidi w:val="0"/>
        <w:spacing w:before="0" w:after="60" w:line="206" w:lineRule="auto"/>
        <w:ind w:left="0" w:right="0" w:firstLine="340"/>
        <w:jc w:val="both"/>
      </w:pPr>
      <w:r>
        <w:rPr>
          <w:color w:val="000000"/>
          <w:spacing w:val="0"/>
          <w:w w:val="100"/>
          <w:position w:val="0"/>
          <w:shd w:val="clear" w:color="auto" w:fill="auto"/>
          <w:lang w:val="pl-PL" w:eastAsia="pl-PL" w:bidi="pl-PL"/>
        </w:rPr>
        <w:t>Kiedym jeszcze stał przed okienkiem, rozwijając kołdry, ktoś tam na brzeżku usiadł, nogami huśtając, plącząc; od razu to poczułem, ale nie spojrzałem, a teraz widzę: szczur. Tak, to był młody, głodny szczur, umieścił się w sąsiedztwie okienka, pilnie przyglądając się fantom, a łapkami w powietrzu ciągle wymachuje; ale z żarciem jednak nie wyszło: właśnie zastawia</w:t>
        <w:softHyphen/>
        <w:t>li aparaty fotograficzne.</w:t>
      </w:r>
    </w:p>
    <w:p>
      <w:pPr>
        <w:pStyle w:val="Style18"/>
        <w:keepNext w:val="0"/>
        <w:keepLines w:val="0"/>
        <w:widowControl w:val="0"/>
        <w:shd w:val="clear" w:color="auto" w:fill="auto"/>
        <w:bidi w:val="0"/>
        <w:spacing w:before="0" w:after="60" w:line="209" w:lineRule="auto"/>
        <w:ind w:left="0" w:right="0" w:firstLine="340"/>
        <w:jc w:val="both"/>
      </w:pPr>
      <w:r>
        <w:rPr>
          <w:color w:val="000000"/>
          <w:spacing w:val="0"/>
          <w:w w:val="100"/>
          <w:position w:val="0"/>
          <w:shd w:val="clear" w:color="auto" w:fill="auto"/>
          <w:lang w:val="pl-PL" w:eastAsia="pl-PL" w:bidi="pl-PL"/>
        </w:rPr>
        <w:t>I oto weszła jakaś tam, a bardzo dziwnie szła, czy to że gło</w:t>
        <w:softHyphen/>
        <w:t>wa ją bolała, czy też krępowała się czymś, albo, może, niebardzo chęć miała, czy, jak i ja przy wejściu, niespokojna była, że da</w:t>
        <w:softHyphen/>
        <w:t>dzą trzy franki, tak że po odliczeniu metra nic właściwie nie zostanie; i przysiadła na brzeżku ławki takim samym sposo</w:t>
        <w:softHyphen/>
        <w:t>bem; dwie paczki mi ze sobą i jeszcze jakiś koszyczek, do cu- kierniczki podobny — wszyscy uwagę zwrócili, a szczur czujne oczy w nie wlepił.</w:t>
      </w:r>
    </w:p>
    <w:p>
      <w:pPr>
        <w:pStyle w:val="Style18"/>
        <w:keepNext w:val="0"/>
        <w:keepLines w:val="0"/>
        <w:widowControl w:val="0"/>
        <w:shd w:val="clear" w:color="auto" w:fill="auto"/>
        <w:bidi w:val="0"/>
        <w:spacing w:before="0" w:after="60" w:line="206" w:lineRule="auto"/>
        <w:ind w:left="0" w:right="0" w:firstLine="280"/>
        <w:jc w:val="both"/>
      </w:pPr>
      <w:r>
        <w:rPr>
          <w:color w:val="000000"/>
          <w:spacing w:val="0"/>
          <w:w w:val="100"/>
          <w:position w:val="0"/>
          <w:shd w:val="clear" w:color="auto" w:fill="auto"/>
          <w:lang w:val="pl-PL" w:eastAsia="pl-PL" w:bidi="pl-PL"/>
        </w:rPr>
        <w:t>Paczki były mocno zawiązane; marszcząc się, trudziła palce o wymalowanych, tłustych paznokciach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kształcie migdałów, a tu węzła ani rusz. Ubrana była zbyt lekko — no, cóż, ciału na swobodzie jak w raju, przecież od dziennego znoju pod wie</w:t>
        <w:softHyphen/>
        <w:t>czór oddychać nie ma czym! — miała na sobie pistacjową suk</w:t>
        <w:softHyphen/>
        <w:t>nię, tak do niej przylegającą, jakby prócz tej sukni niczego na niej nie było, jedynie szare jedwabne pończochy i pantofle ze sprzączkami. Na głowie wyblakła, na drutach robiona czapecz</w:t>
        <w:softHyphen/>
        <w:t>ka, a i cała ona jakaś szara, z lekka podpudrowana, włosy malo</w:t>
        <w:softHyphen/>
        <w:t>wane, z zielonkawym odcieniem. Nareszcie rozwiązała paczuszki — ujrzeliśmy: jakiś materiał — coś bardzo miękkiego — jakieś kawałki koloru granatu: aksamit. Tak, aksamit, przekonałem się, patrząc na szczura na jego ślepia które nagle rozbłysły — i już widziałem krwawe mięso o cienkiej warstewce ciepłego tłuszczu — rumsztyk. Osoba podała także i koszyczek: jakieś głupstewka, figurynki słoni i inne wddokówki w wąskich ram</w:t>
        <w:softHyphen/>
        <w:t>kach — ot, drobiazg pod osobną pozycję.</w:t>
      </w:r>
    </w:p>
    <w:p>
      <w:pPr>
        <w:pStyle w:val="Style1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Aksamit ocenili, tak samo jak moje kołdry, na pięć franków.</w:t>
      </w:r>
    </w:p>
    <w:p>
      <w:pPr>
        <w:pStyle w:val="Style1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Wargi wykrzywił jej grymas i oczy nagle wypełniła pustka.</w:t>
      </w:r>
    </w:p>
    <w:p>
      <w:pPr>
        <w:pStyle w:val="Style1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Plamy i dziury! —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yjaśnił taksa tor.</w:t>
      </w:r>
    </w:p>
    <w:p>
      <w:pPr>
        <w:pStyle w:val="Style1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 za figurynki słoni i widokówki — nic.</w:t>
      </w:r>
    </w:p>
    <w:p>
      <w:pPr>
        <w:pStyle w:val="Style1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Jakto nic? Osoba nie chciała zabierać koszyczka.</w:t>
      </w:r>
    </w:p>
    <w:p>
      <w:pPr>
        <w:pStyle w:val="Style18"/>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Wyszedł główny, tęgi jegomość o sztucznie wypchanych ra</w:t>
        <w:softHyphen/>
        <w:t>mionach, okulary jak siodło na dziobie — a oczy i dziób pracu</w:t>
        <w:softHyphen/>
        <w:t>ją nieomylnie i jednocześnie. Przypomniał mi się lichwiarz z “Petersburskich zakamarków” — takiego nic nie wzruszy — i tego też nie wzruszyły ani drgające usta, ani puste oczy, biało- szare jak wilcze jagody.</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Z numerkiem i nieprzyjętym koszyczkiem usiadła na ławeczce. “Skądże to? — z plaży?” — pomyślałem ni stąd ni zowąd, albo tak mi się sezon skojarzył z jej lekką pistacjową suknią.</w:t>
        <w:br w:type="page"/>
      </w:r>
      <w:r>
        <w:rPr>
          <w:color w:val="000000"/>
          <w:spacing w:val="0"/>
          <w:w w:val="100"/>
          <w:position w:val="0"/>
          <w:shd w:val="clear" w:color="auto" w:fill="auto"/>
          <w:lang w:val="pl-PL" w:eastAsia="pl-PL" w:bidi="pl-PL"/>
        </w:rPr>
        <w:t>— “A może prosto z dancingu? — nie, pewnie ją porzucił przy</w:t>
        <w:softHyphen/>
        <w:t>jaciel”.</w:t>
      </w:r>
    </w:p>
    <w:p>
      <w:pPr>
        <w:pStyle w:val="Style18"/>
        <w:keepNext w:val="0"/>
        <w:keepLines w:val="0"/>
        <w:widowControl w:val="0"/>
        <w:shd w:val="clear" w:color="auto" w:fill="auto"/>
        <w:bidi w:val="0"/>
        <w:spacing w:before="0" w:after="0" w:line="206" w:lineRule="auto"/>
        <w:ind w:left="200" w:right="0" w:firstLine="120"/>
        <w:jc w:val="both"/>
      </w:pPr>
      <w:r>
        <w:rPr>
          <w:color w:val="000000"/>
          <w:spacing w:val="0"/>
          <w:w w:val="100"/>
          <w:position w:val="0"/>
          <w:shd w:val="clear" w:color="auto" w:fill="auto"/>
          <w:lang w:val="pl-PL" w:eastAsia="pl-PL" w:bidi="pl-PL"/>
        </w:rPr>
        <w:t>Nagle zmarszczyła się tak żałośnie, jakby chciala kichnąć, ale uznała, że nie wypada, i powstrzymała się.</w:t>
      </w:r>
    </w:p>
    <w:p>
      <w:pPr>
        <w:pStyle w:val="Style18"/>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‘‘Oczywiście, porzucona. I ten aksamit barwy granatu — rumsztyk — ostatnie, co pozostało: pięć franków '.</w:t>
      </w:r>
    </w:p>
    <w:p>
      <w:pPr>
        <w:pStyle w:val="Style18"/>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Znów grymas wybiegł na twarz, ale inny niż przedtem, i palce o paznogciach, jak tłuste, malow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ane migdały, skręciły się w dreszczu.</w:t>
      </w:r>
    </w:p>
    <w:p>
      <w:pPr>
        <w:pStyle w:val="Style18"/>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Nie ma niczego więcej do zastawu.</w:t>
      </w:r>
    </w:p>
    <w:p>
      <w:pPr>
        <w:pStyle w:val="Style18"/>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Zrobiło mi się jej bardzo żal. I wszystek jej los, jej opuszcze</w:t>
        <w:softHyphen/>
        <w:t>nie, tak jakbym przyjął w siebie i, nie myśląc, nie zastanawia</w:t>
        <w:softHyphen/>
        <w:t>jąc się, przygarnąłem wezbranym nagle uczuciem, ani wiedząc dlaczego i czemu.</w:t>
      </w:r>
    </w:p>
    <w:p>
      <w:pPr>
        <w:pStyle w:val="Style18"/>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Poprawiła czapeczkę i, starając się wydać inną, podniosła się i, trzymając w obydwu rękach taki lekki koszyczek — figu</w:t>
        <w:softHyphen/>
        <w:t>rynki słoni i widokówki — przesiadła się na inne miejsce.</w:t>
      </w:r>
    </w:p>
    <w:p>
      <w:pPr>
        <w:pStyle w:val="Style18"/>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Siedziałem plecami do niej, twarzą do szczura, a jednak wi</w:t>
        <w:softHyphen/>
        <w:t>działem ją, widziałem marszczącą się i roztrzęsioną, jeszcze bar</w:t>
        <w:softHyphen/>
        <w:t>dziej poszarzałą pod mcim spojrzeniem przez te kilka chwil. I tego uczucia — litości i żalu — nie mogłem się pozbyć.</w:t>
      </w:r>
    </w:p>
    <w:p>
      <w:pPr>
        <w:pStyle w:val="Style18"/>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Nie wiem, czy to odczuła, ale podniosła się nagle i usiadła na ławeczce naprzeciw.</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Czymże mogę jej pomóc? — moja wartość jest też pięcio- frankowa. I cóż sprawi moje spojrzenie, choćbym je utysiąc- krotnił? Czyż jestem w stanie, nawet gdybym przyjął w siebie wszystko przeżyte przez nią aż po ostatnią nieszczęsną noc, a nawet aż po najcięższy świt dzisiejszego, nieznośnie znojnego dnia, czyż jestem w stanie zdjąć z niej tę zatratę?</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Przestała marszczyć się — zamieniła się w kamień? — uspo</w:t>
        <w:softHyphen/>
        <w:t>koiła się?</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I nagle przypomniałem sobie spojrzenie, jakim odprowadza</w:t>
        <w:softHyphen/>
        <w:t>ła mnie nieznajoma kobieta, gdy pewnego razu, podniósłszy się spod samochodu, który na mnie najechał, stłamszony, potłu</w:t>
        <w:softHyphen/>
        <w:t>czony cały w siniakach a nade wszystko przestraszony, niepew</w:t>
        <w:softHyphen/>
        <w:t>nym krokiem szedłem do domu, a jej spojrzenie — pamiętam — jak wyciągnięte ręce. A niedawno w metrze — tamto spoj</w:t>
        <w:softHyphen/>
        <w:t>rzenie również pamiętam — jakaś podniosła się i ofiarowała swoje miejsce — bardzo już byłem znużony.</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Wywołali szczura. Podniosłem się również.</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I gdy szczur pochylił się nad ladą, pokazując swoje “papier</w:t>
        <w:softHyphen/>
        <w:t>ki”, ujrzałem jak na jego grzbiecie jeży się szorstka szerść. Mię</w:t>
        <w:softHyphen/>
        <w:t>dzy łapkami uniósł swoje pięć franków, w jego ślepiach pło</w:t>
        <w:softHyphen/>
        <w:t xml:space="preserve">nął apetyt, jak gdyby niósł do nory kawał </w:t>
      </w:r>
      <w:r>
        <w:rPr>
          <w:color w:val="000000"/>
          <w:spacing w:val="0"/>
          <w:w w:val="100"/>
          <w:position w:val="0"/>
          <w:shd w:val="clear" w:color="auto" w:fill="auto"/>
          <w:lang w:val="fr-FR" w:eastAsia="fr-FR" w:bidi="fr-FR"/>
        </w:rPr>
        <w:t xml:space="preserve">sera. </w:t>
      </w:r>
      <w:r>
        <w:rPr>
          <w:color w:val="000000"/>
          <w:spacing w:val="0"/>
          <w:w w:val="100"/>
          <w:position w:val="0"/>
          <w:shd w:val="clear" w:color="auto" w:fill="auto"/>
          <w:lang w:val="pl-PL" w:eastAsia="pl-PL" w:bidi="pl-PL"/>
        </w:rPr>
        <w:t>I ja po otrzy</w:t>
        <w:softHyphen/>
        <w:t>maniu mojej szczurzej porcji poszedłem, nie oglądając się do wyjścia.</w:t>
      </w:r>
    </w:p>
    <w:p>
      <w:pPr>
        <w:pStyle w:val="Style18"/>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W tej właśnie chwili do lombardu wchodziła kobieta z dziew</w:t>
        <w:softHyphen/>
        <w:t>czynką; dziewczynka została w tyle za matką, a ujrzawszy mnie, przestraszyła się i pobiegła. Widziałem, jak matka ją woła i</w:t>
        <w:br w:type="page"/>
      </w:r>
      <w:r>
        <w:rPr>
          <w:color w:val="000000"/>
          <w:spacing w:val="0"/>
          <w:w w:val="100"/>
          <w:position w:val="0"/>
          <w:shd w:val="clear" w:color="auto" w:fill="auto"/>
          <w:lang w:val="pl-PL" w:eastAsia="pl-PL" w:bidi="pl-PL"/>
        </w:rPr>
        <w:t>uśmiecha się. “Czymże ją mogłem przestraszyć?” A nagle mo</w:t>
        <w:softHyphen/>
        <w:t>je oczy spotkały się z tamtą: po otrzymaniu swej szczurzej por</w:t>
        <w:softHyphen/>
        <w:t>cji szła ku wyjściu.</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Wyobrażam sobie jak pierzchały dzieci na widok Dostojew</w:t>
        <w:softHyphen/>
        <w:t>skiego, który miał “piekło w sercu i piekło w myślach”.</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Idąc korytarzami stacji </w:t>
      </w:r>
      <w:r>
        <w:rPr>
          <w:color w:val="000000"/>
          <w:spacing w:val="0"/>
          <w:w w:val="100"/>
          <w:position w:val="0"/>
          <w:shd w:val="clear" w:color="auto" w:fill="auto"/>
          <w:lang w:val="fr-FR" w:eastAsia="fr-FR" w:bidi="fr-FR"/>
        </w:rPr>
        <w:t xml:space="preserve">Madeleine, </w:t>
      </w:r>
      <w:r>
        <w:rPr>
          <w:color w:val="000000"/>
          <w:spacing w:val="0"/>
          <w:w w:val="100"/>
          <w:position w:val="0"/>
          <w:shd w:val="clear" w:color="auto" w:fill="auto"/>
          <w:lang w:val="pl-PL" w:eastAsia="pl-PL" w:bidi="pl-PL"/>
        </w:rPr>
        <w:t>spotkałem kobietę z dziec</w:t>
        <w:softHyphen/>
        <w:t>kiem przy piersi i jeszcze dwojgiem u boku: chłopiec i dziew</w:t>
        <w:softHyphen/>
        <w:t>czynka. Już ich zauważyłem, gdym jechał poprzednio: bez kropli krwi, jak liść, w czarnych okularach — serce mi się ścisnęło i, jak zwykle, zapytałem sam siebie: — Jakże to moż</w:t>
        <w:softHyphen/>
        <w:t>liwe, żeby matki z dziećmi stały w korytarzach metra i prosi</w:t>
        <w:softHyphen/>
        <w:t>ły o jałmużnę? — a rozsrożone serce odpowiedziało mi, nie za</w:t>
        <w:softHyphen/>
        <w:t>stanawiając się, czy to pomoże czy nie, że nie ma innego spo</w:t>
        <w:softHyphen/>
        <w:t>sobu na położenie kresu temu okrucieństwu, jak tylko wysa</w:t>
        <w:softHyphen/>
        <w:t>dzić w powietrze te wszystkie korytarze. Lecz zaraz wspomnia</w:t>
        <w:softHyphen/>
        <w:t>łem “Petersburskie zakamarki”.</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“A czy te dzieci są prawdziwe — zapytałem sam siebie — czy podstawione, wypożyczone?</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Przeklinając nędzę i oszustwo, wlokłem się moją czarną dro</w:t>
        <w:softHyphen/>
        <w:t>gą. Zalewała mnie wszystka ohyda katorgi, czułem ją niemal powonieniem. A może to zapach sera bił we mnie od szczurzej porcji? I nie było we mnie żadnego współczucia.</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Dygocące, na wpół otwarte usta, wargi, które nie zawierają się nigdy — takiego miałem sąsiada w metrze — więc to jest człowiek? A ta — naprzeciw mnie — wyblakła, o oczach kolo</w:t>
        <w:softHyphen/>
        <w:t>ru wilczych jagód — to także człowiek? A ja sam — zwinięty w czarny kłębek — kim się mogłem wydawać — o tym już nie myślałem.</w:t>
      </w:r>
    </w:p>
    <w:p>
      <w:pPr>
        <w:pStyle w:val="Style53"/>
        <w:keepNext w:val="0"/>
        <w:keepLines w:val="0"/>
        <w:widowControl w:val="0"/>
        <w:shd w:val="clear" w:color="auto" w:fill="auto"/>
        <w:bidi w:val="0"/>
        <w:spacing w:before="0" w:after="80" w:line="240" w:lineRule="auto"/>
        <w:ind w:left="0" w:right="260" w:firstLine="0"/>
        <w:jc w:val="right"/>
        <w:rPr>
          <w:sz w:val="17"/>
          <w:szCs w:val="17"/>
        </w:rPr>
      </w:pPr>
      <w:r>
        <w:rPr>
          <w:color w:val="000000"/>
          <w:spacing w:val="0"/>
          <w:w w:val="100"/>
          <w:position w:val="0"/>
          <w:sz w:val="17"/>
          <w:szCs w:val="17"/>
          <w:shd w:val="clear" w:color="auto" w:fill="auto"/>
          <w:lang w:val="pl-PL" w:eastAsia="pl-PL" w:bidi="pl-PL"/>
        </w:rPr>
        <w:t>A. M. REMIZÓW</w:t>
      </w:r>
    </w:p>
    <w:p>
      <w:pPr>
        <w:pStyle w:val="Style36"/>
        <w:keepNext w:val="0"/>
        <w:keepLines w:val="0"/>
        <w:widowControl w:val="0"/>
        <w:shd w:val="clear" w:color="auto" w:fill="auto"/>
        <w:bidi w:val="0"/>
        <w:spacing w:before="0" w:after="80" w:line="230" w:lineRule="auto"/>
        <w:ind w:left="0" w:right="0" w:firstLine="0"/>
        <w:jc w:val="right"/>
      </w:pPr>
      <w:r>
        <w:rPr>
          <w:color w:val="000000"/>
          <w:spacing w:val="0"/>
          <w:w w:val="100"/>
          <w:position w:val="0"/>
          <w:shd w:val="clear" w:color="auto" w:fill="auto"/>
          <w:lang w:val="pl-PL" w:eastAsia="pl-PL" w:bidi="pl-PL"/>
        </w:rPr>
        <w:t>Fragmenty z niewydanej książki “Nauczyciel muzyki” (1923-1939).</w:t>
      </w:r>
    </w:p>
    <w:p>
      <w:pPr>
        <w:pStyle w:val="Style18"/>
        <w:keepNext w:val="0"/>
        <w:keepLines w:val="0"/>
        <w:widowControl w:val="0"/>
        <w:shd w:val="clear" w:color="auto" w:fill="auto"/>
        <w:bidi w:val="0"/>
        <w:spacing w:before="0" w:after="80" w:line="230" w:lineRule="auto"/>
        <w:ind w:left="0" w:right="160" w:firstLine="0"/>
        <w:jc w:val="right"/>
      </w:pPr>
      <w:r>
        <w:rPr>
          <w:color w:val="000000"/>
          <w:spacing w:val="0"/>
          <w:w w:val="100"/>
          <w:position w:val="0"/>
          <w:sz w:val="18"/>
          <w:szCs w:val="18"/>
          <w:shd w:val="clear" w:color="auto" w:fill="auto"/>
          <w:lang w:val="pl-PL" w:eastAsia="pl-PL" w:bidi="pl-PL"/>
        </w:rPr>
        <w:t xml:space="preserve">Z </w:t>
      </w:r>
      <w:r>
        <w:rPr>
          <w:i/>
          <w:iCs/>
          <w:color w:val="000000"/>
          <w:spacing w:val="0"/>
          <w:w w:val="100"/>
          <w:position w:val="0"/>
          <w:shd w:val="clear" w:color="auto" w:fill="auto"/>
          <w:lang w:val="pl-PL" w:eastAsia="pl-PL" w:bidi="pl-PL"/>
        </w:rPr>
        <w:t>rosyjskiego przełożył</w:t>
      </w:r>
    </w:p>
    <w:p>
      <w:pPr>
        <w:pStyle w:val="Style53"/>
        <w:keepNext w:val="0"/>
        <w:keepLines w:val="0"/>
        <w:widowControl w:val="0"/>
        <w:shd w:val="clear" w:color="auto" w:fill="auto"/>
        <w:bidi w:val="0"/>
        <w:spacing w:before="0" w:after="80" w:line="240" w:lineRule="auto"/>
        <w:ind w:left="0" w:right="260" w:firstLine="0"/>
        <w:jc w:val="right"/>
        <w:rPr>
          <w:sz w:val="17"/>
          <w:szCs w:val="17"/>
        </w:rPr>
        <w:sectPr>
          <w:headerReference w:type="default" r:id="rId31"/>
          <w:headerReference w:type="even" r:id="rId32"/>
          <w:headerReference w:type="first" r:id="rId33"/>
          <w:footnotePr>
            <w:pos w:val="pageBottom"/>
            <w:numFmt w:val="chicago"/>
            <w:numRestart w:val="continuous"/>
            <w15:footnoteColumns w:val="1"/>
          </w:footnotePr>
          <w:pgSz w:w="6990" w:h="11562"/>
          <w:pgMar w:top="904" w:left="553" w:right="548" w:bottom="795" w:header="0" w:footer="3" w:gutter="0"/>
          <w:cols w:space="720"/>
          <w:noEndnote/>
          <w:titlePg/>
          <w:rtlGutter w:val="0"/>
          <w:docGrid w:linePitch="360"/>
        </w:sectPr>
      </w:pPr>
      <w:r>
        <w:rPr>
          <w:color w:val="000000"/>
          <w:spacing w:val="0"/>
          <w:w w:val="100"/>
          <w:position w:val="0"/>
          <w:sz w:val="17"/>
          <w:szCs w:val="17"/>
          <w:shd w:val="clear" w:color="auto" w:fill="auto"/>
          <w:lang w:val="pl-PL" w:eastAsia="pl-PL" w:bidi="pl-PL"/>
        </w:rPr>
        <w:t>Józef ŁOBODOWSKI.</w:t>
      </w:r>
    </w:p>
    <w:p>
      <w:pPr>
        <w:pStyle w:val="Style59"/>
        <w:keepNext/>
        <w:keepLines/>
        <w:widowControl w:val="0"/>
        <w:shd w:val="clear" w:color="auto" w:fill="auto"/>
        <w:bidi w:val="0"/>
        <w:spacing w:before="1640" w:line="240" w:lineRule="auto"/>
        <w:ind w:left="1460" w:right="0" w:firstLine="0"/>
        <w:jc w:val="left"/>
      </w:pPr>
      <w:bookmarkStart w:id="22" w:name="bookmark22"/>
      <w:bookmarkEnd w:id="22"/>
      <w:bookmarkStart w:id="23" w:name="bookmark23"/>
      <w:bookmarkEnd w:id="23"/>
      <w:r>
        <w:rPr>
          <w:color w:val="000000"/>
          <w:spacing w:val="0"/>
          <w:w w:val="100"/>
          <w:position w:val="0"/>
          <w:u w:val="none"/>
          <w:shd w:val="clear" w:color="auto" w:fill="auto"/>
          <w:lang w:val="pl-PL" w:eastAsia="pl-PL" w:bidi="pl-PL"/>
        </w:rPr>
        <w:t>Archiwum polityczne</w:t>
      </w:r>
    </w:p>
    <w:p>
      <w:pPr>
        <w:pStyle w:val="Style34"/>
        <w:keepNext/>
        <w:keepLines/>
        <w:widowControl w:val="0"/>
        <w:shd w:val="clear" w:color="auto" w:fill="auto"/>
        <w:bidi w:val="0"/>
        <w:spacing w:before="0" w:after="340" w:line="240" w:lineRule="auto"/>
        <w:ind w:left="0" w:right="0" w:firstLine="0"/>
        <w:jc w:val="left"/>
      </w:pPr>
      <w:bookmarkStart w:id="24" w:name="bookmark24"/>
      <w:bookmarkStart w:id="25" w:name="bookmark25"/>
      <w:r>
        <w:rPr>
          <w:color w:val="000000"/>
          <w:spacing w:val="0"/>
          <w:w w:val="100"/>
          <w:position w:val="0"/>
          <w:shd w:val="clear" w:color="auto" w:fill="auto"/>
          <w:lang w:val="pl-PL" w:eastAsia="pl-PL" w:bidi="pl-PL"/>
        </w:rPr>
        <w:t>List z Wyspy</w:t>
      </w:r>
      <w:bookmarkEnd w:id="24"/>
      <w:bookmarkEnd w:id="25"/>
    </w:p>
    <w:p>
      <w:pPr>
        <w:pStyle w:val="Style18"/>
        <w:keepNext w:val="0"/>
        <w:keepLines w:val="0"/>
        <w:widowControl w:val="0"/>
        <w:shd w:val="clear" w:color="auto" w:fill="auto"/>
        <w:bidi w:val="0"/>
        <w:spacing w:before="0" w:after="180" w:line="202" w:lineRule="auto"/>
        <w:ind w:left="0" w:right="0" w:firstLine="920"/>
        <w:jc w:val="both"/>
      </w:pPr>
      <w:r>
        <w:rPr>
          <w:color w:val="000000"/>
          <w:spacing w:val="0"/>
          <w:w w:val="100"/>
          <w:position w:val="0"/>
          <w:shd w:val="clear" w:color="auto" w:fill="auto"/>
          <w:lang w:val="pl-PL" w:eastAsia="pl-PL" w:bidi="pl-PL"/>
        </w:rPr>
        <w:t>(Od londyńskiego korespondenta “Kultury”)</w:t>
      </w:r>
    </w:p>
    <w:p>
      <w:pPr>
        <w:pStyle w:val="Style18"/>
        <w:keepNext w:val="0"/>
        <w:keepLines w:val="0"/>
        <w:widowControl w:val="0"/>
        <w:shd w:val="clear" w:color="auto" w:fill="auto"/>
        <w:bidi w:val="0"/>
        <w:spacing w:before="0" w:after="180" w:line="202" w:lineRule="auto"/>
        <w:ind w:left="1460" w:right="0" w:firstLine="0"/>
        <w:jc w:val="left"/>
      </w:pPr>
      <w:r>
        <w:rPr>
          <w:color w:val="000000"/>
          <w:spacing w:val="0"/>
          <w:w w:val="100"/>
          <w:position w:val="0"/>
          <w:shd w:val="clear" w:color="auto" w:fill="auto"/>
          <w:lang w:val="pl-PL" w:eastAsia="pl-PL" w:bidi="pl-PL"/>
        </w:rPr>
        <w:t>POLSKA PARTIA LIBERALNA?</w:t>
      </w:r>
    </w:p>
    <w:p>
      <w:pPr>
        <w:pStyle w:val="Style1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Dlaczego nie istniała i zapewne nigdy nie powstanie Polska Partia Liberalna?</w:t>
      </w:r>
    </w:p>
    <w:p>
      <w:pPr>
        <w:pStyle w:val="Style1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Osobiście jestem pewien, że znaczny procent wykształconych Polaków — zwłaszcza na Zachodzie — to są liberałowie. Nie zrzeszeni liberałowie. Wydaje mi się również, że jedną z zasad</w:t>
        <w:softHyphen/>
        <w:t>niczych przyczyn, która leży u podstaw niechęci liberałów do zrzeszania się — jest przekonanie, że w walce zarówno przeciw “jogom” jak i “komisarzom”, liberałowie muszą ulec. Zbyt łatwo kapitulujemy przed fanatyzmem, choć historia uczy nas, że w większości spornych problemów zwycięstwo przypadało w końcu racjonalistom, liberałom, a nie fanatykom.</w:t>
      </w:r>
    </w:p>
    <w:p>
      <w:pPr>
        <w:pStyle w:val="Style18"/>
        <w:keepNext w:val="0"/>
        <w:keepLines w:val="0"/>
        <w:widowControl w:val="0"/>
        <w:shd w:val="clear" w:color="auto" w:fill="auto"/>
        <w:bidi w:val="0"/>
        <w:spacing w:before="0" w:after="60" w:line="202" w:lineRule="auto"/>
        <w:ind w:left="0" w:right="0" w:firstLine="240"/>
        <w:jc w:val="both"/>
      </w:pPr>
      <w:r>
        <w:rPr>
          <w:color w:val="000000"/>
          <w:spacing w:val="0"/>
          <w:w w:val="100"/>
          <w:position w:val="0"/>
          <w:shd w:val="clear" w:color="auto" w:fill="auto"/>
          <w:lang w:val="pl-PL" w:eastAsia="pl-PL" w:bidi="pl-PL"/>
        </w:rPr>
        <w:t>Słowo “liberał” w języku polskim mojego pokolenia ma nie</w:t>
        <w:softHyphen/>
        <w:t>przyjemny podźwięk. Podkreślam w języku polskim mojego po</w:t>
        <w:softHyphen/>
        <w:t>kolenia, gdyż emocjonalne tonacje słów ulegają zmianom. Mój ojciec, który był lekarzem, uchodził w całej rodzinie za nie</w:t>
        <w:softHyphen/>
        <w:t>uleczalnego liberała. Określenie to w ustach moich stryjów i pobożnych ciotek dźwięczało niemal jak klątwa. Gdy wysyła</w:t>
        <w:softHyphen/>
        <w:t>no mnie do Chyrowa — co uważałem za łatwe do uniknięcia, niepotrzebne okrucieństwo — jedna z ciotek zapewniła mnie, że tak trzeba, bo inaczej wyrósłbym na “liberała”.</w:t>
      </w:r>
    </w:p>
    <w:p>
      <w:pPr>
        <w:pStyle w:val="Style18"/>
        <w:keepNext w:val="0"/>
        <w:keepLines w:val="0"/>
        <w:widowControl w:val="0"/>
        <w:shd w:val="clear" w:color="auto" w:fill="auto"/>
        <w:bidi w:val="0"/>
        <w:spacing w:before="0" w:after="0" w:line="202" w:lineRule="auto"/>
        <w:ind w:left="0" w:right="0" w:firstLine="240"/>
        <w:jc w:val="both"/>
        <w:sectPr>
          <w:headerReference w:type="default" r:id="rId34"/>
          <w:headerReference w:type="even" r:id="rId35"/>
          <w:footnotePr>
            <w:pos w:val="pageBottom"/>
            <w:numFmt w:val="chicago"/>
            <w:numRestart w:val="continuous"/>
            <w15:footnoteColumns w:val="1"/>
          </w:footnotePr>
          <w:pgSz w:w="6990" w:h="11562"/>
          <w:pgMar w:top="999" w:left="566" w:right="561" w:bottom="703" w:header="571" w:footer="275" w:gutter="0"/>
          <w:pgNumType w:start="1232"/>
          <w:cols w:space="720"/>
          <w:noEndnote/>
          <w:rtlGutter w:val="0"/>
          <w:docGrid w:linePitch="360"/>
        </w:sectPr>
      </w:pPr>
      <w:r>
        <w:rPr>
          <w:color w:val="000000"/>
          <w:spacing w:val="0"/>
          <w:w w:val="100"/>
          <w:position w:val="0"/>
          <w:shd w:val="clear" w:color="auto" w:fill="auto"/>
          <w:lang w:val="pl-PL" w:eastAsia="pl-PL" w:bidi="pl-PL"/>
        </w:rPr>
        <w:t>Po 27 latach przypomniałem sobie tę scenę familijną, gdy w Rzymie, w 1946 roku, w czasie gorącej dyskusji w kasynie ofi</w:t>
        <w:softHyphen/>
        <w:t>cerskim oświadczyłem, że jako liberał nie podzielam opinii mo</w:t>
        <w:softHyphen/>
        <w:t>jego oponenta. Moim przeciwnikiem w danej dyskusji był pe</w:t>
        <w:softHyphen/>
        <w:t xml:space="preserve">łen temperamentu narodowiec. Na drugi dzień, pewien kapitan, zawodowy wojskowy i skądinąd najpoczciwszy w świecie czło- wie — spotkawszy mnie na korytarzu hotelowym ujął mnie pod ramię i tonem przyj acielsko-mentorskim zwrócił mi uwagę, </w:t>
      </w:r>
    </w:p>
    <w:p>
      <w:pPr>
        <w:pStyle w:val="Style1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że określenie “liberał” nie licuje z mundurem polskiego ofice</w:t>
        <w:softHyphen/>
        <w:t>ra, o czym powinienem w przyszłości pamiętać.</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Owa parafiańska niechęć do słowa “liberał” wywodzi się z ignorancji. Jeżeli o kimś mówi się, że jest “liberałem” to prze</w:t>
        <w:softHyphen/>
        <w:t>ciętny Polak uważa, że ten “ktoś” jest ateistą, wolnomyślicie</w:t>
        <w:softHyphen/>
        <w:t>lem, anarchistą, radykalnym lewicowcem — krótko — elemen</w:t>
        <w:softHyphen/>
        <w:t>tem społecznie i państwowo niepożądanym.</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W rzeczywistości — jak słusznie zauważył Bertrand Russell — liberalizm jest nie tyle związany z tym w co się wierzy, tyl</w:t>
        <w:softHyphen/>
        <w:t>ko jak się wierzy. Liberalizm, jest w znacznie większym stop</w:t>
        <w:softHyphen/>
        <w:t>niu postawą kulturalną niż programem politycznym.</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U swych podstaw, liberalizm jest filozofią a-dogmatyczną. Nauka, nie uznaj e niezmienialnych poglądów, gotowa zawsze wycofać się z zajętego stanowiska poglądowego — jeżeli nowe doświadczenia i dowody wykażą, że poprzednie stanowisko było błędne. Odpowiednikiem poglądu naukowego w życiu praktycz</w:t>
        <w:softHyphen/>
        <w:t>nym jest liberalizm. Tak, jak w świecie nauki o przyjęciu, czy odrzuceniu danej tezy, decyduje doświadczenie i dowody — tak w życiu społecznym odpowiednikiem tej empirycznej metody są rządy demokratyczne.</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Nauka — liberalizm — demokracja — są związane ze sobą genetycznie i stanowią podstawę systemu naszej cywilizacji. Współrozwój tych trzech elementów — zwłaszcza od końca XVII w. — ukształtował zachodni świat w którym żyjemy.</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Wielu politykom i pisarzom i niemal wszystkim ex-komuni- stom liberalizm wydaje się synonimem dekadencji, upadku i anarchii. Charakterystyczny jest zwłaszcza antyliberalizm b. komunistów, których trawi tęsknota za jeszcze jedną, lepszą, “nową wiarą”. Ci ludzie, na dnie duszy pozostali wyznawcami, którzy szukają nowych proroków. Konsekwentny wśród nich okazał się jedynie Douglas Hyde, który został katolikiem.</w:t>
      </w:r>
    </w:p>
    <w:p>
      <w:pPr>
        <w:pStyle w:val="Style18"/>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 xml:space="preserve">Gdy czyta się wyznania b. komunistów jak np. “The </w:t>
      </w:r>
      <w:r>
        <w:rPr>
          <w:color w:val="000000"/>
          <w:spacing w:val="0"/>
          <w:w w:val="100"/>
          <w:position w:val="0"/>
          <w:shd w:val="clear" w:color="auto" w:fill="auto"/>
          <w:lang w:val="fr-FR" w:eastAsia="fr-FR" w:bidi="fr-FR"/>
        </w:rPr>
        <w:t xml:space="preserve">Age </w:t>
      </w:r>
      <w:r>
        <w:rPr>
          <w:color w:val="000000"/>
          <w:spacing w:val="0"/>
          <w:w w:val="100"/>
          <w:position w:val="0"/>
          <w:shd w:val="clear" w:color="auto" w:fill="auto"/>
          <w:lang w:val="pl-PL" w:eastAsia="pl-PL" w:bidi="pl-PL"/>
        </w:rPr>
        <w:t>of Longing” Koestlera — przychodzi na myśl walijskie przysłowie, że “emigranci nigdy nie wracają”. Ci ideowi emigranci nie po</w:t>
        <w:softHyphen/>
        <w:t>wrócili do nas zachodnimi europejczykami. Zawiśli pomiędzy utraconym rajem sowieckiej utopii, a dawną ojczyzną, której już nie rozumieją.</w:t>
      </w:r>
    </w:p>
    <w:p>
      <w:pPr>
        <w:pStyle w:val="Style18"/>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Ex-komuniści i bardzo znaczny procent pisarzy emigracyj</w:t>
        <w:softHyphen/>
        <w:t>nych — polskich, czeskich, węgierskich itp. — reprezentuje antyliberalny pogląd, że sowieckiej “nowej wierze” trzeba prze</w:t>
        <w:softHyphen/>
        <w:t>ciwstawić zachodnią “wiarę”. Zwolennicy tego poglądu sądzą bowiem, że siłą Sowietów jest ich totalna, dogmatyczna wiara. By się oprzeć tej wierze i zwalczyć ją, trzeba samemu wierzyć w jakąś równie potężną doktrynę.</w:t>
      </w:r>
    </w:p>
    <w:p>
      <w:pPr>
        <w:pStyle w:val="Style18"/>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Jednym słowem, obóz ten (zresztą liczny) — świadomie, czy nie świadomie chciałby konflikt z Sowietami przemienić w świecką wojnę religijną.</w:t>
      </w:r>
    </w:p>
    <w:p>
      <w:pPr>
        <w:pStyle w:val="Style18"/>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Wydaje mi się, że jest to teoria błędna — antyliberalna i antyeuropejska. Sowietom musimy przeciwstawić nie nowe świeckie dogmaty i ideologie lecz — rozum i plan.</w:t>
      </w:r>
      <w:r>
        <w:br w:type="page"/>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Historia wprawdzie nie powtarza się, lecz dla pisarza poli</w:t>
        <w:softHyphen/>
        <w:t>tycznego studium historyczne spełnia poniekąd rolę laborato</w:t>
        <w:softHyphen/>
        <w:t>rium — historia jest bowiem rejestrem politycznych doświad</w:t>
        <w:softHyphen/>
        <w:t>czeń. Otóż gdy przestudiujemy na tle wydarzeń histerycznych zagadnienie: liberalizm-racjonalizm contra dogmatyzm i despo</w:t>
        <w:softHyphen/>
        <w:t>tyzm — przekonamy się, że zwyciężał zawsze liberalizm i rozum.</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Gdy na krótko przed wojną przyglądałem się w Berlinie po</w:t>
        <w:softHyphen/>
        <w:t>chodom hitlerowców, wydawało mi się, że nikt nie oprze się tym sfanatyzowanym masom. Lecz gdyby owe masy niemieckie były nie fanatyczne, totalistyczne — lecz demokratyczne i liberalne</w:t>
      </w:r>
    </w:p>
    <w:p>
      <w:pPr>
        <w:pStyle w:val="Style18"/>
        <w:keepNext w:val="0"/>
        <w:keepLines w:val="0"/>
        <w:widowControl w:val="0"/>
        <w:numPr>
          <w:ilvl w:val="0"/>
          <w:numId w:val="13"/>
        </w:numPr>
        <w:shd w:val="clear" w:color="auto" w:fill="auto"/>
        <w:tabs>
          <w:tab w:pos="338" w:val="left"/>
        </w:tabs>
        <w:bidi w:val="0"/>
        <w:spacing w:before="0" w:after="0" w:line="202" w:lineRule="auto"/>
        <w:ind w:left="0" w:right="0" w:firstLine="0"/>
        <w:jc w:val="both"/>
      </w:pPr>
      <w:r>
        <w:rPr>
          <w:color w:val="000000"/>
          <w:spacing w:val="0"/>
          <w:w w:val="100"/>
          <w:position w:val="0"/>
          <w:shd w:val="clear" w:color="auto" w:fill="auto"/>
          <w:lang w:val="pl-PL" w:eastAsia="pl-PL" w:bidi="pl-PL"/>
        </w:rPr>
        <w:t>świat współczesny wyglądałby prawdopodobnie inaczej. Z liberalnych demokratycznych Niemiec nie uciekałby Einstein, oraz inni wybitni uczeni i liberalne Niemcy miałyby prawdopo</w:t>
        <w:softHyphen/>
        <w:t>dobnie pierwsze w świecie bombę atomową. Natomiast totalne, dogmatyczne Niemcy, totalne Włochy i totalna Japonia legły w gruzach — pokonane wiedzą, która kwitnąć może tylko w demokratycznym, liberalnym ustroju.</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Tam, gdzie nie ma wolności naukowego badania, wolności .krytyki, a co za tym idzie wolności przekonań — nie może być mowy o prawdziwej potędze. Dziś jedyną potęgą jest nauka, a nauka udogmatyzowana przestaje być nauką.</w:t>
      </w:r>
    </w:p>
    <w:p>
      <w:pPr>
        <w:pStyle w:val="Style14"/>
        <w:keepNext w:val="0"/>
        <w:keepLines w:val="0"/>
        <w:widowControl w:val="0"/>
        <w:shd w:val="clear" w:color="auto" w:fill="auto"/>
        <w:bidi w:val="0"/>
        <w:spacing w:before="0" w:after="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 mieliśmy partii liberalnej, albowiem na ustrój i tempera</w:t>
        <w:softHyphen/>
        <w:t>ment polityczny wpływają warunki geopolityczne.</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Na statku handlowym, który nie podlega przecież przepisom wojskowym panuje ustrój daleki od demokracji. Lecz na-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wet dziś, w epoce radia i radaru niebezpieczeństwa związane z żeglugą są tak duże, że na statku panować musi forma rządu “silnej ręki”. Podobnie było u nas. Byliśmy w stanie ustawicz</w:t>
        <w:softHyphen/>
        <w:t>nego zagrożenia, zarówno od strony Niemiec jak i Rosji i w ta</w:t>
        <w:softHyphen/>
        <w:t>kich warunkach rządy “silnej ręki” liczyć mogą zawsze na zwo</w:t>
        <w:softHyphen/>
        <w:t>lenników.</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Pamiętam kiedyś jeden z moich przyjaciół Anglików zauwa</w:t>
        <w:softHyphen/>
        <w:t>żył w dyskusji z przekąsem, że Polacy są nacjonalistami. Odpo</w:t>
        <w:softHyphen/>
        <w:t>wiedziałem mu wówczas: mój drogi, nacjonalistą bywa się prze</w:t>
        <w:softHyphen/>
        <w:t>ważnie z musu!</w:t>
      </w:r>
    </w:p>
    <w:p>
      <w:pPr>
        <w:pStyle w:val="Style1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zagrożenie organizmu naród odpowiada wzmożeniem po</w:t>
        <w:softHyphen/>
        <w:t>czucia nacjonalnego. Stan chronicznego, trwałego zagrożenia powoduje po pewnym czasie przerosty nacjonalizmu. Jest non</w:t>
        <w:softHyphen/>
        <w:t>sensem walczyć z objawami choroby jeżeli nie można usunąć jej przyczyn.</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Osobiście jestem pewien, że gdyby kiedyś świat został spra</w:t>
        <w:softHyphen/>
        <w:t>wiedliwie zorganizowany, a Polska była jedną z federalnych republik europejskich, której znikąd nie zagrażałaby zagłada</w:t>
      </w:r>
    </w:p>
    <w:p>
      <w:pPr>
        <w:pStyle w:val="Style18"/>
        <w:keepNext w:val="0"/>
        <w:keepLines w:val="0"/>
        <w:widowControl w:val="0"/>
        <w:numPr>
          <w:ilvl w:val="0"/>
          <w:numId w:val="13"/>
        </w:numPr>
        <w:shd w:val="clear" w:color="auto" w:fill="auto"/>
        <w:tabs>
          <w:tab w:pos="320" w:val="left"/>
        </w:tabs>
        <w:bidi w:val="0"/>
        <w:spacing w:before="0" w:after="0" w:line="202" w:lineRule="auto"/>
        <w:ind w:left="0" w:right="0" w:firstLine="0"/>
        <w:jc w:val="both"/>
      </w:pPr>
      <w:r>
        <w:rPr>
          <w:color w:val="000000"/>
          <w:spacing w:val="0"/>
          <w:w w:val="100"/>
          <w:position w:val="0"/>
          <w:shd w:val="clear" w:color="auto" w:fill="auto"/>
          <w:lang w:val="pl-PL" w:eastAsia="pl-PL" w:bidi="pl-PL"/>
        </w:rPr>
        <w:t>Polacy przestaliby być nacjonalistami.</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Liberalizm jest niewątpliwie filozofią pokojową, która kwit</w:t>
        <w:softHyphen/>
        <w:t>nąć może w normalnych i zdrowych warunkach. Jednak war</w:t>
        <w:softHyphen/>
        <w:t>to może zwrócić uwagę na innego jeszcze wroga liberalizmu, który zrodzłi się również z poczucia zagrożenia. Mam na myśli prąd, który nazwałbym “konserwatyzmem przejściowym”.</w:t>
      </w:r>
      <w:r>
        <w:br w:type="page"/>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Kiedyś w Polsce rozmawiałem z wybitnym rządowym polity</w:t>
        <w:softHyphen/>
        <w:t>kiem. W pewnej chwili padło słowo: Bereza. ów pan powiedział wówczas: “Nikt tego rodzaju instytucji nie pochwala. To jest zarządzenie przejściowe, którego jednak w chwili obecnej nie można skasować”.</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Obecnie w Anglii istnieje szereg ograniczeń, które datują się z czasów wojny. Utrzymuje je w mocy — mimo licznych pro</w:t>
        <w:softHyphen/>
        <w:t>testów — “konserwatyzm przejściowy” socjalistycznego rządu.</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“Konserwatyzm przejściowy” idzie czasem bardzo daleko. Bertrand Russell w “The Scientific Outlook” — daje wyraźnie do zrozumienia, że są uczeni brytyjscy, którzy w poczuciu za</w:t>
        <w:softHyphen/>
        <w:t>grożenia cywilizacji przez Sowiety — wysuwają obecnie pewne pojednawcze koncepcje pod adresem teologów anglikańskich — wierząc, że sharmonizowanie poglądu religijnego z poglądem naukowym, umocni w chwili obecnego kryzysu szaniec cywili</w:t>
        <w:softHyphen/>
        <w:t>zacyjny Zachodu.</w:t>
      </w:r>
    </w:p>
    <w:p>
      <w:pPr>
        <w:pStyle w:val="Style18"/>
        <w:keepNext w:val="0"/>
        <w:keepLines w:val="0"/>
        <w:widowControl w:val="0"/>
        <w:shd w:val="clear" w:color="auto" w:fill="auto"/>
        <w:bidi w:val="0"/>
        <w:spacing w:before="0" w:after="60" w:line="202" w:lineRule="auto"/>
        <w:ind w:left="0" w:right="0" w:firstLine="280"/>
        <w:jc w:val="both"/>
      </w:pPr>
      <w:r>
        <w:rPr>
          <w:color w:val="000000"/>
          <w:spacing w:val="0"/>
          <w:w w:val="100"/>
          <w:position w:val="0"/>
          <w:shd w:val="clear" w:color="auto" w:fill="auto"/>
          <w:lang w:val="pl-PL" w:eastAsia="pl-PL" w:bidi="pl-PL"/>
        </w:rPr>
        <w:t>Kiedyś, gdy świat wróci do normy, będzie niewątpliwie pas</w:t>
        <w:softHyphen/>
        <w:t>jonującym studium dla socjologa wyśledzić jaki wpływ na naszą współczesną psychikę i na stworzone przez nas insytucje wywie</w:t>
        <w:softHyphen/>
        <w:t>rało poczucie zagrożenia.</w:t>
      </w:r>
    </w:p>
    <w:p>
      <w:pPr>
        <w:pStyle w:val="Style14"/>
        <w:keepNext w:val="0"/>
        <w:keepLines w:val="0"/>
        <w:widowControl w:val="0"/>
        <w:shd w:val="clear" w:color="auto" w:fill="auto"/>
        <w:bidi w:val="0"/>
        <w:spacing w:before="0" w:after="10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Osobiście, jestem przekonany, że w obecnym konflikcie naj</w:t>
        <w:softHyphen/>
        <w:t>mocniejszymi atutami Zachodu i Ameryki są: wiedza, liberalizm, demokracja. Sowieckiej autorytatywnej “nowej wierze” prze</w:t>
        <w:softHyphen/>
        <w:t xml:space="preserve">ciwstawić można jedynie nieskrępowany, racjonalny pogląd na świat. Ci, którzy wołają, że potrzeba nam jakiejś “doktryny"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nie rozumieją cywilizacji, której pragną bronić. Jestem z wiel</w:t>
        <w:softHyphen/>
        <w:t>kim podziwem i uznaniem dla Koestlera, ale wydaj e mi się, że jest on większym i głębszym znawcą komunizmu, niż cywilizacji zachodniej.</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Nasza cywilizacja nie jest już dziś oparta o jakiś jednolity system doktrynalny. Niewątpliwie przejęła tak wiele z chrześci</w:t>
        <w:softHyphen/>
        <w:t>jaństwa, że z zachowaniem naukowej ścisłości można ją okreś</w:t>
        <w:softHyphen/>
        <w:t>lać mianem cywilizacji chrześcijańskiej. To określenie jest bar</w:t>
        <w:softHyphen/>
        <w:t>dziej ścisłe jeżeli mamy na myśli Zachód europejski — mniej ścisłe w odniesieniu do Ameryki. Według “Christian Herald” w St. Zjednoczonych tylko 55,9% ludności przyznaje się do “ja</w:t>
        <w:softHyphen/>
        <w:t>kiejkolwiek wiary w Boga”. Wniosek stąd, że niemal połowa mieszkańców Stanów Zjednoczonych obywa się w ogóle bez ja</w:t>
        <w:softHyphen/>
        <w:t>kiejkolwiek religii.</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Patrząc wstecz, można przyjąć, że obecny charakter naszej cywilizacji zaczął zarysowywać się pod koniec XVII w. Prace </w:t>
      </w:r>
      <w:r>
        <w:rPr>
          <w:color w:val="000000"/>
          <w:spacing w:val="0"/>
          <w:w w:val="100"/>
          <w:position w:val="0"/>
          <w:shd w:val="clear" w:color="auto" w:fill="auto"/>
          <w:lang w:val="fr-FR" w:eastAsia="fr-FR" w:bidi="fr-FR"/>
        </w:rPr>
        <w:t xml:space="preserve">Locke’a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Essay concerning Humań Understanding” ukazał się równocześnie z Newtona “Principia”) — czyni go jednym z współtwórców osiemnastowiecznego liberalizmu. Chy</w:t>
        <w:softHyphen/>
        <w:t>ba nigdy przedtem filozofia i polityka nie były z sobą tak ści</w:t>
        <w:softHyphen/>
        <w:t>śle związane. Z tej harmonii teorii i praktyki wyrosły Rewo</w:t>
        <w:softHyphen/>
        <w:t>lucja angielska z 1688 r., amerykańska z 1776 i francuska z 1789. Z tej harmonii wyrosła demokracja, tolerancja religijna,</w:t>
        <w:br w:type="page"/>
      </w:r>
      <w:r>
        <w:rPr>
          <w:color w:val="000000"/>
          <w:spacing w:val="0"/>
          <w:w w:val="100"/>
          <w:position w:val="0"/>
          <w:shd w:val="clear" w:color="auto" w:fill="auto"/>
          <w:lang w:val="pl-PL" w:eastAsia="pl-PL" w:bidi="pl-PL"/>
        </w:rPr>
        <w:t>wolność badań i przekonań — co w rezultacie przyniosło olbrzy</w:t>
        <w:softHyphen/>
        <w:t>mi postęp nauki i epokowe odkrycia w XIX i XX wieku.</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Cywilizacja zachodnia tak ukształtowana, jest cywilizacją naukową, racjonalistyczną i liberalną. Zanik liberalizmu dopro</w:t>
        <w:softHyphen/>
        <w:t>wadzić by musiał w konsekwencji do upadku nauki i barbarzyń</w:t>
        <w:softHyphen/>
        <w:t>stwa. Kto walczy przeciwko liberalizmowi, walczy przeciwko istocie zachodniej cywilizacji.</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Komunizm sowiecki ma swoje dogmaty i autorytatywną ideo</w:t>
        <w:softHyphen/>
        <w:t>logię. Ma swoją doktrynalną wizję i dzięki temu fałszuje stale rzeczywistość w interesie teorii.</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Cywilizacja zachodnia, nie ma analogicznych artykułów do zaoferowania. Jeżeli ktoś odczuwa głód tych elementów i zwra</w:t>
        <w:softHyphen/>
        <w:t>ca się ku Zachodowi — myli się w adresie.</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Motorem najwyższej instytucji cywilizacji zachodniej tj. wol</w:t>
        <w:softHyphen/>
        <w:t>nej Nauki — jest dążenie do poznania prawdy. Dlatego obca zachodniej myśli jest wszelka dogmatyczną statyka poglądów, gdyż proces poznania, badań i dociekań trwa nieprzerwanie. Zachodni człowiek pragnie znać prawdę, choćby obraz świata podawany przez naukę miał być tak ponury, jak maluje go Bertrand Russell w swych filozoficznych essayach.</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 tego charakteru cywilizacji zachodniej wynika jasno, że również w aspekcie socjalnym i politycznym zachodni człowiek opiera się na doświadczeniach i studiach, a nie na aprio- rystycznych pewnikach.</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Instytucje demokratyczne Zachodu powstały na żmudnej drodze </w:t>
      </w:r>
      <w:r>
        <w:rPr>
          <w:color w:val="000000"/>
          <w:spacing w:val="0"/>
          <w:w w:val="100"/>
          <w:position w:val="0"/>
          <w:shd w:val="clear" w:color="auto" w:fill="auto"/>
          <w:lang w:val="fr-FR" w:eastAsia="fr-FR" w:bidi="fr-FR"/>
        </w:rPr>
        <w:t xml:space="preserve">“trial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la-001" w:eastAsia="la-001" w:bidi="la-001"/>
        </w:rPr>
        <w:t xml:space="preserve">error” </w:t>
      </w:r>
      <w:r>
        <w:rPr>
          <w:color w:val="000000"/>
          <w:spacing w:val="0"/>
          <w:w w:val="100"/>
          <w:position w:val="0"/>
          <w:shd w:val="clear" w:color="auto" w:fill="auto"/>
          <w:lang w:val="pl-PL" w:eastAsia="pl-PL" w:bidi="pl-PL"/>
        </w:rPr>
        <w:t>i znajdują się w ustawicznym ruchu i ewolucji.</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Ex-komuniści, a również w dużej mierze i pisarze emigracyj</w:t>
        <w:softHyphen/>
        <w:t>ni, których komunizm odciął od kraju i swojszczyzny — tęsknią za “opoką”, na której można by się oprzeć. Nie mogąc doszukać się owej epoki —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rozgoryczeniu i rozpaczy odmawiają cywili</w:t>
        <w:softHyphen/>
        <w:t>zacji zachodniej wszystkiego, biją na alarm dowodząc, że za</w:t>
        <w:softHyphen/>
        <w:t>chód ginie, topiąc się we własnych podłościach i niemocy.</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Jeżeli by ktoś wszedł do bogato zaopatrzonej apteki i zażądał środka na raka — prawdopodobnie lekarstwa takiego by nie otrzymał. Nie oznacza to jednak, że apteka jest zła i grozi jej ruina i upadek.</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Opoki nie ma w cywilizacji zachodniej. Przeciwnie, w sensie metafizycznym pozostawia ona człowieka jego własnemu nie</w:t>
        <w:softHyphen/>
        <w:t>pokojowi, konfrontując go z długą litanią nierozwiązanych za</w:t>
        <w:softHyphen/>
        <w:t>gadnień.</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Na zachodniego człowieka nie wywiera natomiast nikt na</w:t>
        <w:softHyphen/>
        <w:t>cisku by wierzył w rzeczy, których nie można poprzeć dowoda</w:t>
        <w:softHyphen/>
        <w:t>mi. Każdy z nas ma możność śledzenia wysiłków nauki zmierza</w:t>
        <w:softHyphen/>
        <w:t>jących do obiektywnego ustalenia faktów i przyczyn.</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Filozofia Zachodu nie daje jednostce tego oparcia, co system filozofii komunistycznej. Komunizm sowiecki zna odpowiedzi na wszystkie pytania. Wierzący komunista nie jest nigdy sa</w:t>
        <w:softHyphen/>
        <w:t>motny, ani nigdy nie wątpi.</w:t>
      </w:r>
    </w:p>
    <w:p>
      <w:pPr>
        <w:pStyle w:val="Style18"/>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Studiując filozofię Zachodu, człowiek odkrywa pełnię grozy</w:t>
        <w:br w:type="page"/>
      </w:r>
      <w:r>
        <w:rPr>
          <w:color w:val="000000"/>
          <w:spacing w:val="0"/>
          <w:w w:val="100"/>
          <w:position w:val="0"/>
          <w:shd w:val="clear" w:color="auto" w:fill="auto"/>
          <w:lang w:val="pl-PL" w:eastAsia="pl-PL" w:bidi="pl-PL"/>
        </w:rPr>
        <w:t>ludzkiej samotności i uczy się trudnej sztuki nie oszukiwania samego siebie.</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Racjonalistyczny Zachód z całą pewnością nie stworzy kon</w:t>
        <w:softHyphen/>
        <w:t>kurencyjnej “Nowej Wiary” — dogmatom komunistycznym nie przeciwstawi dogmatów własnej produkcji.</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Tęsknota za autorytetem, za monolityczną ideologią, za mitem i wizją, za zdolnością wierzenia, za metafizycznym dreszczem — pozostanie domeną Wschodu i Azji.</w:t>
      </w:r>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Ponieważ Polacy żyją na wielkim dziale wodnym dwóch cywi</w:t>
        <w:softHyphen/>
        <w:t>lizacji — między rosyjskim wschodem, a europejskim zachodem — w każdym z nas tkwią odpryski tych tęsknot. I może dlatego najtrudniej nam jest oddychać Zachodem przebywając na Za</w:t>
        <w:softHyphen/>
        <w:t>chodzie.</w:t>
      </w:r>
    </w:p>
    <w:p>
      <w:pPr>
        <w:pStyle w:val="Style18"/>
        <w:keepNext w:val="0"/>
        <w:keepLines w:val="0"/>
        <w:widowControl w:val="0"/>
        <w:shd w:val="clear" w:color="auto" w:fill="auto"/>
        <w:bidi w:val="0"/>
        <w:spacing w:before="0" w:after="160" w:line="204" w:lineRule="auto"/>
        <w:ind w:left="0" w:right="0" w:firstLine="260"/>
        <w:jc w:val="both"/>
      </w:pPr>
      <w:r>
        <w:rPr>
          <w:color w:val="000000"/>
          <w:spacing w:val="0"/>
          <w:w w:val="100"/>
          <w:position w:val="0"/>
          <w:shd w:val="clear" w:color="auto" w:fill="auto"/>
          <w:lang w:val="pl-PL" w:eastAsia="pl-PL" w:bidi="pl-PL"/>
        </w:rPr>
        <w:t>Wydaje mi się, że na Placu Czerwonym w Moskwie czułbym się do szpiku kości człowiekiem Zachodu. W Londynie — w ser</w:t>
        <w:softHyphen/>
        <w:t>cu zachodniej cywilizacji, jakże często czuję się zagubiony i obcy.</w:t>
      </w:r>
    </w:p>
    <w:p>
      <w:pPr>
        <w:pStyle w:val="Style18"/>
        <w:keepNext w:val="0"/>
        <w:keepLines w:val="0"/>
        <w:widowControl w:val="0"/>
        <w:shd w:val="clear" w:color="auto" w:fill="auto"/>
        <w:bidi w:val="0"/>
        <w:spacing w:before="0" w:after="860" w:line="240" w:lineRule="auto"/>
        <w:ind w:left="2880" w:right="0" w:firstLine="0"/>
        <w:jc w:val="both"/>
        <w:rPr>
          <w:sz w:val="19"/>
          <w:szCs w:val="19"/>
        </w:rPr>
      </w:pPr>
      <w:r>
        <w:rPr>
          <w:b/>
          <w:bCs/>
          <w:color w:val="000000"/>
          <w:spacing w:val="0"/>
          <w:w w:val="100"/>
          <w:position w:val="0"/>
          <w:sz w:val="19"/>
          <w:szCs w:val="19"/>
          <w:shd w:val="clear" w:color="auto" w:fill="auto"/>
          <w:lang w:val="pl-PL" w:eastAsia="pl-PL" w:bidi="pl-PL"/>
        </w:rPr>
        <w:t>Juliusz MIEROSZEWSKI</w:t>
      </w:r>
    </w:p>
    <w:p>
      <w:pPr>
        <w:pStyle w:val="Style34"/>
        <w:keepNext/>
        <w:keepLines/>
        <w:widowControl w:val="0"/>
        <w:shd w:val="clear" w:color="auto" w:fill="auto"/>
        <w:bidi w:val="0"/>
        <w:spacing w:before="0" w:after="380" w:line="240" w:lineRule="auto"/>
        <w:ind w:left="0" w:right="0" w:firstLine="0"/>
        <w:jc w:val="both"/>
      </w:pPr>
      <w:bookmarkStart w:id="26" w:name="bookmark26"/>
      <w:bookmarkStart w:id="27" w:name="bookmark27"/>
      <w:r>
        <w:rPr>
          <w:color w:val="000000"/>
          <w:spacing w:val="0"/>
          <w:w w:val="100"/>
          <w:position w:val="0"/>
          <w:shd w:val="clear" w:color="auto" w:fill="auto"/>
          <w:lang w:val="pl-PL" w:eastAsia="pl-PL" w:bidi="pl-PL"/>
        </w:rPr>
        <w:t>List z Niemiec</w:t>
      </w:r>
      <w:bookmarkEnd w:id="26"/>
      <w:bookmarkEnd w:id="27"/>
    </w:p>
    <w:p>
      <w:pPr>
        <w:pStyle w:val="Style18"/>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Dłuższy pobyt w Niemczech stanowczo utwierdza w przekona</w:t>
        <w:softHyphen/>
        <w:t>niu, że tu jest najciekawszy teren polityczny Europy. Tysiąc- kilometrowy styk z żelazną Kurtyną; enklawa berlińska; dwa państwa niemieckie: zachodnia “Bundesrepublik” i wschodnia “Deutsche Demokratische Republik”; dwie armie niemieckie: już zmontowana w “D.D.R.” i dopiero montująca się w Za</w:t>
        <w:softHyphen/>
        <w:t>chodniej Republice Związkowej ; usamodzielnianie się niemiec</w:t>
        <w:softHyphen/>
        <w:t>kiej polityki wewnętrznej z jednoczesnym odradzaniem się wła</w:t>
        <w:softHyphen/>
        <w:t>snej polityki zagranicznej; ścieranie, się w Niemczech najprze</w:t>
        <w:softHyphen/>
        <w:t>różniejszych wpływmw i dążeń sąsiadów zachodnich i zaocea</w:t>
        <w:softHyphen/>
        <w:t>nicznych. Cóż za obfitość zagadnień!</w:t>
      </w:r>
    </w:p>
    <w:p>
      <w:pPr>
        <w:pStyle w:val="Style18"/>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czasach zimnej wojny narzędzia gorącej stają się przed</w:t>
        <w:softHyphen/>
        <w:t xml:space="preserve">miotem powszechnego zainteresowania. Jak więc wyglądają obie armie niemieckie? O wschodniej, ukrytej pod nazwą </w:t>
      </w:r>
      <w:r>
        <w:rPr>
          <w:color w:val="000000"/>
          <w:spacing w:val="0"/>
          <w:w w:val="100"/>
          <w:position w:val="0"/>
          <w:shd w:val="clear" w:color="auto" w:fill="auto"/>
          <w:lang w:val="fr-FR" w:eastAsia="fr-FR" w:bidi="fr-FR"/>
        </w:rPr>
        <w:t xml:space="preserve">“Volks-Polizei”, </w:t>
      </w:r>
      <w:r>
        <w:rPr>
          <w:color w:val="000000"/>
          <w:spacing w:val="0"/>
          <w:w w:val="100"/>
          <w:position w:val="0"/>
          <w:shd w:val="clear" w:color="auto" w:fill="auto"/>
          <w:lang w:val="pl-PL" w:eastAsia="pl-PL" w:bidi="pl-PL"/>
        </w:rPr>
        <w:t>a zasłoniętej kurtyną i to “żelazną”, oficjalne wiadomości są skąpe i raczej gmatwające obraz rzeczywistości, jednak na podstawie przenikających informacji możemy przy</w:t>
        <w:softHyphen/>
        <w:t>jąć że:</w:t>
      </w:r>
    </w:p>
    <w:p>
      <w:pPr>
        <w:pStyle w:val="Style18"/>
        <w:keepNext w:val="0"/>
        <w:keepLines w:val="0"/>
        <w:widowControl w:val="0"/>
        <w:numPr>
          <w:ilvl w:val="0"/>
          <w:numId w:val="13"/>
        </w:numPr>
        <w:shd w:val="clear" w:color="auto" w:fill="auto"/>
        <w:tabs>
          <w:tab w:pos="496" w:val="left"/>
        </w:tabs>
        <w:bidi w:val="0"/>
        <w:spacing w:before="0" w:after="0" w:line="204" w:lineRule="auto"/>
        <w:ind w:left="0" w:right="0" w:firstLine="200"/>
        <w:jc w:val="both"/>
      </w:pPr>
      <w:r>
        <w:rPr>
          <w:color w:val="000000"/>
          <w:spacing w:val="0"/>
          <w:w w:val="100"/>
          <w:position w:val="0"/>
          <w:shd w:val="clear" w:color="auto" w:fill="auto"/>
          <w:lang w:val="pl-PL" w:eastAsia="pl-PL" w:bidi="pl-PL"/>
        </w:rPr>
        <w:t>Łączna liczebność wszystkich formacji przekroczyła sto ty</w:t>
        <w:softHyphen/>
        <w:t>sięcy.</w:t>
      </w:r>
    </w:p>
    <w:p>
      <w:pPr>
        <w:pStyle w:val="Style18"/>
        <w:keepNext w:val="0"/>
        <w:keepLines w:val="0"/>
        <w:widowControl w:val="0"/>
        <w:numPr>
          <w:ilvl w:val="0"/>
          <w:numId w:val="13"/>
        </w:numPr>
        <w:shd w:val="clear" w:color="auto" w:fill="auto"/>
        <w:tabs>
          <w:tab w:pos="500" w:val="left"/>
        </w:tabs>
        <w:bidi w:val="0"/>
        <w:spacing w:before="0" w:after="280" w:line="204" w:lineRule="auto"/>
        <w:ind w:left="0" w:right="0" w:firstLine="200"/>
        <w:jc w:val="both"/>
        <w:sectPr>
          <w:headerReference w:type="default" r:id="rId36"/>
          <w:headerReference w:type="even" r:id="rId37"/>
          <w:footnotePr>
            <w:pos w:val="pageBottom"/>
            <w:numFmt w:val="chicago"/>
            <w:numRestart w:val="continuous"/>
            <w15:footnoteColumns w:val="1"/>
          </w:footnotePr>
          <w:pgSz w:w="6990" w:h="11562"/>
          <w:pgMar w:top="999" w:left="566" w:right="561" w:bottom="703" w:header="0" w:footer="3" w:gutter="0"/>
          <w:pgNumType w:start="86"/>
          <w:cols w:space="720"/>
          <w:noEndnote/>
          <w:rtlGutter w:val="0"/>
          <w:docGrid w:linePitch="360"/>
        </w:sectPr>
      </w:pPr>
      <w:r>
        <w:rPr>
          <w:color w:val="000000"/>
          <w:spacing w:val="0"/>
          <w:w w:val="100"/>
          <w:position w:val="0"/>
          <w:shd w:val="clear" w:color="auto" w:fill="auto"/>
          <w:lang w:val="pl-PL" w:eastAsia="pl-PL" w:bidi="pl-PL"/>
        </w:rPr>
        <w:t>Wyszkolenie i wartość bojowa z pewnością nie ustępują w niczym wyborowym armiom zachodnim.</w:t>
      </w:r>
    </w:p>
    <w:p>
      <w:pPr>
        <w:pStyle w:val="Style18"/>
        <w:keepNext w:val="0"/>
        <w:keepLines w:val="0"/>
        <w:widowControl w:val="0"/>
        <w:numPr>
          <w:ilvl w:val="0"/>
          <w:numId w:val="13"/>
        </w:numPr>
        <w:shd w:val="clear" w:color="auto" w:fill="auto"/>
        <w:tabs>
          <w:tab w:pos="500" w:val="left"/>
        </w:tabs>
        <w:bidi w:val="0"/>
        <w:spacing w:before="0" w:after="0" w:line="202" w:lineRule="auto"/>
        <w:ind w:left="0" w:right="0"/>
        <w:jc w:val="both"/>
      </w:pPr>
      <w:r>
        <w:rPr>
          <w:color w:val="000000"/>
          <w:spacing w:val="0"/>
          <w:w w:val="100"/>
          <w:position w:val="0"/>
          <w:shd w:val="clear" w:color="auto" w:fill="auto"/>
          <w:lang w:val="pl-PL" w:eastAsia="pl-PL" w:bidi="pl-PL"/>
        </w:rPr>
        <w:t>Wyposażenie techniczne — najlepsze na jakie stać Zwią-' zek Sowiecki.</w:t>
      </w:r>
    </w:p>
    <w:p>
      <w:pPr>
        <w:pStyle w:val="Style18"/>
        <w:keepNext w:val="0"/>
        <w:keepLines w:val="0"/>
        <w:widowControl w:val="0"/>
        <w:numPr>
          <w:ilvl w:val="0"/>
          <w:numId w:val="13"/>
        </w:numPr>
        <w:shd w:val="clear" w:color="auto" w:fill="auto"/>
        <w:tabs>
          <w:tab w:pos="482" w:val="left"/>
        </w:tabs>
        <w:bidi w:val="0"/>
        <w:spacing w:before="0" w:after="0" w:line="202" w:lineRule="auto"/>
        <w:ind w:left="0" w:right="0"/>
        <w:jc w:val="both"/>
      </w:pPr>
      <w:r>
        <w:rPr>
          <w:color w:val="000000"/>
          <w:spacing w:val="0"/>
          <w:w w:val="100"/>
          <w:position w:val="0"/>
          <w:shd w:val="clear" w:color="auto" w:fill="auto"/>
          <w:lang w:val="pl-PL" w:eastAsia="pl-PL" w:bidi="pl-PL"/>
        </w:rPr>
        <w:t>Armia ta posiada doskonałą kadrę podoficerską, ukształto</w:t>
        <w:softHyphen/>
        <w:t>waną według utartych pruskich wzorów. Natomiast kiadra ofi</w:t>
        <w:softHyphen/>
        <w:t>cerska w porównaniu z dawnym “Wehrmachfem” odbija zna</w:t>
        <w:softHyphen/>
        <w:t>cznie niższym przeciętnym poziomem intelektualnym. Czy to jednak zmniejsza jej wartość użytkową? Wydaje się że nie. Do osiągnięcia celów, dla jakich ta armia jest przeznaczona, oficer- intelektualista jest tylko przeszkodą.</w:t>
      </w:r>
    </w:p>
    <w:p>
      <w:pPr>
        <w:pStyle w:val="Style18"/>
        <w:keepNext w:val="0"/>
        <w:keepLines w:val="0"/>
        <w:widowControl w:val="0"/>
        <w:numPr>
          <w:ilvl w:val="0"/>
          <w:numId w:val="13"/>
        </w:numPr>
        <w:shd w:val="clear" w:color="auto" w:fill="auto"/>
        <w:tabs>
          <w:tab w:pos="496" w:val="left"/>
        </w:tabs>
        <w:bidi w:val="0"/>
        <w:spacing w:before="0" w:after="0" w:line="202" w:lineRule="auto"/>
        <w:ind w:left="0" w:right="0"/>
        <w:jc w:val="both"/>
      </w:pPr>
      <w:r>
        <w:rPr>
          <w:color w:val="000000"/>
          <w:spacing w:val="0"/>
          <w:w w:val="100"/>
          <w:position w:val="0"/>
          <w:shd w:val="clear" w:color="auto" w:fill="auto"/>
          <w:lang w:val="pl-PL" w:eastAsia="pl-PL" w:bidi="pl-PL"/>
        </w:rPr>
        <w:t>W armii wschodnio-niemieckiej nie spotyka się odpowied</w:t>
        <w:softHyphen/>
        <w:t>nika tzw. “Popa” z wojsk Rokossowskiego. Lecz brak Sowiecia- rzy “pełniących obowiązki Niemców” wcale nie znaczy, że do</w:t>
        <w:softHyphen/>
        <w:t>wództwo leży w rękach niemieckich. W dowództwie są i Niem</w:t>
        <w:softHyphen/>
        <w:t>cy, lecz dowodzą wyłącznie Sowietczycy.</w:t>
      </w:r>
      <w:r>
        <w:rPr>
          <w:color w:val="000000"/>
          <w:spacing w:val="0"/>
          <w:w w:val="100"/>
          <w:position w:val="0"/>
          <w:shd w:val="clear" w:color="auto" w:fill="auto"/>
          <w:lang w:val="pl-PL" w:eastAsia="pl-PL" w:bidi="pl-PL"/>
        </w:rPr>
        <w:footnoteReference w:id="24"/>
      </w:r>
      <w:r>
        <w:rPr>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Reasumując, wschodnia armia niemiecka, jak i cała “Deut- sche Demokratische Republik”, jest dla Kremla określonym in</w:t>
        <w:softHyphen/>
        <w:t xml:space="preserve">strumentem uplanowanego działania. Dla Niemiec Zachodnich </w:t>
      </w:r>
      <w:r>
        <w:rPr>
          <w:color w:val="000000"/>
          <w:spacing w:val="0"/>
          <w:w w:val="100"/>
          <w:position w:val="0"/>
          <w:shd w:val="clear" w:color="auto" w:fill="auto"/>
          <w:lang w:val="fr-FR" w:eastAsia="fr-FR" w:bidi="fr-FR"/>
        </w:rPr>
        <w:t xml:space="preserve">“Volks-Polizei” </w:t>
      </w:r>
      <w:r>
        <w:rPr>
          <w:color w:val="000000"/>
          <w:spacing w:val="0"/>
          <w:w w:val="100"/>
          <w:position w:val="0"/>
          <w:shd w:val="clear" w:color="auto" w:fill="auto"/>
          <w:lang w:val="pl-PL" w:eastAsia="pl-PL" w:bidi="pl-PL"/>
        </w:rPr>
        <w:t>jest niebywale skomplikowanym zagadnieniem przede wszystkim politycznym.</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Zachodnia Republika Związkowa dotychczas żadnej armii w pełnym tego słowa znaczeniu nie posiada. Wprawdzie wokół spraw tzw. Policji Związkowej i Straży Granicznej było czy</w:t>
        <w:softHyphen/>
        <w:t>nione wiele wrzawy, jednak obie te organizacje są naprawdę przeznaczone do zadań odpowiadających ich nazwom, a liczeb</w:t>
        <w:softHyphen/>
        <w:t>ność ich nie przekracza rzeczywistych potrzeb. Istnieją też nie</w:t>
        <w:softHyphen/>
        <w:t>mieckie bataliony wartownicze, które powstały początkowo pod nazwą Policji Przemysłowej, a wzrastały ilościowo w miarę kur</w:t>
        <w:softHyphen/>
        <w:t>czenia się polskich kompanii wartowniczych. Wartownicy nie</w:t>
        <w:softHyphen/>
        <w:t>mieccy nie przechodzą żadnego szkolenia, poza lekkim karabin</w:t>
        <w:softHyphen/>
        <w:t>kiem nie posiadają żadnego innego uzbrojenia, skoszarowanie jest połowiczne (można zgłaszać się na służbę jak do roboty w fabryce), przeto nie można ich traktować nawet jako para- wojskowej organizacji. Jest to półcywilna służba pomocnicza armii okupacyjnej. Co najwyżej można by dopatrywać się w tak zwanych “batalionowych sekcjach łącznikowych” zaczątków kadry dowódczej ewentualnych przyszłych batalionów linio</w:t>
        <w:softHyphen/>
        <w:t>wych.</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Natomiast Niemcy Zachodnie zdołały stworzyć ośrodek kry- stalizacyjny przyszłego naczelnego dowództwa, może i kontro</w:t>
        <w:softHyphen/>
        <w:t>lowanego przez okupantów, tym niemniej własnego, reprezen</w:t>
        <w:softHyphen/>
        <w:t>tującego niemiecką a nie inną rację stanu. Otwiera to możli</w:t>
        <w:softHyphen/>
        <w:t>wość odbudowania armii narodowej, a już sama taka możliwość stanowi decydującą przewagę Republiki Związkowej nad wschodnią DDR.</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Mimo dość poważnej propagandy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ty wojskowej, rozpętanej w Niemczech Zachodnich, wydaje się bardzo prawdopodobne, że właśnie to przyszłe Naczelne Dowództwo będzie decydować</w:t>
        <w:br w:type="page"/>
      </w:r>
      <w:r>
        <w:rPr>
          <w:color w:val="000000"/>
          <w:spacing w:val="0"/>
          <w:w w:val="100"/>
          <w:position w:val="0"/>
          <w:shd w:val="clear" w:color="auto" w:fill="auto"/>
          <w:lang w:val="pl-PL" w:eastAsia="pl-PL" w:bidi="pl-PL"/>
        </w:rPr>
        <w:t>przede wszystkim, o wyborze: z Zachodem czy z Sowietami, a na</w:t>
        <w:softHyphen/>
        <w:t>stępnie będzie ustalać stosunek armii i być może całej polityki niemieckiej do wszystkich sąsiadów, zwłaszcza wschodnich.</w:t>
      </w:r>
    </w:p>
    <w:p>
      <w:pPr>
        <w:pStyle w:val="Style18"/>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Sformułowanie jakiegokolwiek mniemania o takim ośrodku jest i trudne i ryzykowne. Choćby tylko z racji na bezosobowość wszelkich działań sztabowych. Jednakże już to, co podaje prasa niemiecka, pozwala podchwycić niektóre momenty charakte</w:t>
        <w:softHyphen/>
        <w:t>rystyczne.</w:t>
      </w:r>
    </w:p>
    <w:p>
      <w:pPr>
        <w:pStyle w:val="Style18"/>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Od szeregu miesięcy w prasie tutejszej często figurują nazwi</w:t>
        <w:softHyphen/>
        <w:t>ska dwóch generałów, reprezentujących niemiecki punkt wi</w:t>
        <w:softHyphen/>
        <w:t>dzenia w trwających na Petersbergu od stycznia rb. obradach przedstawicieli wojsk alianckich i rządu Zachodnich Niemiec. Publikowane były również ich życiorysy.</w:t>
      </w:r>
      <w:r>
        <w:rPr>
          <w:color w:val="000000"/>
          <w:spacing w:val="0"/>
          <w:w w:val="100"/>
          <w:position w:val="0"/>
          <w:shd w:val="clear" w:color="auto" w:fill="auto"/>
          <w:lang w:val="pl-PL" w:eastAsia="pl-PL" w:bidi="pl-PL"/>
        </w:rPr>
        <w:footnoteReference w:id="25"/>
      </w:r>
      <w:r>
        <w:rPr>
          <w:color w:val="000000"/>
          <w:spacing w:val="0"/>
          <w:w w:val="100"/>
          <w:position w:val="0"/>
          <w:shd w:val="clear" w:color="auto" w:fill="auto"/>
          <w:lang w:val="pl-PL" w:eastAsia="pl-PL" w:bidi="pl-PL"/>
        </w:rPr>
        <w:t>) Zestawiając te pu</w:t>
        <w:softHyphen/>
        <w:t>blikacje z ciekawą pracą Waltera Goerlitza “Niemiecki Sztab Generalny 1657-1945”, można sądzić, że w przyszłym niemiec</w:t>
        <w:softHyphen/>
        <w:t>kim sztabie generalnym punkt ciężkości przesunie się z kasto</w:t>
        <w:softHyphen/>
        <w:t>wego zawodowego generała na dziedzicznego intelektualistę. To chyba nie sam tylko przypadek, że “Bliźniaki z Petersbergu”, jak swych przełożonych familiarnie ochrzcili najbliżsi współ</w:t>
        <w:softHyphen/>
        <w:t>pracownicy, obaj są synami profesorów, obaj są autorami inte</w:t>
        <w:softHyphen/>
        <w:t>resujących opracowań historycznych, a jeden z nich jest wy</w:t>
        <w:softHyphen/>
        <w:t>kładowcą uniwersyteckim.</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Oczywiście najbliżsi współpracownicy obu generałów są ano</w:t>
        <w:softHyphen/>
        <w:t>nimowi. Generalstabsoffiziere haben keinen Namen” (ofice rowie sztabowi nie mają nazwisk). Nie publikuje się ich naz</w:t>
        <w:softHyphen/>
        <w:t>wisk, ani stopni, ani funkcji, ani ilości. Ale osobistości zwierz</w:t>
        <w:softHyphen/>
        <w:t>chników sztabu już mogą w dużej mierze charakteryzować i tych “anonimowych”.</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Na razie jest to zaledwie ośrodek krystalizacyjny mogącego powstać w przyszłości Naczelnego Dowództwa. Od takiego stanu rzeczy do utworzenia własnej armii narodowej — droga jeszcze</w:t>
        <w:br w:type="page"/>
      </w:r>
      <w:r>
        <w:rPr>
          <w:color w:val="000000"/>
          <w:spacing w:val="0"/>
          <w:w w:val="100"/>
          <w:position w:val="0"/>
          <w:shd w:val="clear" w:color="auto" w:fill="auto"/>
          <w:lang w:val="pl-PL" w:eastAsia="pl-PL" w:bidi="pl-PL"/>
        </w:rPr>
        <w:t>dość daleka. Jednakże pierwszy krok, może najważniejszy, zo</w:t>
        <w:softHyphen/>
        <w:t>stał postawiony.</w:t>
      </w:r>
    </w:p>
    <w:p>
      <w:pPr>
        <w:pStyle w:val="Style18"/>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 xml:space="preserve">Z punktu widzenia polityki ogólno-niemieckiej osiągnięcie to jest bez porównania ważniejsze niż cała armia </w:t>
      </w:r>
      <w:r>
        <w:rPr>
          <w:color w:val="000000"/>
          <w:spacing w:val="0"/>
          <w:w w:val="100"/>
          <w:position w:val="0"/>
          <w:shd w:val="clear" w:color="auto" w:fill="auto"/>
          <w:lang w:val="fr-FR" w:eastAsia="fr-FR" w:bidi="fr-FR"/>
        </w:rPr>
        <w:t xml:space="preserve">“Volks-Polizei” </w:t>
      </w:r>
      <w:r>
        <w:rPr>
          <w:color w:val="000000"/>
          <w:spacing w:val="0"/>
          <w:w w:val="100"/>
          <w:position w:val="0"/>
          <w:shd w:val="clear" w:color="auto" w:fill="auto"/>
          <w:lang w:val="pl-PL" w:eastAsia="pl-PL" w:bidi="pl-PL"/>
        </w:rPr>
        <w:t>z jej tankami, samolotami, niemieckim żołnierzem, lecz sowiec</w:t>
        <w:softHyphen/>
        <w:t>kim dowództwem.</w:t>
      </w:r>
    </w:p>
    <w:p>
      <w:pPr>
        <w:pStyle w:val="Style14"/>
        <w:keepNext w:val="0"/>
        <w:keepLines w:val="0"/>
        <w:widowControl w:val="0"/>
        <w:shd w:val="clear" w:color="auto" w:fill="auto"/>
        <w:bidi w:val="0"/>
        <w:spacing w:before="0" w:after="40" w:line="199"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Dalszym doniosłym osiągnięciem Niemiec Zachodnich jest zdobycie niemal kluczowego stanowiska w informowaniu Za</w:t>
        <w:softHyphen/>
        <w:t>chodu, w pierwszym rzędzie U.S.A., o sytuacji politycznej, gospo</w:t>
        <w:softHyphen/>
        <w:t>darczej i militarnej całego obszaru zakurtynowej Europy środkowo-wschodniej.</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W tym kierunku sytuacja Niemiec ukształtowała się korzyst</w:t>
        <w:softHyphen/>
        <w:t>nie. Ogromny teren “Deutsche Demokratische Republik”, za</w:t>
        <w:softHyphen/>
        <w:t>ludniony przez ponad 20 milionów Niemców, w znacznej więk</w:t>
        <w:softHyphen/>
        <w:t>szości nie poddających się sowietyzacji, — ogromne masy prze</w:t>
        <w:softHyphen/>
        <w:t>siedlonych ze Wschodu, znających języki, stosunki i warunki krajów satelickich, — ogromne ilości ludzi wyszkolonych w cza</w:t>
        <w:softHyphen/>
        <w:t>sie wojny do służby informacyjnej na wschodzie — wszystko to razem wzięte spowodowało, że Zachód chętnie dzisiaj popiera różne inicjatywy tutejsze i chętnie posługuje się niemieckim po</w:t>
        <w:softHyphen/>
        <w:t>średnictwem w zbieraniu wiadomości spoza kurtyny.</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Fakt ten, aczkolwiek wyślizgujący się z kręgu zainteresowań prasy i pobieżnej zewnętrznej obserwacji życia Niemiec powo</w:t>
        <w:softHyphen/>
        <w:t>jennych, aczkolwiek powstały bardziej przez zbieg okoliczności niż przez czyjąś konsekwentnie uplanowaną politykę — może okazać się kapitalnym uzupełnieniem przyszłego Naczelnego Dowództwa i może mieć doniosłe znaczenie w decyzjach Zacho</w:t>
        <w:softHyphen/>
        <w:t>du, zwłaszcza tego zaoceanicznego, tyczących ustosunkowania się do środkowej i wschodniej Europy.</w:t>
      </w:r>
    </w:p>
    <w:p>
      <w:pPr>
        <w:pStyle w:val="Style14"/>
        <w:keepNext w:val="0"/>
        <w:keepLines w:val="0"/>
        <w:widowControl w:val="0"/>
        <w:shd w:val="clear" w:color="auto" w:fill="auto"/>
        <w:bidi w:val="0"/>
        <w:spacing w:before="0" w:after="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Zagadnienia polityczne i gospodarcze sąsiadów wschodnich i południowych, bliższych i dalszych — od dawna, były w Niem</w:t>
        <w:softHyphen/>
        <w:t>czech przedmiotem szerokiego zainteresowania. Już za czasów Bismarcka zaczął rozwijać się specjalny dział nauk, obejmują</w:t>
        <w:softHyphen/>
        <w:t>cy historię, geografię, ekonomię i socjologię krajów wschodniej i południowo-wschodniej Europy. Już wówczas kilka niemiec</w:t>
        <w:softHyphen/>
        <w:t>kich wyższych uczelni wprowadziło odpowiednie studia mające służyć potrzebom polityki zagranicznej i gospodarczej.</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Po roku 1918 powstały liczne specjalne towarzystwa badawcze i wydawnicze, jak np. “Osteuropa Gesellschaft”, “Norddeu- tsche Forschungsgesellschaft", a poza tym zmontowano cały szereg zakładów badawczych, posiadających prawa wyższych uczelni, mianowicie:</w:t>
      </w:r>
    </w:p>
    <w:p>
      <w:pPr>
        <w:pStyle w:val="Style18"/>
        <w:keepNext w:val="0"/>
        <w:keepLines w:val="0"/>
        <w:widowControl w:val="0"/>
        <w:numPr>
          <w:ilvl w:val="0"/>
          <w:numId w:val="13"/>
        </w:numPr>
        <w:shd w:val="clear" w:color="auto" w:fill="auto"/>
        <w:tabs>
          <w:tab w:pos="520" w:val="left"/>
        </w:tabs>
        <w:bidi w:val="0"/>
        <w:spacing w:before="0" w:after="0" w:line="202" w:lineRule="auto"/>
        <w:ind w:left="0" w:right="0" w:firstLine="200"/>
        <w:jc w:val="both"/>
      </w:pPr>
      <w:r>
        <w:rPr>
          <w:color w:val="000000"/>
          <w:spacing w:val="0"/>
          <w:w w:val="100"/>
          <w:position w:val="0"/>
          <w:shd w:val="clear" w:color="auto" w:fill="auto"/>
          <w:lang w:val="fr-FR" w:eastAsia="fr-FR" w:bidi="fr-FR"/>
        </w:rPr>
        <w:t xml:space="preserve">“Institut </w:t>
      </w:r>
      <w:r>
        <w:rPr>
          <w:color w:val="000000"/>
          <w:spacing w:val="0"/>
          <w:w w:val="100"/>
          <w:position w:val="0"/>
          <w:shd w:val="clear" w:color="auto" w:fill="auto"/>
          <w:lang w:val="pl-PL" w:eastAsia="pl-PL" w:bidi="pl-PL"/>
        </w:rPr>
        <w:t>fuer Osteuropaische wirtschaft” w Królewcu;</w:t>
      </w:r>
    </w:p>
    <w:p>
      <w:pPr>
        <w:pStyle w:val="Style18"/>
        <w:keepNext w:val="0"/>
        <w:keepLines w:val="0"/>
        <w:widowControl w:val="0"/>
        <w:numPr>
          <w:ilvl w:val="0"/>
          <w:numId w:val="13"/>
        </w:numPr>
        <w:shd w:val="clear" w:color="auto" w:fill="auto"/>
        <w:tabs>
          <w:tab w:pos="520" w:val="left"/>
        </w:tabs>
        <w:bidi w:val="0"/>
        <w:spacing w:before="0" w:after="0" w:line="202" w:lineRule="auto"/>
        <w:ind w:left="0" w:right="0" w:firstLine="200"/>
        <w:jc w:val="both"/>
      </w:pPr>
      <w:r>
        <w:rPr>
          <w:color w:val="000000"/>
          <w:spacing w:val="0"/>
          <w:w w:val="100"/>
          <w:position w:val="0"/>
          <w:shd w:val="clear" w:color="auto" w:fill="auto"/>
          <w:lang w:val="pl-PL" w:eastAsia="pl-PL" w:bidi="pl-PL"/>
        </w:rPr>
        <w:t>“Ost</w:t>
      </w:r>
      <w:r>
        <w:rPr>
          <w:color w:val="000000"/>
          <w:spacing w:val="0"/>
          <w:w w:val="100"/>
          <w:position w:val="0"/>
          <w:shd w:val="clear" w:color="auto" w:fill="auto"/>
          <w:lang w:val="fr-FR" w:eastAsia="fr-FR" w:bidi="fr-FR"/>
        </w:rPr>
        <w:t xml:space="preserve">Institut” </w:t>
      </w:r>
      <w:r>
        <w:rPr>
          <w:color w:val="000000"/>
          <w:spacing w:val="0"/>
          <w:w w:val="100"/>
          <w:position w:val="0"/>
          <w:shd w:val="clear" w:color="auto" w:fill="auto"/>
          <w:lang w:val="pl-PL" w:eastAsia="pl-PL" w:bidi="pl-PL"/>
        </w:rPr>
        <w:t>we Wrocławiu;</w:t>
      </w:r>
    </w:p>
    <w:p>
      <w:pPr>
        <w:pStyle w:val="Style18"/>
        <w:keepNext w:val="0"/>
        <w:keepLines w:val="0"/>
        <w:widowControl w:val="0"/>
        <w:numPr>
          <w:ilvl w:val="0"/>
          <w:numId w:val="13"/>
        </w:numPr>
        <w:shd w:val="clear" w:color="auto" w:fill="auto"/>
        <w:tabs>
          <w:tab w:pos="520" w:val="left"/>
        </w:tabs>
        <w:bidi w:val="0"/>
        <w:spacing w:before="0" w:after="0" w:line="202" w:lineRule="auto"/>
        <w:ind w:left="0" w:right="0" w:firstLine="200"/>
        <w:jc w:val="both"/>
      </w:pPr>
      <w:r>
        <w:rPr>
          <w:color w:val="000000"/>
          <w:spacing w:val="0"/>
          <w:w w:val="100"/>
          <w:position w:val="0"/>
          <w:shd w:val="clear" w:color="auto" w:fill="auto"/>
          <w:lang w:val="pl-PL" w:eastAsia="pl-PL" w:bidi="pl-PL"/>
        </w:rPr>
        <w:t>“Sued-Ost-Institut” w Lipsku;</w:t>
      </w:r>
    </w:p>
    <w:p>
      <w:pPr>
        <w:pStyle w:val="Style18"/>
        <w:keepNext w:val="0"/>
        <w:keepLines w:val="0"/>
        <w:widowControl w:val="0"/>
        <w:numPr>
          <w:ilvl w:val="0"/>
          <w:numId w:val="13"/>
        </w:numPr>
        <w:shd w:val="clear" w:color="auto" w:fill="auto"/>
        <w:tabs>
          <w:tab w:pos="524" w:val="left"/>
        </w:tabs>
        <w:bidi w:val="0"/>
        <w:spacing w:before="0" w:after="0" w:line="202" w:lineRule="auto"/>
        <w:ind w:left="0" w:right="0" w:firstLine="200"/>
        <w:jc w:val="both"/>
      </w:pPr>
      <w:r>
        <w:rPr>
          <w:color w:val="000000"/>
          <w:spacing w:val="0"/>
          <w:w w:val="100"/>
          <w:position w:val="0"/>
          <w:shd w:val="clear" w:color="auto" w:fill="auto"/>
          <w:lang w:val="pl-PL" w:eastAsia="pl-PL" w:bidi="pl-PL"/>
        </w:rPr>
        <w:t>“Sued-Ost-Institut” w Monachium.</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Za czasów III Rzeszy uniwersytet berliński wydzielił “Aus- landswissenschaftliche Fakultaet”, którego głównym zadaniem</w:t>
        <w:br w:type="page"/>
      </w:r>
      <w:r>
        <w:rPr>
          <w:color w:val="000000"/>
          <w:spacing w:val="0"/>
          <w:w w:val="100"/>
          <w:position w:val="0"/>
          <w:shd w:val="clear" w:color="auto" w:fill="auto"/>
          <w:lang w:val="pl-PL" w:eastAsia="pl-PL" w:bidi="pl-PL"/>
        </w:rPr>
        <w:t>było badanie krajów wschodnich. Również w Berlinie założono znany “Wannseeinstitut”, przeznaczony wyłącznie dc badań wszelkich problemów tyczących Związku Sowieckiego. Po zaję</w:t>
        <w:softHyphen/>
        <w:t>ciu Austrii i Czech utworzono jeszcze dwa studia wschodnie: przy uniwersytetach w Wiedniu i Pradze.</w:t>
      </w:r>
    </w:p>
    <w:p>
      <w:pPr>
        <w:pStyle w:val="Style18"/>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W warunkach III Rzeszy wszystkie te instytuty zostały prze</w:t>
        <w:softHyphen/>
        <w:t>kształcone w narzędzie agresywnej polityki partii hitlerowskiej, przy czym wiele byłe przykładów nadużywania dobrego imienia znanych naukowców niemieckich. Podczas wojny zyskały sobie one fatalną opinię, zwłaszcza u wielu wschodnich sąsiadów Nie</w:t>
        <w:softHyphen/>
        <w:t>miec. Przypisywano im ojcostwo szeregu pomysłów, których epilog rozegrał się w Sądach Norymberskich.</w:t>
      </w:r>
    </w:p>
    <w:p>
      <w:pPr>
        <w:pStyle w:val="Style18"/>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Dlatego zrozumiałe jest zainteresowanie, często przecho</w:t>
        <w:softHyphen/>
        <w:t>dzące w wyraźny niepokój, z jakim wschodni sąsiedzi Niemiec obserwują powstające w Republice Związkowej nowe Instytuty Wschodnie.</w:t>
      </w:r>
    </w:p>
    <w:p>
      <w:pPr>
        <w:pStyle w:val="Style18"/>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Po totalnej katastrofie III Rzeszy w 1945 roku wszystkie ist</w:t>
        <w:softHyphen/>
        <w:t>niejące wówczas instytuty (z wyjątkiem monachijskiego, zam</w:t>
        <w:softHyphen/>
        <w:t>kniętego po kapitulacji przez władze) znalazły się w zasięgu sowieckiej okupacji i po prostu przestały istnieć, zdawało się bezpowrotnie. Tymczasem w początkach 1950 roku uruchomio</w:t>
        <w:softHyphen/>
        <w:t>no w Marburgu instytut wschodni pod nazwą “Herder</w:t>
      </w:r>
      <w:r>
        <w:rPr>
          <w:color w:val="000000"/>
          <w:spacing w:val="0"/>
          <w:w w:val="100"/>
          <w:position w:val="0"/>
          <w:shd w:val="clear" w:color="auto" w:fill="auto"/>
          <w:lang w:val="fr-FR" w:eastAsia="fr-FR" w:bidi="fr-FR"/>
        </w:rPr>
        <w:t>-Insti</w:t>
        <w:softHyphen/>
        <w:t xml:space="preserve">tut”, </w:t>
      </w:r>
      <w:r>
        <w:rPr>
          <w:color w:val="000000"/>
          <w:spacing w:val="0"/>
          <w:w w:val="100"/>
          <w:position w:val="0"/>
          <w:shd w:val="clear" w:color="auto" w:fill="auto"/>
          <w:lang w:val="pl-PL" w:eastAsia="pl-PL" w:bidi="pl-PL"/>
        </w:rPr>
        <w:t xml:space="preserve">a w sierpniu 1951 roku rząd Bawarii, przy poparciu Rządu Związkowego, zatwierdził ponowne uruchomienie w Monachium “Południowo-Wschodniego Instytutu”. W Stuttgarcie istnieje już “Gesellschaft fuer Studium Ost-Europa”, projektujące w najbliższym czasie rozpocząć wydawanie periodyku pn. </w:t>
      </w:r>
      <w:r>
        <w:rPr>
          <w:color w:val="000000"/>
          <w:spacing w:val="0"/>
          <w:w w:val="100"/>
          <w:position w:val="0"/>
          <w:shd w:val="clear" w:color="auto" w:fill="auto"/>
          <w:lang w:val="fr-FR" w:eastAsia="fr-FR" w:bidi="fr-FR"/>
        </w:rPr>
        <w:t>“Zeit</w:t>
        <w:softHyphen/>
        <w:t xml:space="preserve">schrift </w:t>
      </w:r>
      <w:r>
        <w:rPr>
          <w:color w:val="000000"/>
          <w:spacing w:val="0"/>
          <w:w w:val="100"/>
          <w:position w:val="0"/>
          <w:shd w:val="clear" w:color="auto" w:fill="auto"/>
          <w:lang w:val="pl-PL" w:eastAsia="pl-PL" w:bidi="pl-PL"/>
        </w:rPr>
        <w:t xml:space="preserve">fuer Ost-Europa </w:t>
      </w:r>
      <w:r>
        <w:rPr>
          <w:color w:val="000000"/>
          <w:spacing w:val="0"/>
          <w:w w:val="100"/>
          <w:position w:val="0"/>
          <w:shd w:val="clear" w:color="auto" w:fill="auto"/>
          <w:lang w:val="fr-FR" w:eastAsia="fr-FR" w:bidi="fr-FR"/>
        </w:rPr>
        <w:t xml:space="preserve">Künde”. </w:t>
      </w:r>
      <w:r>
        <w:rPr>
          <w:color w:val="000000"/>
          <w:spacing w:val="0"/>
          <w:w w:val="100"/>
          <w:position w:val="0"/>
          <w:shd w:val="clear" w:color="auto" w:fill="auto"/>
          <w:lang w:val="pl-PL" w:eastAsia="pl-PL" w:bidi="pl-PL"/>
        </w:rPr>
        <w:t>Marburg posiada jedną z najlepszych w dzisiejszych Niemczech bibliotek specjalnych, obejmującą między innymi około dziesięciu tysięcy tomów ty</w:t>
        <w:softHyphen/>
        <w:t>czących histerii Rosji. Monachium ma do dyspozycji nie mniej ciekawe archiwa i księgozbiory.</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Jakim celom mają służyć te Instytuty? Pytanie oczywiście nie dotyczy fasady. Nie o urzędowie programy idzie, choć i one mają swoją wielką wymowę. Interesujące są kulisy i ewentualne do</w:t>
        <w:softHyphen/>
        <w:t>datkowe, nieoficjalne zadania.</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Odpowiedź pewno znajdzie się pomiędzy dwoma skrajnymi możliwościami, — oba Instytuty będą szukać wszechstronnie najdogodniejszych form współżycia kulturalnego i gospodarcze</w:t>
        <w:softHyphen/>
        <w:t>go Niemiec z ich sąsiadami wschodnimi i południowo-wschodni</w:t>
        <w:softHyphen/>
        <w:t>mi, albo — oba Instytuty pokuszą się o wynajdywanie jakichś skuteczniejszych recept na odwojowanie poniesionych w ostat</w:t>
        <w:softHyphen/>
        <w:t>nim półwieczu strat i może dowojowanie jeszcze dodatkowych zysków.</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Wertując prasę niemiecką, zestawiając wypowiedzi różnych działaczy i polityków, słuchając rozmów przeciętnego inteligenta niemieckiego — trzeba wnioskować, że obie skrajności znajdują swych wyznawców we wszystkich warstwach społecznych. O ja</w:t>
        <w:softHyphen/>
        <w:t>kimś wyrównaniu opinii trudno tu dziś mówić. Trudno nawet zorientować się w jakiej mierze przypływ rewizjonizmu jest tylko</w:t>
        <w:br w:type="page"/>
      </w:r>
      <w:r>
        <w:rPr>
          <w:color w:val="000000"/>
          <w:spacing w:val="0"/>
          <w:w w:val="100"/>
          <w:position w:val="0"/>
          <w:shd w:val="clear" w:color="auto" w:fill="auto"/>
          <w:lang w:val="pl-PL" w:eastAsia="pl-PL" w:bidi="pl-PL"/>
        </w:rPr>
        <w:t>chwytem wewnętrzno-prcpagandowym, a w jakim stopniu wy</w:t>
        <w:softHyphen/>
        <w:t>kładnikiem zbiorowej woli, podniecanej względnie pomyślną ko</w:t>
        <w:softHyphen/>
        <w:t>niunkturą polityczną.</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Niemniej trudno przewidzieć czym okażą się w przyszłości te Instytuty. Czy staną się tylko narzędziami tradycyjnej polityki, czy też same stworzą ośrodki koncepcyjne niemieckiego rene</w:t>
        <w:softHyphen/>
        <w:t>sansu politycznego. Tak czy inaczej, mogą cne wywrzeć niepo</w:t>
        <w:softHyphen/>
        <w:t>miernie większy wpływ na przyszłe ukształtowanie się stosun</w:t>
        <w:softHyphen/>
        <w:t>ków w środkowo-wschodniej Europie niż szereg innych imprez politycznych hałaśliwie reklamowanych.</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Dla nas, jako mocno zainteresowanych sąsiadów, najciekaw»- sze będzie w najbliższej przyszłości ustosunkowanie się nie</w:t>
        <w:softHyphen/>
        <w:t>mieckich Instytutów i Towarzystw Wschodnich do odpowiednich instytucji istniejących na Zachodzie Europy,, a zwłaszcza do licznych naukowców reprezentujących narody “zakurtynowe”, a znajdujących się na emigracji.</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Na marginesie tej sprawy ciekawe być mogą niektóre da</w:t>
        <w:softHyphen/>
        <w:t>ne statystyczne, tyczące niemieckiego potencjału naukowego, związanego z badaniami wschodniej i południowo-wschodniej Europy. Jak już mówiliśmy, wszystkie Instytuty, pokrewne im To</w:t>
        <w:softHyphen/>
        <w:t>warzystwa, wydawnictwa itd. znalazły się w sowieckim zasięgu. Archiwa, biblioteki i inne ważne akcesoria uległy przeważnie zniszczeniom. Pozostał jednak i znalazł się w Zachodnich Niem</w:t>
        <w:softHyphen/>
        <w:t>czech dość liczny zastęp profesorów i docentów, specjalizujących się od zarania swych studiów w badaniach wschodu i południa Europy.</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W cyfrach: w Republice Związkowej przebywa obecnie 50 pro</w:t>
        <w:softHyphen/>
        <w:t>fesorów i 10 docentów ze zlikwidowanych w 1945 roku Instytu</w:t>
        <w:softHyphen/>
        <w:t>tów. Według specjalności: 19 historyków, 13 filologów, 6 ekono</w:t>
        <w:softHyphen/>
        <w:t>mistów, 5 kulturologów, 4 prawników, 3 socjologów. Wśród lek</w:t>
        <w:softHyphen/>
        <w:t>torów: 9 filologów i 1 socjolog.</w:t>
      </w:r>
    </w:p>
    <w:p>
      <w:pPr>
        <w:pStyle w:val="Style18"/>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Większość tych sił naukowych już znalazła zatrudnienie przy wyższych uczelniach Niemiec Zachodnich, pozostaje jednak da</w:t>
        <w:softHyphen/>
        <w:t>lej 13 profesorów “bezrobotnych”, a między nimi: 7 historyków, 4 ekonomistów, 1 prawnik, 1 kulturolog. średni wiek już pracu</w:t>
        <w:softHyphen/>
        <w:t>jących 37 profesorów wynosi 55 lat, zaś 13 jeszcze niepracują</w:t>
        <w:softHyphen/>
        <w:t>cych — 52 lata.</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Zagadnienie przypływu nowych sił stanowi nie małą troskę inicjatorów, jednakże tylko troskę, a nie problem nierozwią- zalny.</w:t>
      </w:r>
    </w:p>
    <w:p>
      <w:pPr>
        <w:pStyle w:val="Style14"/>
        <w:keepNext w:val="0"/>
        <w:keepLines w:val="0"/>
        <w:widowControl w:val="0"/>
        <w:shd w:val="clear" w:color="auto" w:fill="auto"/>
        <w:bidi w:val="0"/>
        <w:spacing w:before="0" w:after="6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Mówiąc o zagadnieniach wschodnich w Niemczech, trudno nie wispomnieć o emigracji rosyjskiej i o obecnych stosunkach nie- miecko-rosyjskich. W “Bundesrepublik” znajduje się spora ilość Rosjan, “starych” emigrantów, a także pewna ilość Niemców, emigrantów z Rosji, którzy właściwie tylko z paszportu i języka są Niemcami. Drobny ten szczegół nie jest pozbawiony znaczenia. Poza tym przebywa tu jeszcze trzon nowej emigra</w:t>
        <w:softHyphen/>
        <w:t>cji” z czasu wojny, a “najnowsza” emigracja, ta z okresu już po rezygnacji Amerykanów z flirtu sowieckiego, przebywa i</w:t>
        <w:br w:type="page"/>
      </w:r>
      <w:r>
        <w:rPr>
          <w:color w:val="000000"/>
          <w:spacing w:val="0"/>
          <w:w w:val="100"/>
          <w:position w:val="0"/>
          <w:shd w:val="clear" w:color="auto" w:fill="auto"/>
          <w:lang w:val="pl-PL" w:eastAsia="pl-PL" w:bidi="pl-PL"/>
        </w:rPr>
        <w:t>wciąż jeszcze przybywa niemal wyłącznie na teren Niemiec Zachodnich.</w:t>
      </w:r>
    </w:p>
    <w:p>
      <w:pPr>
        <w:pStyle w:val="Style18"/>
        <w:keepNext w:val="0"/>
        <w:keepLines w:val="0"/>
        <w:widowControl w:val="0"/>
        <w:shd w:val="clear" w:color="auto" w:fill="auto"/>
        <w:bidi w:val="0"/>
        <w:spacing w:before="0" w:after="60" w:line="202" w:lineRule="auto"/>
        <w:ind w:left="0" w:right="0" w:firstLine="320"/>
        <w:jc w:val="both"/>
      </w:pPr>
      <w:r>
        <w:rPr>
          <w:color w:val="000000"/>
          <w:spacing w:val="0"/>
          <w:w w:val="100"/>
          <w:position w:val="0"/>
          <w:shd w:val="clear" w:color="auto" w:fill="auto"/>
          <w:lang w:val="pl-PL" w:eastAsia="pl-PL" w:bidi="pl-PL"/>
        </w:rPr>
        <w:t>Solidaryści rosyjscy (Nacjonalno - Trudowoj Sojuz — N.T.S.) mają tutaj zwartą organizację, liczącą tysiące członków i dys</w:t>
        <w:softHyphen/>
        <w:t xml:space="preserve">ponującą poważną prasą, sięgającą nawet za kurtynę. Związek Walki o Oswobodzenie Narodów Rosji (Sojuz </w:t>
      </w:r>
      <w:r>
        <w:rPr>
          <w:color w:val="000000"/>
          <w:spacing w:val="0"/>
          <w:w w:val="100"/>
          <w:position w:val="0"/>
          <w:shd w:val="clear" w:color="auto" w:fill="auto"/>
          <w:lang w:val="fr-FR" w:eastAsia="fr-FR" w:bidi="fr-FR"/>
        </w:rPr>
        <w:t xml:space="preserve">Bor’by </w:t>
      </w:r>
      <w:r>
        <w:rPr>
          <w:color w:val="000000"/>
          <w:spacing w:val="0"/>
          <w:w w:val="100"/>
          <w:position w:val="0"/>
          <w:shd w:val="clear" w:color="auto" w:fill="auto"/>
          <w:lang w:val="pl-PL" w:eastAsia="pl-PL" w:bidi="pl-PL"/>
        </w:rPr>
        <w:t xml:space="preserve">za Oswo- bożdienje Narodow Rossiji — </w:t>
      </w:r>
      <w:r>
        <w:rPr>
          <w:color w:val="000000"/>
          <w:spacing w:val="0"/>
          <w:w w:val="100"/>
          <w:position w:val="0"/>
          <w:shd w:val="clear" w:color="auto" w:fill="auto"/>
          <w:lang w:val="fr-FR" w:eastAsia="fr-FR" w:bidi="fr-FR"/>
        </w:rPr>
        <w:t xml:space="preserve">S. B.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R.), grupujący naj</w:t>
        <w:softHyphen/>
        <w:t>większą ilość “najnowszych” emigrantów, posiada własną orga</w:t>
        <w:softHyphen/>
        <w:t>nizację wojskową (Sojuz Woinow Oswoboditelnowo Dwiżenja — S.W.O.D.), liczącą kilka tysięcy członków, zwartą i sprężyście dwodzoną.</w:t>
      </w:r>
    </w:p>
    <w:p>
      <w:pPr>
        <w:pStyle w:val="Style18"/>
        <w:keepNext w:val="0"/>
        <w:keepLines w:val="0"/>
        <w:widowControl w:val="0"/>
        <w:shd w:val="clear" w:color="auto" w:fill="auto"/>
        <w:bidi w:val="0"/>
        <w:spacing w:before="0" w:after="60" w:line="204" w:lineRule="auto"/>
        <w:ind w:left="0" w:right="0" w:firstLine="320"/>
        <w:jc w:val="both"/>
      </w:pPr>
      <w:r>
        <w:rPr>
          <w:color w:val="000000"/>
          <w:spacing w:val="0"/>
          <w:w w:val="100"/>
          <w:position w:val="0"/>
          <w:shd w:val="clear" w:color="auto" w:fill="auto"/>
          <w:lang w:val="pl-PL" w:eastAsia="pl-PL" w:bidi="pl-PL"/>
        </w:rPr>
        <w:t>Monarchiści utracili wprawdzie wiele ze swych wpływów wśród tutejszej emigracji, posiadają jednak wciąż wielu zwo</w:t>
        <w:softHyphen/>
        <w:t>lenników, nawet między “najnowszymi ” uchodźcami, a także wyraźne sympatie niektórych sfer niemieckich.</w:t>
      </w:r>
    </w:p>
    <w:p>
      <w:pPr>
        <w:pStyle w:val="Style18"/>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Dowodem jak wielką wagę przywiązują emigranci rosyjscy do niemieckiego terenu niech posłuży krótko lista ważniejszych polityków, jacy odwiedzili ten teren w czasie od stycznia do września 1951 roku. Wystarczy jeśli wymienimy: Wielki Książę</w:t>
      </w:r>
    </w:p>
    <w:p>
      <w:pPr>
        <w:pStyle w:val="Style18"/>
        <w:keepNext w:val="0"/>
        <w:keepLines w:val="0"/>
        <w:widowControl w:val="0"/>
        <w:numPr>
          <w:ilvl w:val="0"/>
          <w:numId w:val="13"/>
        </w:numPr>
        <w:shd w:val="clear" w:color="auto" w:fill="auto"/>
        <w:tabs>
          <w:tab w:pos="338" w:val="left"/>
        </w:tabs>
        <w:bidi w:val="0"/>
        <w:spacing w:before="0" w:after="60" w:line="202" w:lineRule="auto"/>
        <w:ind w:left="0" w:right="0" w:firstLine="0"/>
        <w:jc w:val="both"/>
      </w:pPr>
      <w:r>
        <w:rPr>
          <w:color w:val="000000"/>
          <w:spacing w:val="0"/>
          <w:w w:val="100"/>
          <w:position w:val="0"/>
          <w:shd w:val="clear" w:color="auto" w:fill="auto"/>
          <w:lang w:val="pl-PL" w:eastAsia="pl-PL" w:bidi="pl-PL"/>
        </w:rPr>
        <w:t>uważany przez monarchistów za następcę tronu; B. Niko</w:t>
        <w:softHyphen/>
        <w:t>łaj ewskij z USA — domniemany minister spraw zagranicznych projektowanego rządu emigracyjnego; W. Bajdałakow z USA — wódz solidarystów; S. Mielgunow z Paryża — leader “Związku Walki o Wolność Rosji”, prof. I. Kurganow oraz A. F. Kiereń- skij — obaj z USA, obaj leaderzy niedawno zmontowanego “Rosyjskiego Ruchu Narodowego”. Niektórzy z wymienionych, i cały szereg niewymienionych polityków rosyjskich, już dwu</w:t>
        <w:softHyphen/>
        <w:t>krotnie w tym roku zjeżdżali do Niemiec aż zza oceanu.</w:t>
      </w:r>
    </w:p>
    <w:p>
      <w:pPr>
        <w:pStyle w:val="Style1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Rezultatem takiej aktywności była (ogłoszona 20. VIII. 51) zapowiedź utworzenia koordynacyjnego centrum politycznego pod nazwą “Sowiet Oswobożldieńja Narodow Rossiji”, do które</w:t>
        <w:softHyphen/>
        <w:t xml:space="preserve">go mają wejść: 1°. “Liga </w:t>
      </w:r>
      <w:r>
        <w:rPr>
          <w:color w:val="000000"/>
          <w:spacing w:val="0"/>
          <w:w w:val="100"/>
          <w:position w:val="0"/>
          <w:shd w:val="clear" w:color="auto" w:fill="auto"/>
          <w:lang w:val="fr-FR" w:eastAsia="fr-FR" w:bidi="fr-FR"/>
        </w:rPr>
        <w:t xml:space="preserve">Bor’by </w:t>
      </w:r>
      <w:r>
        <w:rPr>
          <w:color w:val="000000"/>
          <w:spacing w:val="0"/>
          <w:w w:val="100"/>
          <w:position w:val="0"/>
          <w:shd w:val="clear" w:color="auto" w:fill="auto"/>
          <w:lang w:val="pl-PL" w:eastAsia="pl-PL" w:bidi="pl-PL"/>
        </w:rPr>
        <w:t>za Narodnuju Swobodu” (USA</w:t>
      </w:r>
    </w:p>
    <w:p>
      <w:pPr>
        <w:pStyle w:val="Style18"/>
        <w:keepNext w:val="0"/>
        <w:keepLines w:val="0"/>
        <w:widowControl w:val="0"/>
        <w:numPr>
          <w:ilvl w:val="0"/>
          <w:numId w:val="13"/>
        </w:numPr>
        <w:shd w:val="clear" w:color="auto" w:fill="auto"/>
        <w:tabs>
          <w:tab w:pos="327" w:val="left"/>
        </w:tabs>
        <w:bidi w:val="0"/>
        <w:spacing w:before="0" w:after="60" w:line="202" w:lineRule="auto"/>
        <w:ind w:left="0" w:right="0" w:firstLine="0"/>
        <w:jc w:val="both"/>
      </w:pPr>
      <w:r>
        <w:rPr>
          <w:color w:val="000000"/>
          <w:spacing w:val="0"/>
          <w:w w:val="100"/>
          <w:position w:val="0"/>
          <w:shd w:val="clear" w:color="auto" w:fill="auto"/>
          <w:lang w:val="pl-PL" w:eastAsia="pl-PL" w:bidi="pl-PL"/>
        </w:rPr>
        <w:t xml:space="preserve">B. Nikołajewskij), 2°. “N.T.S.”, 3°. “Rossijskoje Narodnoje Dwiżeńje” (USA — Kiereńskij), 4°. “S.B.O.N.R.”, 5°. “Sojuz </w:t>
      </w:r>
      <w:r>
        <w:rPr>
          <w:color w:val="000000"/>
          <w:spacing w:val="0"/>
          <w:w w:val="100"/>
          <w:position w:val="0"/>
          <w:shd w:val="clear" w:color="auto" w:fill="auto"/>
          <w:lang w:val="fr-FR" w:eastAsia="fr-FR" w:bidi="fr-FR"/>
        </w:rPr>
        <w:t xml:space="preserve">Bor’by </w:t>
      </w:r>
      <w:r>
        <w:rPr>
          <w:color w:val="000000"/>
          <w:spacing w:val="0"/>
          <w:w w:val="100"/>
          <w:position w:val="0"/>
          <w:shd w:val="clear" w:color="auto" w:fill="auto"/>
          <w:lang w:val="pl-PL" w:eastAsia="pl-PL" w:bidi="pl-PL"/>
        </w:rPr>
        <w:t>za Swobodu Rossiji” (Francja — Mielgunow).</w:t>
      </w:r>
    </w:p>
    <w:p>
      <w:pPr>
        <w:pStyle w:val="Style1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Do projektowanego “ośrodka koordynacyjnego" wcale nie zapraszano monarchistów. Wywołało to oczywiście falę oburze</w:t>
        <w:softHyphen/>
        <w:t>nia w całej prasie rosyjskich monarchistów, a osoba niefor</w:t>
        <w:softHyphen/>
        <w:t>tunnego ostatniego legalnego premiera Rosji, A. F. Kiereńskie- go, stała się tematem zaciekłych ataków i złowróżbnych prze</w:t>
        <w:softHyphen/>
        <w:t>widywań. Monarchiści twierdzą, a tzw. koła dobrze poinformo</w:t>
        <w:softHyphen/>
        <w:t>wane wcale temu nie przeczą, że zjednoczenie tych pięciu grup powstało tylko z racji na (korzyści materialne, że gdy obfity dopływ amerykańskich dolarów osłabnie, lub w ogóle ustanie, albo zechce zmienić kierunek — “Sowiet Oswobożdzieńja Naro</w:t>
        <w:softHyphen/>
        <w:t>dow Rossiji” skończy niesławnie swój uzależniony żywot. Może tak, może nie — trudno prorokować. To sprawa zainteresowanych pięciu grup politycznych. Mówiąc o Niemczech, obchodzą nas prze</w:t>
        <w:softHyphen/>
        <w:t>de wszystkim stosunki niemiecko-rosyjskie, a dla tych stosunków</w:t>
        <w:br w:type="page"/>
      </w:r>
      <w:r>
        <w:rPr>
          <w:color w:val="000000"/>
          <w:spacing w:val="0"/>
          <w:w w:val="100"/>
          <w:position w:val="0"/>
          <w:shd w:val="clear" w:color="auto" w:fill="auto"/>
          <w:lang w:val="pl-PL" w:eastAsia="pl-PL" w:bidi="pl-PL"/>
        </w:rPr>
        <w:t>ostatnie hałaśliwe zjazdy rosyjskie w Niemczech nie pozostają bez znaczenia.</w:t>
      </w:r>
    </w:p>
    <w:p>
      <w:pPr>
        <w:pStyle w:val="Style14"/>
        <w:keepNext w:val="0"/>
        <w:keepLines w:val="0"/>
        <w:widowControl w:val="0"/>
        <w:shd w:val="clear" w:color="auto" w:fill="auto"/>
        <w:bidi w:val="0"/>
        <w:spacing w:before="0" w:after="100" w:line="197"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Może to tylko przypadek, ale do czasu pierwszego z serii tych zjazdów (luty 1951, w Fuessen, w Bawarii) głucho jakoś było w Niemczech na temat stosunków z Rosją i emigracją rosyjską. Ale w trzy miesiące po tym zjeździe powstał w Berlinie “Frei- heitsbund fuer Deutsch Russische Freundschaft” (Wolnościo</w:t>
        <w:softHyphen/>
        <w:t>wy Związek Niemiecko-Rosyjskiej Przyjaźni). Założycielem tego Związku jest organizacja znana pod nazwą “Kampfgruppe gegen Unmenschlichkeit” (Związek Walki z Nieludzkością). W początkach lipca rb. odbył się w Monachium uroczysty zjazd związku tej przyjaźni. W przemówieniu inauguracyjnym prze</w:t>
        <w:softHyphen/>
        <w:t>wodniczący Reiner Hildebrandt określił podstawowe cele Związ</w:t>
        <w:softHyphen/>
        <w:t>ku w następujących skrótach:</w:t>
      </w:r>
    </w:p>
    <w:p>
      <w:pPr>
        <w:pStyle w:val="Style18"/>
        <w:keepNext w:val="0"/>
        <w:keepLines w:val="0"/>
        <w:widowControl w:val="0"/>
        <w:numPr>
          <w:ilvl w:val="0"/>
          <w:numId w:val="13"/>
        </w:numPr>
        <w:shd w:val="clear" w:color="auto" w:fill="auto"/>
        <w:tabs>
          <w:tab w:pos="558" w:val="left"/>
        </w:tabs>
        <w:bidi w:val="0"/>
        <w:spacing w:before="0" w:after="0" w:line="202" w:lineRule="auto"/>
        <w:ind w:left="0" w:right="0" w:firstLine="300"/>
        <w:jc w:val="both"/>
      </w:pPr>
      <w:r>
        <w:rPr>
          <w:color w:val="000000"/>
          <w:spacing w:val="0"/>
          <w:w w:val="100"/>
          <w:position w:val="0"/>
          <w:shd w:val="clear" w:color="auto" w:fill="auto"/>
          <w:lang w:val="pl-PL" w:eastAsia="pl-PL" w:bidi="pl-PL"/>
        </w:rPr>
        <w:t>Informowanie “tamtej strony o sytuacji, planach, zada</w:t>
        <w:softHyphen/>
        <w:t>niach i celach “tej” strony.</w:t>
      </w:r>
    </w:p>
    <w:p>
      <w:pPr>
        <w:pStyle w:val="Style18"/>
        <w:keepNext w:val="0"/>
        <w:keepLines w:val="0"/>
        <w:widowControl w:val="0"/>
        <w:numPr>
          <w:ilvl w:val="0"/>
          <w:numId w:val="13"/>
        </w:numPr>
        <w:shd w:val="clear" w:color="auto" w:fill="auto"/>
        <w:tabs>
          <w:tab w:pos="620" w:val="left"/>
        </w:tabs>
        <w:bidi w:val="0"/>
        <w:spacing w:before="0" w:after="0" w:line="202" w:lineRule="auto"/>
        <w:ind w:left="0" w:right="0" w:firstLine="300"/>
        <w:jc w:val="both"/>
      </w:pPr>
      <w:r>
        <w:rPr>
          <w:color w:val="000000"/>
          <w:spacing w:val="0"/>
          <w:w w:val="100"/>
          <w:position w:val="0"/>
          <w:shd w:val="clear" w:color="auto" w:fill="auto"/>
          <w:lang w:val="pl-PL" w:eastAsia="pl-PL" w:bidi="pl-PL"/>
        </w:rPr>
        <w:t>Udzielanie pomocy nowym uchodźcom rosyjskim.</w:t>
      </w:r>
    </w:p>
    <w:p>
      <w:pPr>
        <w:pStyle w:val="Style18"/>
        <w:keepNext w:val="0"/>
        <w:keepLines w:val="0"/>
        <w:widowControl w:val="0"/>
        <w:numPr>
          <w:ilvl w:val="0"/>
          <w:numId w:val="13"/>
        </w:numPr>
        <w:shd w:val="clear" w:color="auto" w:fill="auto"/>
        <w:tabs>
          <w:tab w:pos="624" w:val="left"/>
        </w:tabs>
        <w:bidi w:val="0"/>
        <w:spacing w:before="0" w:after="0" w:line="202" w:lineRule="auto"/>
        <w:ind w:left="0" w:right="0" w:firstLine="300"/>
        <w:jc w:val="both"/>
      </w:pPr>
      <w:r>
        <w:rPr>
          <w:color w:val="000000"/>
          <w:spacing w:val="0"/>
          <w:w w:val="100"/>
          <w:position w:val="0"/>
          <w:shd w:val="clear" w:color="auto" w:fill="auto"/>
          <w:lang w:val="pl-PL" w:eastAsia="pl-PL" w:bidi="pl-PL"/>
        </w:rPr>
        <w:t>Współpraca kulturalna emigracji rosyjskiej z Niemcami.</w:t>
      </w:r>
    </w:p>
    <w:p>
      <w:pPr>
        <w:pStyle w:val="Style18"/>
        <w:keepNext w:val="0"/>
        <w:keepLines w:val="0"/>
        <w:widowControl w:val="0"/>
        <w:numPr>
          <w:ilvl w:val="0"/>
          <w:numId w:val="13"/>
        </w:numPr>
        <w:shd w:val="clear" w:color="auto" w:fill="auto"/>
        <w:tabs>
          <w:tab w:pos="624" w:val="left"/>
        </w:tabs>
        <w:bidi w:val="0"/>
        <w:spacing w:before="0" w:after="0" w:line="202" w:lineRule="auto"/>
        <w:ind w:left="0" w:right="0" w:firstLine="300"/>
        <w:jc w:val="both"/>
      </w:pPr>
      <w:r>
        <w:rPr>
          <w:color w:val="000000"/>
          <w:spacing w:val="0"/>
          <w:w w:val="100"/>
          <w:position w:val="0"/>
          <w:shd w:val="clear" w:color="auto" w:fill="auto"/>
          <w:lang w:val="pl-PL" w:eastAsia="pl-PL" w:bidi="pl-PL"/>
        </w:rPr>
        <w:t>Wydobycie z izolacji politycznej rosyjskich emigrantów.</w:t>
      </w:r>
    </w:p>
    <w:p>
      <w:pPr>
        <w:pStyle w:val="Style18"/>
        <w:keepNext w:val="0"/>
        <w:keepLines w:val="0"/>
        <w:widowControl w:val="0"/>
        <w:numPr>
          <w:ilvl w:val="0"/>
          <w:numId w:val="13"/>
        </w:numPr>
        <w:shd w:val="clear" w:color="auto" w:fill="auto"/>
        <w:tabs>
          <w:tab w:pos="624" w:val="left"/>
        </w:tabs>
        <w:bidi w:val="0"/>
        <w:spacing w:before="0" w:after="0" w:line="202" w:lineRule="auto"/>
        <w:ind w:left="0" w:right="0" w:firstLine="300"/>
        <w:jc w:val="both"/>
      </w:pPr>
      <w:r>
        <w:rPr>
          <w:color w:val="000000"/>
          <w:spacing w:val="0"/>
          <w:w w:val="100"/>
          <w:position w:val="0"/>
          <w:shd w:val="clear" w:color="auto" w:fill="auto"/>
          <w:lang w:val="pl-PL" w:eastAsia="pl-PL" w:bidi="pl-PL"/>
        </w:rPr>
        <w:t>Wspólne przygotowanie przyszłości.</w:t>
      </w:r>
    </w:p>
    <w:p>
      <w:pPr>
        <w:pStyle w:val="Style18"/>
        <w:keepNext w:val="0"/>
        <w:keepLines w:val="0"/>
        <w:widowControl w:val="0"/>
        <w:shd w:val="clear" w:color="auto" w:fill="auto"/>
        <w:bidi w:val="0"/>
        <w:spacing w:before="0" w:after="40" w:line="202" w:lineRule="auto"/>
        <w:ind w:left="0" w:right="0" w:firstLine="300"/>
        <w:jc w:val="both"/>
      </w:pPr>
      <w:r>
        <w:rPr>
          <w:color w:val="000000"/>
          <w:spacing w:val="0"/>
          <w:w w:val="100"/>
          <w:position w:val="0"/>
          <w:shd w:val="clear" w:color="auto" w:fill="auto"/>
          <w:lang w:val="pl-PL" w:eastAsia="pl-PL" w:bidi="pl-PL"/>
        </w:rPr>
        <w:t>Zjazd został zakończony wspaniałym pcd względem swady, formy i języka przemówieniem Nadburmistrza Zachodniego Berlina — Reutera. Najciekawszym momentem tego przemó</w:t>
        <w:softHyphen/>
        <w:t>wienia było stwierdzenie, że: Stany Zjednoczone nie zdecydo</w:t>
        <w:softHyphen/>
        <w:t>wały się na przewodzenie światu, jest przeto miejsce dla inicja</w:t>
        <w:softHyphen/>
        <w:t>tywy europejskiej. Inicjatywa taka winna być podjęta przez Niemcy i Rosję, co dopiero pozwoli uporządkować całą Europę. Pan Nadburmistrz Berlina nic nie wspomniał o pierwowzorach niemiecko-rosyjskiego porządkowania Europy. Nie wspomniał ani o dawniejszej historii, ani o Rapallo, ani o układzie Rib- bentrop-Mołotow, miejmy więc nadzieję, że miał na myśli naj</w:t>
        <w:softHyphen/>
        <w:t>szerzej pojętą Zjednoczoną Europę.</w:t>
      </w:r>
    </w:p>
    <w:p>
      <w:pPr>
        <w:pStyle w:val="Style1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Na kilka dni przed lipcowym zjazdem Związku Przyjaźni Niemiecko-Rosyjskiej odbyło się w Monachium inne zberanie o charakterze z lekka konspiracyjnym. Tajność nie była tak ścisła by o zebraniu nie szeptano dość głośno i szeroko, lecz wystarczająca, by przeszkodzić bliższemu zorientowaniu się w jego celach. Podobno zdecydowano założyć “Deutsch-Russische Gesellschaft”. Takie po prostu niemiecko rosyjskie towarzystwo, bez jakichkolwiek dodatkowych przymiotników i określeń. Cele? — Pomijając szepty i plotki, można przypuszczać, że chodzi o jakieś bardzo specyficzne poczynania, których treść i sens do</w:t>
        <w:softHyphen/>
        <w:t>piero czas będzie mógł wyjaśnić.</w:t>
      </w:r>
    </w:p>
    <w:p>
      <w:pPr>
        <w:pStyle w:val="Style18"/>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Na tle takich inicjatyw mogą wydawać się niezrozumiałymi sceptyczne na ogół głosy prasy niemieckiej w stosunku do “So- juza Oswobożdieńja Narodow Rossiji”, a wręcz nieprzychylne i uszczypliwe do osoby A. F. Kiereńskiego, najgłośniejszego z firmantów tego Sojuzu.</w:t>
      </w:r>
      <w:r>
        <w:br w:type="page"/>
      </w:r>
    </w:p>
    <w:p>
      <w:pPr>
        <w:pStyle w:val="Style18"/>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Zjawisko to przypisywane jest poważnym wpływom Niemców rosyjskiego pochodzenia wśród elity prasy niemieckiej, jak i nie mniej poważnym wpływom partii rządzącej dziś Anglią. Czy i w jakim stopniu odgrywały tu rolę niektóre ugrupowania nie</w:t>
        <w:softHyphen/>
        <w:t>mieckie powątpiewające w szczerość i demokratyzm wolnościo</w:t>
        <w:softHyphen/>
        <w:t>wych celów Sojuzu — dopiero przyszłość wykaże.</w:t>
      </w:r>
    </w:p>
    <w:p>
      <w:pPr>
        <w:pStyle w:val="Style14"/>
        <w:keepNext w:val="0"/>
        <w:keepLines w:val="0"/>
        <w:widowControl w:val="0"/>
        <w:shd w:val="clear" w:color="auto" w:fill="auto"/>
        <w:bidi w:val="0"/>
        <w:spacing w:before="0" w:after="12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Niemczech poza liczną emigracją rosyjską przebywa, a tak</w:t>
        <w:softHyphen/>
        <w:t>że przybywa, jeszcze liczniejsza emigracja ukraińska, posiada</w:t>
        <w:softHyphen/>
        <w:t>jąca tutaj swój Rząd Emigracyjny, kierownictwa główmych ugrupowań politycznych i potężną, jak na emigracyjne wa</w:t>
        <w:softHyphen/>
        <w:t>runki, prasę. Spośród “Narodów Rosji”, jakie “Sojuz” ma oswobadzać, Ukraińcy stanowią pcd każdym względem pozycję najważniejszą. Ich stosunek do projektów “Sojuzu” określa jasno odezwa przedstawicieli prasy ukraińskiej. Oto wyjątki z tej odezwy:</w:t>
      </w:r>
    </w:p>
    <w:p>
      <w:pPr>
        <w:pStyle w:val="Style18"/>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 .“Stwierdzamy, że w S.O.N.R. poza Rosjanami nie biorą udziału żadni odpowiedzialni przedstawiciele innych narodów ZSRR. Szczególnie, żadna z ukraińskich grup w całym świecie nie ma nic wspólnego z tą organizacją i żaden z istniejących ukraińskich organów prasowych nie popiera jej.</w:t>
      </w:r>
    </w:p>
    <w:p>
      <w:pPr>
        <w:pStyle w:val="Style1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.S.O.N.R — to czysto rosyjska organizacja, która obłudnie ogłasza się rzecznikiem wszystkich narodów ZSRR, tendencyj</w:t>
        <w:softHyphen/>
        <w:t>nie traktując je jako “Narody Rosji”, kapitalizuje dla siebie antybolszewicką walkę tych narodów.</w:t>
      </w:r>
    </w:p>
    <w:p>
      <w:pPr>
        <w:pStyle w:val="Style1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.Podnosimy protest przeciw usiłowaniom S.O.N.R. występo</w:t>
        <w:softHyphen/>
        <w:t>wania w imieniu Narodu Ukraińskiego i ostrzegamy świat przed tą akcją rosyjskiej emigracji.</w:t>
      </w:r>
    </w:p>
    <w:p>
      <w:pPr>
        <w:pStyle w:val="Style1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..Za tą akcją rosyjskich emigrantów stoją pewni amerykań</w:t>
        <w:softHyphen/>
        <w:t>scy obywatele, zgrupowani w “Amerykańskim Komitecie Wy</w:t>
        <w:softHyphen/>
        <w:t>zwolenia Narodów Rosji” Postępowanie wymienionych obywa</w:t>
        <w:softHyphen/>
        <w:t>teli amerykańskich uważamy jako łamanie zasady samookreśla- nia narodów, ogłoszonej podczas pierwszej wojny światowej przez prezydenta Wilsona i podczas drugiej wojny w Karcie Atlan</w:t>
        <w:softHyphen/>
        <w:t>tyckiej</w:t>
      </w:r>
    </w:p>
    <w:p>
      <w:pPr>
        <w:pStyle w:val="Style18"/>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...Nie zważając na niedorzeczną akcję wymienionych ame</w:t>
        <w:softHyphen/>
        <w:t>rykańskich obywateli, wciąż jednak wierzymy, że amerykańskie społeczeństwo nie ścierpi zamachu na prawa narodów i jego własne ideały. Wierzymy, że “Amerykański Komitet Wyzwole</w:t>
        <w:softHyphen/>
        <w:t>nia Narodów Rosji” nie reprezentuje myśli społeczeństwa ame</w:t>
        <w:softHyphen/>
        <w:t>rykańskiego, bo wiemy, że Naród Amerykański z uznaniem ustosunkowuje się do walk o niepodległość. Jesteśmy przekona</w:t>
        <w:softHyphen/>
        <w:t>ni, że Naród Amerykański podtrzyma wyzwoleńcze zmagania narodów ZSRR i nie będzie sprzyjał zachowaniu rosyjskiego “więzienia narodów” w nowej formie”.*)</w:t>
      </w:r>
    </w:p>
    <w:p>
      <w:pPr>
        <w:pStyle w:val="Style14"/>
        <w:keepNext w:val="0"/>
        <w:keepLines w:val="0"/>
        <w:widowControl w:val="0"/>
        <w:shd w:val="clear" w:color="auto" w:fill="auto"/>
        <w:bidi w:val="0"/>
        <w:spacing w:before="0" w:after="12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8"/>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Polacy teoretycznie pod nomenklaturę “Narodów Rosji” nie podpadają, ale praktycznie, może by warto było pamiętać, że</w:t>
        <w:br w:type="page"/>
      </w:r>
      <w:r>
        <w:rPr>
          <w:color w:val="000000"/>
          <w:spacing w:val="0"/>
          <w:w w:val="100"/>
          <w:position w:val="0"/>
          <w:shd w:val="clear" w:color="auto" w:fill="auto"/>
          <w:lang w:val="pl-PL" w:eastAsia="pl-PL" w:bidi="pl-PL"/>
        </w:rPr>
        <w:t>można być innego zdania. Znany ze swego przyjaznego do Po</w:t>
        <w:softHyphen/>
        <w:t xml:space="preserve">laków stosunku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P. Mielgunow, nie uznając “pryncypialnie” granic traktatu ryskiego, a rezygnując w imieniu Rosji z pre</w:t>
        <w:softHyphen/>
        <w:t>tensji do byłego zaboru austriackiego, (Broszura “Jedinaja iii rozczlenionnaja Rossija?”), chyba ma na myśli powrót do gra</w:t>
        <w:softHyphen/>
        <w:t>nic z 1914 roku, a przynajmniej wzięcie ich za podstawę do roz</w:t>
        <w:softHyphen/>
        <w:t>mów o przyszłych polsiko-rosyjskich stosunkach. Skoro tak ro</w:t>
        <w:softHyphen/>
        <w:t>zumuje stary rosyjski demokrata, chętnie przyznający się do swego litewskiego pochodzenia, czyni to pewno na podstawie dużej do nas sympatii i najprzychylniejszych uczuć, które mu podszeptują jak najgłębsze (choćby do Kalisza) z Polską sto</w:t>
        <w:softHyphen/>
        <w:t>sunki. Ale przecież są i mniej przychylni dla nas Rosjanie, któ</w:t>
        <w:softHyphen/>
        <w:t>rych rozpiera duma narodowa, że dziś język ich jest nauczany w szkółce powszechniej od Elby do Pacyfiku.</w:t>
      </w:r>
    </w:p>
    <w:p>
      <w:pPr>
        <w:pStyle w:val="Style18"/>
        <w:keepNext w:val="0"/>
        <w:keepLines w:val="0"/>
        <w:widowControl w:val="0"/>
        <w:shd w:val="clear" w:color="auto" w:fill="auto"/>
        <w:bidi w:val="0"/>
        <w:spacing w:before="0" w:after="200" w:line="202" w:lineRule="auto"/>
        <w:ind w:left="0" w:right="0"/>
        <w:jc w:val="both"/>
      </w:pPr>
      <w:r>
        <w:rPr>
          <w:color w:val="000000"/>
          <w:spacing w:val="0"/>
          <w:w w:val="100"/>
          <w:position w:val="0"/>
          <w:shd w:val="clear" w:color="auto" w:fill="auto"/>
          <w:lang w:val="pl-PL" w:eastAsia="pl-PL" w:bidi="pl-PL"/>
        </w:rPr>
        <w:t>Monachium, we wrześniu 1951.</w:t>
      </w:r>
    </w:p>
    <w:p>
      <w:pPr>
        <w:pStyle w:val="Style18"/>
        <w:keepNext w:val="0"/>
        <w:keepLines w:val="0"/>
        <w:widowControl w:val="0"/>
        <w:shd w:val="clear" w:color="auto" w:fill="auto"/>
        <w:bidi w:val="0"/>
        <w:spacing w:before="0" w:after="200" w:line="214" w:lineRule="auto"/>
        <w:ind w:left="0" w:right="500" w:firstLine="0"/>
        <w:jc w:val="right"/>
        <w:rPr>
          <w:sz w:val="19"/>
          <w:szCs w:val="19"/>
        </w:rPr>
      </w:pPr>
      <w:r>
        <w:rPr>
          <w:b/>
          <w:bCs/>
          <w:color w:val="000000"/>
          <w:spacing w:val="0"/>
          <w:w w:val="100"/>
          <w:position w:val="0"/>
          <w:sz w:val="19"/>
          <w:szCs w:val="19"/>
          <w:shd w:val="clear" w:color="auto" w:fill="auto"/>
          <w:lang w:val="pl-PL" w:eastAsia="pl-PL" w:bidi="pl-PL"/>
        </w:rPr>
        <w:t>Bogdan KONASZEWICZ.</w:t>
      </w:r>
    </w:p>
    <w:p>
      <w:pPr>
        <w:pStyle w:val="Style36"/>
        <w:keepNext w:val="0"/>
        <w:keepLines w:val="0"/>
        <w:widowControl w:val="0"/>
        <w:shd w:val="clear" w:color="auto" w:fill="auto"/>
        <w:bidi w:val="0"/>
        <w:spacing w:before="0" w:after="120" w:line="178" w:lineRule="auto"/>
        <w:ind w:left="0" w:right="0" w:firstLine="240"/>
        <w:jc w:val="both"/>
      </w:pPr>
      <w:r>
        <w:rPr>
          <w:color w:val="000000"/>
          <w:spacing w:val="0"/>
          <w:w w:val="100"/>
          <w:position w:val="0"/>
          <w:shd w:val="clear" w:color="auto" w:fill="auto"/>
          <w:lang w:val="pl-PL" w:eastAsia="pl-PL" w:bidi="pl-PL"/>
        </w:rPr>
        <w:t>*) Odezwę podpisali przedstawiciele całego wachlarza prasy ukraiń</w:t>
        <w:softHyphen/>
        <w:t xml:space="preserve">skiej w Niemczech, mianowicie pism: “Awangard”, “Wilne Słowo”, “Wpered”, “Ranok”, “Suczasna Ukraina”, “Ukraiński Wisti”, “Ukraińskij Samostijnik” i “ </w:t>
      </w:r>
      <w:r>
        <w:rPr>
          <w:color w:val="000000"/>
          <w:spacing w:val="0"/>
          <w:w w:val="100"/>
          <w:position w:val="0"/>
          <w:shd w:val="clear" w:color="auto" w:fill="auto"/>
          <w:lang w:val="la-001" w:eastAsia="la-001" w:bidi="la-001"/>
        </w:rPr>
        <w:t>Christi</w:t>
      </w:r>
      <w:r>
        <w:rPr>
          <w:color w:val="000000"/>
          <w:spacing w:val="0"/>
          <w:w w:val="100"/>
          <w:position w:val="0"/>
          <w:shd w:val="clear" w:color="auto" w:fill="auto"/>
          <w:lang w:val="pl-PL" w:eastAsia="pl-PL" w:bidi="pl-PL"/>
        </w:rPr>
        <w:t>janskij Gołos”.</w:t>
      </w:r>
    </w:p>
    <w:p>
      <w:pPr>
        <w:pStyle w:val="Style18"/>
        <w:keepNext w:val="0"/>
        <w:keepLines w:val="0"/>
        <w:widowControl w:val="0"/>
        <w:shd w:val="clear" w:color="auto" w:fill="auto"/>
        <w:bidi w:val="0"/>
        <w:spacing w:before="120" w:after="80" w:line="240" w:lineRule="auto"/>
        <w:ind w:left="0" w:right="0" w:firstLine="240"/>
        <w:jc w:val="both"/>
      </w:pPr>
      <w:r>
        <w:rPr>
          <w:color w:val="000000"/>
          <w:spacing w:val="0"/>
          <w:w w:val="100"/>
          <w:position w:val="0"/>
          <w:shd w:val="clear" w:color="auto" w:fill="auto"/>
          <w:lang w:val="pl-PL" w:eastAsia="pl-PL" w:bidi="pl-PL"/>
        </w:rPr>
        <w:t>MIĘDZYNARODOWY M IESIĘCZNIK</w:t>
      </w:r>
    </w:p>
    <w:p>
      <w:pPr>
        <w:pStyle w:val="Style18"/>
        <w:keepNext w:val="0"/>
        <w:keepLines w:val="0"/>
        <w:widowControl w:val="0"/>
        <w:shd w:val="clear" w:color="auto" w:fill="auto"/>
        <w:bidi w:val="0"/>
        <w:spacing w:before="0" w:after="80" w:line="240" w:lineRule="auto"/>
        <w:ind w:left="0" w:right="0" w:firstLine="240"/>
        <w:jc w:val="both"/>
      </w:pPr>
      <w:r>
        <w:rPr>
          <w:color w:val="000000"/>
          <w:spacing w:val="0"/>
          <w:w w:val="100"/>
          <w:position w:val="0"/>
          <w:shd w:val="clear" w:color="auto" w:fill="auto"/>
          <w:lang w:val="pl-PL" w:eastAsia="pl-PL" w:bidi="pl-PL"/>
        </w:rPr>
        <w:t>POLITYCZNO-LITERACKI</w:t>
      </w:r>
    </w:p>
    <w:p>
      <w:pPr>
        <w:pStyle w:val="Style18"/>
        <w:keepNext w:val="0"/>
        <w:keepLines w:val="0"/>
        <w:widowControl w:val="0"/>
        <w:shd w:val="clear" w:color="auto" w:fill="auto"/>
        <w:bidi w:val="0"/>
        <w:spacing w:before="0" w:after="480" w:line="240" w:lineRule="auto"/>
        <w:ind w:left="0" w:right="0" w:firstLine="240"/>
        <w:jc w:val="both"/>
      </w:pPr>
      <w:r>
        <w:rPr>
          <w:color w:val="000000"/>
          <w:spacing w:val="0"/>
          <w:w w:val="100"/>
          <w:position w:val="0"/>
          <w:shd w:val="clear" w:color="auto" w:fill="auto"/>
          <w:lang w:val="pl-PL" w:eastAsia="pl-PL" w:bidi="pl-PL"/>
        </w:rPr>
        <w:t xml:space="preserve">POD REDAKCJĄ </w:t>
      </w:r>
      <w:r>
        <w:rPr>
          <w:color w:val="000000"/>
          <w:spacing w:val="0"/>
          <w:w w:val="100"/>
          <w:position w:val="0"/>
          <w:shd w:val="clear" w:color="auto" w:fill="auto"/>
          <w:lang w:val="fr-FR" w:eastAsia="fr-FR" w:bidi="fr-FR"/>
        </w:rPr>
        <w:t>MELVINA J. LASKY’EGO</w:t>
      </w:r>
    </w:p>
    <w:p>
      <w:pPr>
        <w:pStyle w:val="Style18"/>
        <w:keepNext w:val="0"/>
        <w:keepLines w:val="0"/>
        <w:widowControl w:val="0"/>
        <w:shd w:val="clear" w:color="auto" w:fill="auto"/>
        <w:bidi w:val="0"/>
        <w:spacing w:before="0" w:after="200" w:line="240" w:lineRule="auto"/>
        <w:ind w:left="0" w:right="0" w:firstLine="980"/>
        <w:jc w:val="both"/>
        <w:rPr>
          <w:sz w:val="19"/>
          <w:szCs w:val="19"/>
        </w:rPr>
      </w:pPr>
      <w:r>
        <w:rPr>
          <w:b/>
          <w:bCs/>
          <w:color w:val="000000"/>
          <w:spacing w:val="0"/>
          <w:w w:val="100"/>
          <w:position w:val="0"/>
          <w:sz w:val="19"/>
          <w:szCs w:val="19"/>
          <w:shd w:val="clear" w:color="auto" w:fill="auto"/>
          <w:lang w:val="pl-PL" w:eastAsia="pl-PL" w:bidi="pl-PL"/>
        </w:rPr>
        <w:t xml:space="preserve">Berlin-Dahlem, </w:t>
      </w:r>
      <w:r>
        <w:rPr>
          <w:b/>
          <w:bCs/>
          <w:color w:val="000000"/>
          <w:spacing w:val="0"/>
          <w:w w:val="100"/>
          <w:position w:val="0"/>
          <w:sz w:val="19"/>
          <w:szCs w:val="19"/>
          <w:shd w:val="clear" w:color="auto" w:fill="auto"/>
          <w:lang w:val="fr-FR" w:eastAsia="fr-FR" w:bidi="fr-FR"/>
        </w:rPr>
        <w:t xml:space="preserve">Saargemünder </w:t>
      </w:r>
      <w:r>
        <w:rPr>
          <w:b/>
          <w:bCs/>
          <w:color w:val="000000"/>
          <w:spacing w:val="0"/>
          <w:w w:val="100"/>
          <w:position w:val="0"/>
          <w:sz w:val="19"/>
          <w:szCs w:val="19"/>
          <w:shd w:val="clear" w:color="auto" w:fill="auto"/>
          <w:lang w:val="pl-PL" w:eastAsia="pl-PL" w:bidi="pl-PL"/>
        </w:rPr>
        <w:t>Strasse 25.</w:t>
      </w:r>
    </w:p>
    <w:p>
      <w:pPr>
        <w:pStyle w:val="Style36"/>
        <w:keepNext w:val="0"/>
        <w:keepLines w:val="0"/>
        <w:widowControl w:val="0"/>
        <w:shd w:val="clear" w:color="auto" w:fill="auto"/>
        <w:bidi w:val="0"/>
        <w:spacing w:before="0" w:after="160" w:line="240" w:lineRule="auto"/>
        <w:ind w:left="0" w:right="0" w:firstLine="0"/>
        <w:jc w:val="center"/>
        <w:rPr>
          <w:sz w:val="19"/>
          <w:szCs w:val="19"/>
        </w:rPr>
        <w:sectPr>
          <w:headerReference w:type="default" r:id="rId38"/>
          <w:headerReference w:type="even" r:id="rId39"/>
          <w:footnotePr>
            <w:pos w:val="pageBottom"/>
            <w:numFmt w:val="chicago"/>
            <w:numRestart w:val="continuous"/>
            <w15:footnoteColumns w:val="1"/>
          </w:footnotePr>
          <w:pgSz w:w="6990" w:h="11562"/>
          <w:pgMar w:top="999" w:left="566" w:right="561" w:bottom="703" w:header="0" w:footer="3" w:gutter="0"/>
          <w:cols w:space="720"/>
          <w:noEndnote/>
          <w:rtlGutter w:val="0"/>
          <w:docGrid w:linePitch="360"/>
        </w:sectPr>
      </w:pPr>
      <w:r>
        <mc:AlternateContent>
          <mc:Choice Requires="wps">
            <w:drawing>
              <wp:anchor distT="868045" distB="410210" distL="114300" distR="2473325" simplePos="0" relativeHeight="125829382" behindDoc="0" locked="0" layoutInCell="1" allowOverlap="1">
                <wp:simplePos x="0" y="0"/>
                <wp:positionH relativeFrom="page">
                  <wp:posOffset>688340</wp:posOffset>
                </wp:positionH>
                <wp:positionV relativeFrom="margin">
                  <wp:posOffset>3639185</wp:posOffset>
                </wp:positionV>
                <wp:extent cx="608330" cy="495935"/>
                <wp:wrapTopAndBottom/>
                <wp:docPr id="74" name="Shape 74"/>
                <a:graphic xmlns:a="http://schemas.openxmlformats.org/drawingml/2006/main">
                  <a:graphicData uri="http://schemas.microsoft.com/office/word/2010/wordprocessingShape">
                    <wps:wsp>
                      <wps:cNvSpPr txBox="1"/>
                      <wps:spPr>
                        <a:xfrm>
                          <a:ext cx="608330" cy="4959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54"/>
                                <w:szCs w:val="54"/>
                              </w:rPr>
                            </w:pPr>
                            <w:r>
                              <w:rPr>
                                <w:rFonts w:ascii="Arial" w:eastAsia="Arial" w:hAnsi="Arial" w:cs="Arial"/>
                                <w:color w:val="000000"/>
                                <w:spacing w:val="0"/>
                                <w:w w:val="100"/>
                                <w:position w:val="0"/>
                                <w:sz w:val="54"/>
                                <w:szCs w:val="54"/>
                                <w:shd w:val="clear" w:color="auto" w:fill="auto"/>
                                <w:lang w:val="pl-PL" w:eastAsia="pl-PL" w:bidi="pl-PL"/>
                              </w:rPr>
                              <w:t>Der</w:t>
                            </w:r>
                          </w:p>
                        </w:txbxContent>
                      </wps:txbx>
                      <wps:bodyPr wrap="none" lIns="0" tIns="0" rIns="0" bIns="0">
                        <a:noAutoFit/>
                      </wps:bodyPr>
                    </wps:wsp>
                  </a:graphicData>
                </a:graphic>
              </wp:anchor>
            </w:drawing>
          </mc:Choice>
          <mc:Fallback>
            <w:pict>
              <v:shape id="_x0000_s1100" type="#_x0000_t202" style="position:absolute;margin-left:54.200000000000003pt;margin-top:286.55000000000001pt;width:47.899999999999999pt;height:39.049999999999997pt;z-index:-125829371;mso-wrap-distance-left:9.pt;mso-wrap-distance-top:68.349999999999994pt;mso-wrap-distance-right:194.75pt;mso-wrap-distance-bottom:32.299999999999997pt;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54"/>
                          <w:szCs w:val="54"/>
                        </w:rPr>
                      </w:pPr>
                      <w:r>
                        <w:rPr>
                          <w:rFonts w:ascii="Arial" w:eastAsia="Arial" w:hAnsi="Arial" w:cs="Arial"/>
                          <w:color w:val="000000"/>
                          <w:spacing w:val="0"/>
                          <w:w w:val="100"/>
                          <w:position w:val="0"/>
                          <w:sz w:val="54"/>
                          <w:szCs w:val="54"/>
                          <w:shd w:val="clear" w:color="auto" w:fill="auto"/>
                          <w:lang w:val="pl-PL" w:eastAsia="pl-PL" w:bidi="pl-PL"/>
                        </w:rPr>
                        <w:t>Der</w:t>
                      </w:r>
                    </w:p>
                  </w:txbxContent>
                </v:textbox>
                <w10:wrap type="topAndBottom" anchorx="page" anchory="margin"/>
              </v:shape>
            </w:pict>
          </mc:Fallback>
        </mc:AlternateContent>
      </w:r>
      <w:r>
        <mc:AlternateContent>
          <mc:Choice Requires="wps">
            <w:drawing>
              <wp:anchor distT="838200" distB="241300" distL="971550" distR="114300" simplePos="0" relativeHeight="125829384" behindDoc="0" locked="0" layoutInCell="1" allowOverlap="1">
                <wp:simplePos x="0" y="0"/>
                <wp:positionH relativeFrom="page">
                  <wp:posOffset>1545590</wp:posOffset>
                </wp:positionH>
                <wp:positionV relativeFrom="margin">
                  <wp:posOffset>3609340</wp:posOffset>
                </wp:positionV>
                <wp:extent cx="2110105" cy="694690"/>
                <wp:wrapTopAndBottom/>
                <wp:docPr id="76" name="Shape 76"/>
                <a:graphic xmlns:a="http://schemas.openxmlformats.org/drawingml/2006/main">
                  <a:graphicData uri="http://schemas.microsoft.com/office/word/2010/wordprocessingShape">
                    <wps:wsp>
                      <wps:cNvSpPr txBox="1"/>
                      <wps:spPr>
                        <a:xfrm>
                          <a:ext cx="2110105" cy="6946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54"/>
                                <w:szCs w:val="54"/>
                              </w:rPr>
                            </w:pPr>
                            <w:r>
                              <w:rPr>
                                <w:rStyle w:val="CharStyle15"/>
                                <w:rFonts w:ascii="Arial" w:eastAsia="Arial" w:hAnsi="Arial" w:cs="Arial"/>
                                <w:b w:val="0"/>
                                <w:bCs w:val="0"/>
                                <w:sz w:val="54"/>
                                <w:szCs w:val="54"/>
                              </w:rPr>
                              <w:t>MONAT</w:t>
                            </w:r>
                          </w:p>
                        </w:txbxContent>
                      </wps:txbx>
                      <wps:bodyPr wrap="none" lIns="0" tIns="0" rIns="0" bIns="0">
                        <a:noAutoFit/>
                      </wps:bodyPr>
                    </wps:wsp>
                  </a:graphicData>
                </a:graphic>
              </wp:anchor>
            </w:drawing>
          </mc:Choice>
          <mc:Fallback>
            <w:pict>
              <v:shape id="_x0000_s1102" type="#_x0000_t202" style="position:absolute;margin-left:121.7pt;margin-top:284.19999999999999pt;width:166.15000000000001pt;height:54.700000000000003pt;z-index:-125829369;mso-wrap-distance-left:76.5pt;mso-wrap-distance-top:66.pt;mso-wrap-distance-right:9.pt;mso-wrap-distance-bottom:19.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54"/>
                          <w:szCs w:val="54"/>
                        </w:rPr>
                      </w:pPr>
                      <w:r>
                        <w:rPr>
                          <w:rStyle w:val="CharStyle15"/>
                          <w:rFonts w:ascii="Arial" w:eastAsia="Arial" w:hAnsi="Arial" w:cs="Arial"/>
                          <w:b w:val="0"/>
                          <w:bCs w:val="0"/>
                          <w:sz w:val="54"/>
                          <w:szCs w:val="54"/>
                        </w:rPr>
                        <w:t>MONAT</w:t>
                      </w:r>
                    </w:p>
                  </w:txbxContent>
                </v:textbox>
                <w10:wrap type="topAndBottom" anchorx="page" anchory="margin"/>
              </v:shape>
            </w:pict>
          </mc:Fallback>
        </mc:AlternateContent>
      </w:r>
      <w:r>
        <w:rPr>
          <w:b/>
          <w:bCs/>
          <w:color w:val="000000"/>
          <w:spacing w:val="0"/>
          <w:w w:val="100"/>
          <w:position w:val="0"/>
          <w:sz w:val="19"/>
          <w:szCs w:val="19"/>
          <w:shd w:val="clear" w:color="auto" w:fill="auto"/>
          <w:lang w:val="pl-PL" w:eastAsia="pl-PL" w:bidi="pl-PL"/>
        </w:rPr>
        <w:t xml:space="preserve">Cena egzemplarza — 1 </w:t>
      </w:r>
      <w:r>
        <w:rPr>
          <w:b/>
          <w:bCs/>
          <w:color w:val="000000"/>
          <w:spacing w:val="0"/>
          <w:w w:val="100"/>
          <w:position w:val="0"/>
          <w:sz w:val="19"/>
          <w:szCs w:val="19"/>
          <w:shd w:val="clear" w:color="auto" w:fill="auto"/>
          <w:lang w:val="fr-FR" w:eastAsia="fr-FR" w:bidi="fr-FR"/>
        </w:rPr>
        <w:t>DM.</w:t>
      </w:r>
    </w:p>
    <w:p>
      <w:pPr>
        <w:pStyle w:val="Style59"/>
        <w:keepNext/>
        <w:keepLines/>
        <w:widowControl w:val="0"/>
        <w:shd w:val="clear" w:color="auto" w:fill="auto"/>
        <w:bidi w:val="0"/>
        <w:spacing w:before="0" w:line="240" w:lineRule="auto"/>
        <w:ind w:left="0" w:right="0" w:firstLine="0"/>
        <w:jc w:val="right"/>
      </w:pPr>
      <w:bookmarkStart w:id="28" w:name="bookmark28"/>
      <w:bookmarkEnd w:id="28"/>
      <w:bookmarkStart w:id="29" w:name="bookmark29"/>
      <w:bookmarkEnd w:id="29"/>
      <w:r>
        <w:rPr>
          <w:color w:val="000000"/>
          <w:spacing w:val="0"/>
          <w:w w:val="100"/>
          <w:position w:val="0"/>
          <w:shd w:val="clear" w:color="auto" w:fill="auto"/>
          <w:lang w:val="pl-PL" w:eastAsia="pl-PL" w:bidi="pl-PL"/>
        </w:rPr>
        <w:t>Sprawy i Troski</w:t>
      </w:r>
    </w:p>
    <w:p>
      <w:pPr>
        <w:pStyle w:val="Style34"/>
        <w:keepNext/>
        <w:keepLines/>
        <w:widowControl w:val="0"/>
        <w:shd w:val="clear" w:color="auto" w:fill="auto"/>
        <w:bidi w:val="0"/>
        <w:spacing w:before="0" w:after="32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Rozmowa</w:t>
      </w:r>
      <w:bookmarkEnd w:id="30"/>
      <w:bookmarkEnd w:id="31"/>
    </w:p>
    <w:p>
      <w:pPr>
        <w:pStyle w:val="Style18"/>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Przyszły do mnie tu, w Chicago, dwie dziewczyny polskie, sio</w:t>
        <w:softHyphen/>
        <w:t>stry. Przywiózł je samochodem mąż młodszej, Amerykanin pol</w:t>
        <w:softHyphen/>
        <w:t>skiego pochodzenia jak tu się mówi.</w:t>
      </w:r>
    </w:p>
    <w:p>
      <w:pPr>
        <w:pStyle w:val="Style18"/>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Ten amerykański mąż — to już osobny rozdział, ale nie o niego tu chodzi. Robotnik, nawet niewykwalifikowany, a wy</w:t>
        <w:softHyphen/>
        <w:t>gląda jak stuprocentowy inteligent, przystojny, bladawy, w oku</w:t>
        <w:softHyphen/>
        <w:t>larach i płaszczu z bobrowym kołnierzem. Stąd potem może się biorą nasze przesądy w stosunku do amerykańskiej inteligencji, że my “na oko" klasyfikujemy ludzi według europejskich stan</w:t>
        <w:softHyphen/>
        <w:t>dardów stopy życiowej i później dziwimy się, że taki pan w bob</w:t>
        <w:softHyphen/>
        <w:t>rowym kołnierzu nie wie o egzystencj alizmie i w ogóle, o czym by się nie mówiło, ani me ani be. A on tymczasem wie na</w:t>
        <w:softHyphen/>
        <w:t>prawdę bardzo mało. Wydarto z niego z korzeniami ową swoi</w:t>
        <w:softHyphen/>
        <w:t>stą kulturę chłopską, barwę folkloru, tradycję obyczaju, niena</w:t>
        <w:softHyphen/>
        <w:t>ruszalną miarę stosunków z ludźmi. Z kultury amerykańskiej narósł na nim tylko bardzo cienki naskórek.</w:t>
      </w:r>
    </w:p>
    <w:p>
      <w:pPr>
        <w:pStyle w:val="Style18"/>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W charakterze coś polskiego w nim zostało — prostota i ser</w:t>
        <w:softHyphen/>
        <w:t>deczność. I zresztą poczciwy jest z kościami i dlatego potrafił przygarnąć i otoczyć dobrą, męską opieką, tę w gruncie rzeczy obcą i bardzo biedną dziewczynę, zaniesioną na tutejszą zie</w:t>
        <w:softHyphen/>
        <w:t>mię najzimniejszym z wiatrów, syberyjskim.</w:t>
      </w:r>
    </w:p>
    <w:p>
      <w:pPr>
        <w:pStyle w:val="Style18"/>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Te dwie są bowiem ze świeżego narybku emigracyjnego. Po</w:t>
        <w:softHyphen/>
        <w:t>szczególne warstwy narastającej emigracji nazywają żydzi iz</w:t>
        <w:softHyphen/>
        <w:t>raelscy “alijami”. Są “alije” różnych okresów prześladowań ży</w:t>
        <w:softHyphen/>
        <w:t>dów w Europie, kryzysów ekonomicznych, pogromów. W świeżej polskiej emigracji w Stanach też są różne “alije”. Te dwie dziewczyny są z “aliji” sierot teherańskich. Wiadomo, co to znaczy.</w:t>
      </w:r>
    </w:p>
    <w:p>
      <w:pPr>
        <w:pStyle w:val="Style18"/>
        <w:keepNext w:val="0"/>
        <w:keepLines w:val="0"/>
        <w:widowControl w:val="0"/>
        <w:shd w:val="clear" w:color="auto" w:fill="auto"/>
        <w:bidi w:val="0"/>
        <w:spacing w:before="0" w:after="0" w:line="206" w:lineRule="auto"/>
        <w:ind w:left="0" w:right="0" w:firstLine="200"/>
        <w:jc w:val="both"/>
        <w:sectPr>
          <w:headerReference w:type="default" r:id="rId40"/>
          <w:headerReference w:type="even" r:id="rId41"/>
          <w:footnotePr>
            <w:pos w:val="pageBottom"/>
            <w:numFmt w:val="chicago"/>
            <w:numRestart w:val="continuous"/>
            <w15:footnoteColumns w:val="1"/>
          </w:footnotePr>
          <w:pgSz w:w="6990" w:h="11562"/>
          <w:pgMar w:top="999" w:left="566" w:right="561" w:bottom="703" w:header="571" w:footer="275" w:gutter="0"/>
          <w:pgNumType w:start="1247"/>
          <w:cols w:space="720"/>
          <w:noEndnote/>
          <w:rtlGutter w:val="0"/>
          <w:docGrid w:linePitch="360"/>
        </w:sectPr>
      </w:pPr>
      <w:r>
        <w:rPr>
          <w:color w:val="000000"/>
          <w:spacing w:val="0"/>
          <w:w w:val="100"/>
          <w:position w:val="0"/>
          <w:shd w:val="clear" w:color="auto" w:fill="auto"/>
          <w:lang w:val="pl-PL" w:eastAsia="pl-PL" w:bidi="pl-PL"/>
        </w:rPr>
        <w:t>Z Teheranu posłano je do Indii, z Indii do Meksyku, z Mek</w:t>
        <w:softHyphen/>
        <w:t xml:space="preserve">syku tutaj. Z całej tej wędrówki i egzotyki nic do nich nie przylgnęło. Takie jakie są, musiały być już na Wołyniu. Muszą też być po prostu okazowe jako typy polskiej wsi, bo od razu </w:t>
      </w:r>
    </w:p>
    <w:p>
      <w:pPr>
        <w:pStyle w:val="Style18"/>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rzuca się w oczy ich podobieństwo do reymontowskich bohate</w:t>
        <w:softHyphen/>
        <w:t>rek. Tylko że tamtym ani się marzyło o takich strojach, o ta</w:t>
        <w:softHyphen/>
        <w:t>kich futrach puszystych niezmiernie, o takich na kapeluszach wstążkach, o piórkach, o wszystkich barwach tęczy... Olga, młodsza, jest jak Jagna — duża, mocna, biała, ładna bardzo, w mowie nieśmiała i wdzięczna, w charakterze łagodna, bier</w:t>
        <w:softHyphen/>
        <w:t>na życiu łatwo się poddająca. Druga, Hanka, jest jak tam</w:t>
        <w:softHyphen/>
        <w:t>ta Hanka. Drobna, chuda, o rysach ostro urzeźbionych, ustach zaciętych, oczach dużych i gorzkiej mądrości pełnych. W sto</w:t>
        <w:softHyphen/>
        <w:t>sunku do życia nieustępliwa, na wszelkie materialne dobro za</w:t>
        <w:softHyphen/>
        <w:t>chłanna, dla siebie i ludzi twarda, niezłomna w walce z nie</w:t>
        <w:softHyphen/>
        <w:t>dolą, o jakiej tamtej, lipieckiej Hance w najgorszych snach by się nie przyśniło.</w:t>
      </w:r>
    </w:p>
    <w:p>
      <w:pPr>
        <w:pStyle w:val="Style18"/>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Były takie małe, kiedy je wywożono, że niewiele już z Pol</w:t>
        <w:softHyphen/>
        <w:t>ski zapamiętały. Dziwią się, gdy im mówię, że były w Polsce katoliczkami greckiego obrządku. “A może my i były — mówi Olga z namysłem. Może my się potem przechrzciły”. W na</w:t>
        <w:softHyphen/>
        <w:t>tłoku przeżytych wydarzeń mogły nawet o tym zapomnieć.</w:t>
      </w:r>
    </w:p>
    <w:p>
      <w:pPr>
        <w:pStyle w:val="Style18"/>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Wywieziono całą rodzinę nie za kułackie bogactwo, którego nie było, tylko za stanowisko ojca: był gajowym. W “obłasti”, której nazwy nie pamiętają, osadzono ich w lasach. Olga była za mała do pracy, ale jedenastoletnią Hankę posłano już do lasu. Razem ze starszą siostrą Natalią oczyszczała drzewa z kory, obrywała gałęzie. “Ale że ja dobrze robiłam — mówi z uznaniem — to mnie razem z bratem dali do ścinania drzew, tych sosen dużych do samego nieba”.</w:t>
      </w:r>
    </w:p>
    <w:p>
      <w:pPr>
        <w:pStyle w:val="Style18"/>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Było im dobrze, mówią, bo ojciec dostał się do piekarni, Chleba im nie brakło. I źle się dopiero zrobiło, gdy zachoro</w:t>
        <w:softHyphen/>
        <w:t>wał i przestał pracować. Chorował widać na nerki, bo cały spuchł, ale na pewno nie wiedzą, bo doktora nie było, a do szpitala komendant nie chciał dać koni. Ojciec leżał na pie</w:t>
        <w:softHyphen/>
        <w:t>cu i jęczał.</w:t>
      </w:r>
    </w:p>
    <w:p>
      <w:pPr>
        <w:pStyle w:val="Style18"/>
        <w:keepNext w:val="0"/>
        <w:keepLines w:val="0"/>
        <w:widowControl w:val="0"/>
        <w:shd w:val="clear" w:color="auto" w:fill="auto"/>
        <w:bidi w:val="0"/>
        <w:spacing w:before="0" w:after="40" w:line="209" w:lineRule="auto"/>
        <w:ind w:left="0" w:right="0" w:firstLine="240"/>
        <w:jc w:val="both"/>
      </w:pPr>
      <w:r>
        <w:rPr>
          <w:color w:val="000000"/>
          <w:spacing w:val="0"/>
          <w:w w:val="100"/>
          <w:position w:val="0"/>
          <w:shd w:val="clear" w:color="auto" w:fill="auto"/>
          <w:lang w:val="pl-PL" w:eastAsia="pl-PL" w:bidi="pl-PL"/>
        </w:rPr>
        <w:t>“Ja wstawałam o czwartej — opowiada Hanka — i szłam do kolejki przed stołówką, to na szóstą wracałam już zawsze z kaszą albo łapszą. Raz jak wróciłam i Natalia dzieliła kaszę, mówi — powiedz, Hanka, ojcu, że śniadanie. Idę, a tu już z pieca tak w górę sterczy ojca ręka, sina taka i sztywna. Tak, ojciec umarł, że my nawet nie wiedzieli”.</w:t>
      </w:r>
    </w:p>
    <w:p>
      <w:pPr>
        <w:pStyle w:val="Style18"/>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Wtedy nie poszła do pracy i sądzono ją za proguł. Ale pan sędzia nic jej nie zrobił, uniewinnił, i jeszcze na tego bryga</w:t>
        <w:softHyphen/>
        <w:t>diera krzyczał, że po co taką małą po sądach włóczy.</w:t>
      </w:r>
    </w:p>
    <w:p>
      <w:pPr>
        <w:pStyle w:val="Style18"/>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“A ojca to my pochowali na polskim cmentarzu — mówi Ol</w:t>
        <w:softHyphen/>
        <w:t>ga — bo tam ludzie zrobili w lesie polski cmentarz. Najpierw jeden, dwa groby i krzyże to się wiązało z gałęzi. A jak my wy</w:t>
        <w:softHyphen/>
        <w:t>jeżdżali, to już taki duży, duży był ten cmentarz”.</w:t>
      </w:r>
    </w:p>
    <w:p>
      <w:pPr>
        <w:pStyle w:val="Style18"/>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Teraz przypominają sobie opuszczony w opowiadaniu epi</w:t>
        <w:softHyphen/>
        <w:t>zod. Jak ich wywożono, brat najstarszy miał małe dziecko. Umarło zaraz w pociągu, może z mrozu, i żołnierz wyrzucił je</w:t>
      </w:r>
      <w:r>
        <w:br w:type="page"/>
      </w:r>
    </w:p>
    <w:p>
      <w:pPr>
        <w:pStyle w:val="Style18"/>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przez okno. Więc o tym dziecku wcale nie wiedzą, gdzie po</w:t>
        <w:softHyphen/>
        <w:t>chowane.</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Po amnestii było im najgorzej. Jeździli z miejsca na miejsce, byli w różnych kołchozach, żyli wśród Uzbeków. “Naród bar</w:t>
        <w:softHyphen/>
        <w:t>dzo ładny — opowiadają. — Niektórzy są bardzo dobrzy, a nie</w:t>
        <w:softHyphen/>
        <w:t>którzy bardzo źli”.</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Raz, jak uciekali z jednego kołchozu — nie dodają do tego żadnych wyjaśnień, ucieczki z kołchozów należą dla nich do po</w:t>
        <w:softHyphen/>
        <w:t>wszednich i zrozumiałych zjawisk życia ludzkiego — otóż raz w czasie takiej ucieczki zagubił się gdzieś najmniejszy braciszek. “On lubił tak chodzić po tej okolicy i prosić ludzi, żeby mu coś dali do jedzenia, a najbardziej u jednego ruskiego nau</w:t>
        <w:softHyphen/>
        <w:t>czyciela, więc może go ten nauczyciel wziął, a może tak się gdzieś został czy zgubił”. Nigdy już o nim nie usłyszały. Ale wyliczając swe żyjące rodzeństwo — obecny stan posiadania rodziny — nie zapominają o nim. “I jeden brat w Rosji” — powiadają.</w:t>
      </w:r>
    </w:p>
    <w:p>
      <w:pPr>
        <w:pStyle w:val="Style18"/>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W czasie tej ucieczki Olga zachorowała. Brat ją bił, a ona mówiła: “Już mnie tu zostawcie, tu już umrę”. I położyła się na stepie i nie chciała się ruszyć. Więc ją zostawili i myśleli, że już umrze tam w stepie, tymczasem ją znalazł Uzbek i na wielbłądzie odwiózł do nich, na stację.</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Potem w Gorczakowie Olga dostała tyfusu. Trzeba ją było zawieść do szpitala, a brat nie chciał dać pieniędzy, miał też bardzo mało. Ale dał dziesięć rubli i Hanka za dwadzieścia (bo miała schowane przed nim dziesięć) wynajęła arbę z osłem i zawiozła siostrę do szpitala. Jak przyszło wracać, nie miała już pięniędzy, więc położyła się na szynach, żeby ją pociąg przejechał.</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Nie wypłakane wtedy i już nie dające się wypłakać łzy przer</w:t>
        <w:softHyphen/>
        <w:t>wały opowiadanie. Dużo później dowiedziałem się, jak to się skończyło.</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“Przyszła taka kobieta, naczelniczka czy dróżniczka — bo u nich wszystko kobiety — i mówi, żeby wstać z szyn. I domyśli</w:t>
        <w:softHyphen/>
        <w:t>ła się, że nie mam pieniędzy na bilet, i wytłumaczyła mi, jak to się robi. Więc jak pociąg przejeżdżał przez tę stację i led</w:t>
        <w:softHyphen/>
        <w:t>wo zdążył ruszyć, ja się uczepiłam i tak jechałam. Konduk</w:t>
        <w:softHyphen/>
        <w:t>tor jeden krzyczał na mnie i ręce mi odrywał, ale ja nie pu</w:t>
        <w:softHyphen/>
        <w:t>ściłam, choć mi ręce pokrwawił. I na każdej stacji tak się łapałam innego wagonu”.</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Jak brat jej powiedział, że teraz po jadą z wojskiem do Ira</w:t>
        <w:softHyphen/>
        <w:t>nu, zaraz zapytała — “A co z Olgą w szpitalu?”. Brat powie</w:t>
        <w:softHyphen/>
        <w:t>dział, że nie ma rady, ale ona nie chciała zostawić Olgi w Ro</w:t>
        <w:softHyphen/>
        <w:t>sji. Poszła pieszo po szynach 18 kilometrów, aż poznała to sa</w:t>
        <w:softHyphen/>
        <w:t>mo miejsce i trafiła do szpitala. Doktór mówi: “Bój się Boga, nie wypiszę jej, ona ma tyfus”. Ale jak się dowiedział, że cho</w:t>
        <w:softHyphen/>
        <w:t>dzi o wyjazd do Iranu, to zaraz wypisał. “To znowu co inne</w:t>
        <w:softHyphen/>
        <w:t>go” — powiedział.</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Dźwigała Olgę, mimo kilku lat różnicy znacznie od niej więk</w:t>
        <w:softHyphen/>
        <w:br w:type="page"/>
      </w:r>
      <w:r>
        <w:rPr>
          <w:color w:val="000000"/>
          <w:spacing w:val="0"/>
          <w:w w:val="100"/>
          <w:position w:val="0"/>
          <w:shd w:val="clear" w:color="auto" w:fill="auto"/>
          <w:lang w:val="pl-PL" w:eastAsia="pl-PL" w:bidi="pl-PL"/>
        </w:rPr>
        <w:t>szą, osiemnaście kilometrów. “Ona chodzić nie mogła, a mnie było tak ciężko ją nieść, że coraz to rzucałam na ziemię i biłam, że dlaczego ona jest taka duża i ja się przez to muszę męczyć”. Doniosła jednak. Z namysłem dodaje: “Bo ja, pro</w:t>
        <w:softHyphen/>
        <w:t>szę pani, byłam taka mała, chuda, ale bardzo uparta”.</w:t>
      </w:r>
    </w:p>
    <w:p>
      <w:pPr>
        <w:pStyle w:val="Style18"/>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Wtedy jednak nie wyjechały jeszcze. Były w sierocińcu. Mia</w:t>
        <w:softHyphen/>
        <w:t>ły już więcej jedzenia, rozmaitą odzież “z opieki", uczyły się piosenek, modlitw.</w:t>
      </w:r>
    </w:p>
    <w:p>
      <w:pPr>
        <w:pStyle w:val="Style18"/>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Tymczasem przyszła do nich bratowa. Bratowa była zawsze niedobra, mówiła do brata: “Po co oni się za tobą włóczą? Ty ich rzuć”. Ale teraz brat był w wojsku, już w Iranie, i bratowa przyszła do Olgi. Powiedziała, że niedługo będzie, rodzić dzie</w:t>
        <w:softHyphen/>
        <w:t>cko i że nie może być sama. Hanki się bała, ale z Olgą chciała być, Olga dziewięcioletnia miała się nią opiekować. I Olga zo</w:t>
        <w:softHyphen/>
        <w:t>stawiła sierociniec, i znów poszła do kołchozu, do zbierania bawełny i do 400 gr. pszenicy dziennie. “Dziecko urodziło się w nocy, stara jedna Uzbeczka pomagała. A ja taka głupia by</w:t>
        <w:softHyphen/>
        <w:t>łam, że się nawet nie obudziłam, tylko rano patrzę, dziwię się, — kiedy bocian dziecko przyniósł”. Po trzech dniach dzie</w:t>
        <w:softHyphen/>
        <w:t>cko umarło.</w:t>
      </w:r>
    </w:p>
    <w:p>
      <w:pPr>
        <w:pStyle w:val="Style18"/>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Wtedy znów z bratową poszły do miasta, tam gdzie było du</w:t>
        <w:softHyphen/>
        <w:t>że polskie skupisko. Bratowa niosła pierzynę, żeby to wyglą</w:t>
        <w:softHyphen/>
        <w:t>dało jak duża paka, a jej dała nieść niby małą paczkę, ale cięż</w:t>
        <w:softHyphen/>
        <w:t>ką. Szły noc i dzień i znów się zaczęła noc. I ja już iść nie mogłam i nieść tego ciężaru. Już też się chciałam zostać, albo zginąć albo co, i wcale nie wiedziałam, że ja już koło stacji jestem i słyszę, jak Hanka woła — “Olga!”.</w:t>
      </w:r>
    </w:p>
    <w:p>
      <w:pPr>
        <w:pStyle w:val="Style18"/>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Hanka wyjaśnia. “Znów wtedy się miało, jechać do Iranu i już naprawdę. Ja jej zabrać nie mogłam, bo nie wiedziałam, jak się ten kołchoz nazywa, gdzie ona była, i tak mi było żal, żal. Czekaliśmy na stacji, a ja płacze i na ziemi leżę. Noc była taka ciemna, ani jednej gwiazdy, nic by się nie zobaczyło. Ale nawet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taką najczarniejszą noc, jak się położyć na ziemi, to jak kto idzie, zobaczy się na niebie — widziałam, idą ludzie, na próbę zawołałam — “Olga!”.</w:t>
      </w:r>
    </w:p>
    <w:p>
      <w:pPr>
        <w:pStyle w:val="Style18"/>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Olga rzuciła rzeczy i bratową, przybiegła. Poszły razem do rosyjskiego oficera, który sprawdzał papiery i liczył, ile tam było dzieci w tej gromadzie sierocej .“Ty nie masz papierów — mówi do Olgi — nie możesz jechać”. “Wtedy — dodaje Hanka — opowiedziałam mu o nas wszystko od początku, i on popatrzał tak i mówi: “Niech jedzie”.</w:t>
      </w:r>
    </w:p>
    <w:p>
      <w:pPr>
        <w:pStyle w:val="Style18"/>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Z tej ciężkiej drogi swojej zapamiętały każdy szczegół, z późniejszej ,spokojnej i przez kogoś z góry obmyślanej i wy</w:t>
        <w:softHyphen/>
        <w:t>branej, nic. żadnej z egzotycznych nazw miejscowości, żadnej z długich podróży i uroczystych przywitań i pożegnań dla ro</w:t>
        <w:softHyphen/>
        <w:t>daków i przez rodaków, z krakowskimi strojami, z “Rotą” i biało-amarantowymi bukietami. Z tego wszystkiego została ja</w:t>
        <w:softHyphen/>
        <w:t>kaś kolorowa, nie dająca się już rozebrać miazga.</w:t>
      </w:r>
    </w:p>
    <w:p>
      <w:pPr>
        <w:pStyle w:val="Style18"/>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życie zaczęło się dopiero w Chicago. Hanka nauczyła się za</w:t>
        <w:softHyphen/>
        <w:br w:type="page"/>
      </w:r>
      <w:r>
        <w:rPr>
          <w:color w:val="000000"/>
          <w:spacing w:val="0"/>
          <w:w w:val="100"/>
          <w:position w:val="0"/>
          <w:shd w:val="clear" w:color="auto" w:fill="auto"/>
          <w:lang w:val="pl-PL" w:eastAsia="pl-PL" w:bidi="pl-PL"/>
        </w:rPr>
        <w:t>wodu i angielskiego, zarabia dobrze, do futra, do mieszkania i mebli dochrapała się własną pracą, z tym samym co nieg</w:t>
        <w:softHyphen/>
        <w:t>dyś uporem zdobywa pozycję za pozycją, skomplikowane życie amerykańskie. Olga popłynęła z losem, wyszła dobrze za mąż, spodziewa się dziecka, ma bardzo dobrego teścia, który jej kupił futro i którego nazywa po staroświecku “panem ojcem”.</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Na zakończenie raz jeszcze robią bilans. Ile ich było w Pol</w:t>
        <w:softHyphen/>
        <w:t>sce, ile ich zostało. Jednego brata nie wywieziono, bo już był na swojem, ale teraz Wołyń już nie jest w Polsce, więc go chy</w:t>
        <w:softHyphen/>
        <w:t>ba wywieziono jednak, w końcu. Teraz ojciec, i ten mały bra</w:t>
        <w:softHyphen/>
        <w:t>ciszek, i dziecko brata, i doliczają jeszcze owo trzydniowe dzie</w:t>
        <w:softHyphen/>
        <w:t>cko, urodzone i zmarłe w Uzbekistanie. Siostrę Natalię los zag</w:t>
        <w:softHyphen/>
        <w:t>nał akurat do Izraela, bratową do Afryki, brata do Anglii. Im udało się — są razem.</w:t>
      </w:r>
    </w:p>
    <w:p>
      <w:pPr>
        <w:pStyle w:val="Style18"/>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To jest jeden rachunek. A drugi tutejszy, amerykański. Olgi auto i telewizja, mięso co dzień, pieniądze w banku uzbie</w:t>
        <w:softHyphen/>
        <w:t xml:space="preserve">rane przez Hankę, różne zdobycze i różne dobre możliwości na przyszłość, futra i kapelusze, </w:t>
      </w:r>
      <w:r>
        <w:rPr>
          <w:color w:val="000000"/>
          <w:spacing w:val="0"/>
          <w:w w:val="100"/>
          <w:position w:val="0"/>
          <w:shd w:val="clear" w:color="auto" w:fill="auto"/>
          <w:lang w:val="la-001" w:eastAsia="la-001" w:bidi="la-001"/>
        </w:rPr>
        <w:t xml:space="preserve">“movies” </w:t>
      </w:r>
      <w:r>
        <w:rPr>
          <w:color w:val="000000"/>
          <w:spacing w:val="0"/>
          <w:w w:val="100"/>
          <w:position w:val="0"/>
          <w:shd w:val="clear" w:color="auto" w:fill="auto"/>
          <w:lang w:val="pl-PL" w:eastAsia="pl-PL" w:bidi="pl-PL"/>
        </w:rPr>
        <w:t>i “ice cream”. Teraz należało by położyć znak równania między tymi dwoma ra</w:t>
        <w:softHyphen/>
        <w:t>chunkami. Ale nie można.</w:t>
      </w:r>
    </w:p>
    <w:p>
      <w:pPr>
        <w:pStyle w:val="Style18"/>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Bo czy mogą te dwie, ocalałe i tak dobrze, tak bez skazy przeniesione przez całą tę burzę wydarzeń, czy mogą być wy</w:t>
        <w:softHyphen/>
        <w:t>równaniem za tych wszystkich, co nie przetrzymali i nie do</w:t>
        <w:softHyphen/>
        <w:t>czekali? A dla nich samych, dla tych dwóch polskich wiej</w:t>
        <w:softHyphen/>
        <w:t>skich dziewczyn, czy te wszystkie dobra, jakie gromadzi koło nich życie amerykańskie, mogą być zadośćuczynieniem za wszy</w:t>
        <w:softHyphen/>
        <w:t>stko przebyte i wszystko utracone? Jakaż może być wspólna miara między tym, co tu zdobędą, a tą utraconą, ubogą i szarą, przeszłością, z której wyniosły niespożytą moc charakteru, du</w:t>
        <w:softHyphen/>
        <w:t>szę czystą i prostą, niezachwianą wierność wobec najbliższych.</w:t>
      </w:r>
    </w:p>
    <w:p>
      <w:pPr>
        <w:pStyle w:val="Style18"/>
        <w:keepNext w:val="0"/>
        <w:keepLines w:val="0"/>
        <w:widowControl w:val="0"/>
        <w:shd w:val="clear" w:color="auto" w:fill="auto"/>
        <w:bidi w:val="0"/>
        <w:spacing w:before="0" w:after="160" w:line="206" w:lineRule="auto"/>
        <w:ind w:left="0" w:right="0" w:firstLine="240"/>
        <w:jc w:val="both"/>
      </w:pPr>
      <w:r>
        <w:rPr>
          <w:color w:val="000000"/>
          <w:spacing w:val="0"/>
          <w:w w:val="100"/>
          <w:position w:val="0"/>
          <w:shd w:val="clear" w:color="auto" w:fill="auto"/>
          <w:lang w:val="pl-PL" w:eastAsia="pl-PL" w:bidi="pl-PL"/>
        </w:rPr>
        <w:t>I cały ten świat tutejszy, z o tyle większymi osiągnięciami ekonomicznymi, z o tyle lepszymi rozwiązaniami najprzeróż</w:t>
        <w:softHyphen/>
        <w:t>niejszych problemów — czy może być odpowiedzią na tamten, krwawiący w męce, na całą ziemię, rozdartą cierpieniem i lę</w:t>
        <w:softHyphen/>
        <w:t>kiem przed przyszłością? I jak tu, w szumnym, pośpiesznym życiu tutejszym, znaleźć to słowo wielkiej prawdy, na którą czeka świat? Czy narodom, oczekującym zbawienia, nie odpo</w:t>
        <w:softHyphen/>
        <w:t>wie kraj ten tylko milczeniem obojętności, albo głuchym echem niemocy, pod twardym uderzeniem młota historii?</w:t>
      </w:r>
    </w:p>
    <w:p>
      <w:pPr>
        <w:pStyle w:val="Style18"/>
        <w:keepNext w:val="0"/>
        <w:keepLines w:val="0"/>
        <w:widowControl w:val="0"/>
        <w:shd w:val="clear" w:color="auto" w:fill="auto"/>
        <w:bidi w:val="0"/>
        <w:spacing w:before="0" w:after="100" w:line="240" w:lineRule="auto"/>
        <w:ind w:left="0" w:right="280" w:firstLine="0"/>
        <w:jc w:val="right"/>
        <w:sectPr>
          <w:headerReference w:type="default" r:id="rId42"/>
          <w:headerReference w:type="even" r:id="rId43"/>
          <w:footnotePr>
            <w:pos w:val="pageBottom"/>
            <w:numFmt w:val="chicago"/>
            <w:numRestart w:val="continuous"/>
            <w15:footnoteColumns w:val="1"/>
          </w:footnotePr>
          <w:pgSz w:w="6990" w:h="11562"/>
          <w:pgMar w:top="999" w:left="566" w:right="561" w:bottom="703" w:header="0" w:footer="3" w:gutter="0"/>
          <w:pgNumType w:start="101"/>
          <w:cols w:space="720"/>
          <w:noEndnote/>
          <w:rtlGutter w:val="0"/>
          <w:docGrid w:linePitch="360"/>
        </w:sectPr>
      </w:pPr>
      <w:r>
        <w:rPr>
          <w:color w:val="000000"/>
          <w:spacing w:val="0"/>
          <w:w w:val="100"/>
          <w:position w:val="0"/>
          <w:shd w:val="clear" w:color="auto" w:fill="auto"/>
          <w:lang w:val="pl-PL" w:eastAsia="pl-PL" w:bidi="pl-PL"/>
        </w:rPr>
        <w:t>Wanda FALK.</w:t>
      </w:r>
    </w:p>
    <w:p>
      <w:pPr>
        <w:pStyle w:val="Style34"/>
        <w:keepNext/>
        <w:keepLines/>
        <w:widowControl w:val="0"/>
        <w:pBdr>
          <w:top w:val="single" w:sz="4" w:space="0" w:color="auto"/>
        </w:pBdr>
        <w:shd w:val="clear" w:color="auto" w:fill="auto"/>
        <w:bidi w:val="0"/>
        <w:spacing w:before="0" w:after="16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Kronika amerykańska</w:t>
      </w:r>
      <w:bookmarkEnd w:id="32"/>
      <w:bookmarkEnd w:id="33"/>
    </w:p>
    <w:p>
      <w:pPr>
        <w:pStyle w:val="Style18"/>
        <w:keepNext w:val="0"/>
        <w:keepLines w:val="0"/>
        <w:widowControl w:val="0"/>
        <w:shd w:val="clear" w:color="auto" w:fill="auto"/>
        <w:bidi w:val="0"/>
        <w:spacing w:before="0" w:after="160" w:line="240" w:lineRule="auto"/>
        <w:ind w:left="1180" w:right="0" w:firstLine="0"/>
        <w:jc w:val="both"/>
      </w:pPr>
      <w:r>
        <w:rPr>
          <w:b/>
          <w:bCs/>
          <w:color w:val="000000"/>
          <w:spacing w:val="0"/>
          <w:w w:val="100"/>
          <w:position w:val="0"/>
          <w:shd w:val="clear" w:color="auto" w:fill="auto"/>
          <w:lang w:val="pl-PL" w:eastAsia="pl-PL" w:bidi="pl-PL"/>
        </w:rPr>
        <w:t>POLONIA WIDZIANA Z WASZYNGTONU</w:t>
      </w:r>
    </w:p>
    <w:p>
      <w:pPr>
        <w:pStyle w:val="Style36"/>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Nie bez obawy przystępuję do sformułowania tej tematyki. Tylu już poprzedników poparzyło się na pochopnych ocenach, które stały się nierzadko źródłem nieporozumień, dąsów i pretensji. Trudno jest bowiem zadowolić jednocześnie własne sumienie publicysty-społecz- nika oraz ambicje i samowyobrażenie opisywanego środowiska. A jed</w:t>
        <w:softHyphen/>
        <w:t>nak, mimo to o Polonii amerykańskiej, tak mało w gruncie rzeczy nam znanej, trzeba mówić, trzeba analizować to skomplikowane zagad</w:t>
        <w:softHyphen/>
        <w:t>nienie, gdyż urasta ono teraz do czynnika wielkiej wagi w polskiej strategii niepodległościowej.</w:t>
      </w:r>
    </w:p>
    <w:p>
      <w:pPr>
        <w:pStyle w:val="Style36"/>
        <w:keepNext w:val="0"/>
        <w:keepLines w:val="0"/>
        <w:widowControl w:val="0"/>
        <w:shd w:val="clear" w:color="auto" w:fill="auto"/>
        <w:bidi w:val="0"/>
        <w:spacing w:before="0" w:after="0" w:line="202" w:lineRule="auto"/>
        <w:ind w:left="0" w:right="0" w:firstLine="280"/>
        <w:jc w:val="both"/>
        <w:rPr>
          <w:sz w:val="20"/>
          <w:szCs w:val="20"/>
        </w:rPr>
      </w:pPr>
      <w:r>
        <w:rPr>
          <w:color w:val="000000"/>
          <w:spacing w:val="0"/>
          <w:w w:val="100"/>
          <w:position w:val="0"/>
          <w:sz w:val="18"/>
          <w:szCs w:val="18"/>
          <w:shd w:val="clear" w:color="auto" w:fill="auto"/>
          <w:lang w:val="pl-PL" w:eastAsia="pl-PL" w:bidi="pl-PL"/>
        </w:rPr>
        <w:t xml:space="preserve">Jak dotąd, najtrafniej do zawiłej problematyki polonijnej podejść umiał Wacław Gąsiorowski, który przegryźć się przez nią zdołał na stanowisku dyrektora Kolegium Związkowego w Cambridge Springs. Jego doskonała książka </w:t>
      </w:r>
      <w:r>
        <w:rPr>
          <w:b/>
          <w:bCs/>
          <w:color w:val="000000"/>
          <w:spacing w:val="0"/>
          <w:w w:val="100"/>
          <w:position w:val="0"/>
          <w:sz w:val="20"/>
          <w:szCs w:val="20"/>
          <w:shd w:val="clear" w:color="auto" w:fill="auto"/>
          <w:lang w:val="pl-PL" w:eastAsia="pl-PL" w:bidi="pl-PL"/>
        </w:rPr>
        <w:t xml:space="preserve">Ach </w:t>
      </w:r>
      <w:r>
        <w:rPr>
          <w:color w:val="000000"/>
          <w:spacing w:val="0"/>
          <w:w w:val="100"/>
          <w:position w:val="0"/>
          <w:sz w:val="18"/>
          <w:szCs w:val="18"/>
          <w:shd w:val="clear" w:color="auto" w:fill="auto"/>
          <w:lang w:val="pl-PL" w:eastAsia="pl-PL" w:bidi="pl-PL"/>
        </w:rPr>
        <w:t xml:space="preserve">te </w:t>
      </w:r>
      <w:r>
        <w:rPr>
          <w:b/>
          <w:bCs/>
          <w:color w:val="000000"/>
          <w:spacing w:val="0"/>
          <w:w w:val="100"/>
          <w:position w:val="0"/>
          <w:sz w:val="20"/>
          <w:szCs w:val="20"/>
          <w:shd w:val="clear" w:color="auto" w:fill="auto"/>
          <w:lang w:val="pl-PL" w:eastAsia="pl-PL" w:bidi="pl-PL"/>
        </w:rPr>
        <w:t xml:space="preserve">chamy w Ameryce </w:t>
      </w:r>
      <w:r>
        <w:rPr>
          <w:color w:val="000000"/>
          <w:spacing w:val="0"/>
          <w:w w:val="100"/>
          <w:position w:val="0"/>
          <w:sz w:val="18"/>
          <w:szCs w:val="18"/>
          <w:shd w:val="clear" w:color="auto" w:fill="auto"/>
          <w:lang w:val="pl-PL" w:eastAsia="pl-PL" w:bidi="pl-PL"/>
        </w:rPr>
        <w:t>(Warszawa, Dom Książki, 1935, str. 225) powinna być przeczytana przez wszystkich nowo emigrujących do Stanów Zjedn. a także i rozgonionych turystów-re- porterów. Nie doczekała się, jak dotąd, Polonia amerykańska wielkiej powieści społecznej, która by, choć mimochodem, otworzyła oczy na wiele pasjonujących zagadnień. Temat ten prosi się o dobre, dociekli</w:t>
        <w:softHyphen/>
        <w:t xml:space="preserve">we pióro, tak jak niewielka Polonia górnicza w Limburgii stała się niedawno podłożem ciekawej powieści Aliny Nieduszyńskiej </w:t>
      </w:r>
      <w:r>
        <w:rPr>
          <w:b/>
          <w:bCs/>
          <w:color w:val="000000"/>
          <w:spacing w:val="0"/>
          <w:w w:val="100"/>
          <w:position w:val="0"/>
          <w:sz w:val="20"/>
          <w:szCs w:val="20"/>
          <w:shd w:val="clear" w:color="auto" w:fill="auto"/>
          <w:lang w:val="pl-PL" w:eastAsia="pl-PL" w:bidi="pl-PL"/>
        </w:rPr>
        <w:t xml:space="preserve">Sprawa Mostów </w:t>
      </w:r>
      <w:r>
        <w:rPr>
          <w:color w:val="000000"/>
          <w:spacing w:val="0"/>
          <w:w w:val="100"/>
          <w:position w:val="0"/>
          <w:sz w:val="18"/>
          <w:szCs w:val="18"/>
          <w:shd w:val="clear" w:color="auto" w:fill="auto"/>
          <w:lang w:val="pl-PL" w:eastAsia="pl-PL" w:bidi="pl-PL"/>
        </w:rPr>
        <w:t xml:space="preserve">(Slough: The Windsor Press </w:t>
      </w:r>
      <w:r>
        <w:rPr>
          <w:color w:val="000000"/>
          <w:spacing w:val="0"/>
          <w:w w:val="100"/>
          <w:position w:val="0"/>
          <w:sz w:val="18"/>
          <w:szCs w:val="18"/>
          <w:shd w:val="clear" w:color="auto" w:fill="auto"/>
          <w:lang w:val="fr-FR" w:eastAsia="fr-FR" w:bidi="fr-FR"/>
        </w:rPr>
        <w:t xml:space="preserve">Trading </w:t>
      </w:r>
      <w:r>
        <w:rPr>
          <w:color w:val="000000"/>
          <w:spacing w:val="0"/>
          <w:w w:val="100"/>
          <w:position w:val="0"/>
          <w:sz w:val="18"/>
          <w:szCs w:val="18"/>
          <w:shd w:val="clear" w:color="auto" w:fill="auto"/>
          <w:lang w:val="pl-PL" w:eastAsia="pl-PL" w:bidi="pl-PL"/>
        </w:rPr>
        <w:t xml:space="preserve">Estate, 1947, str. </w:t>
      </w:r>
      <w:r>
        <w:rPr>
          <w:b/>
          <w:bCs/>
          <w:color w:val="000000"/>
          <w:spacing w:val="0"/>
          <w:w w:val="100"/>
          <w:position w:val="0"/>
          <w:sz w:val="20"/>
          <w:szCs w:val="20"/>
          <w:shd w:val="clear" w:color="auto" w:fill="auto"/>
          <w:lang w:val="pl-PL" w:eastAsia="pl-PL" w:bidi="pl-PL"/>
        </w:rPr>
        <w:t>379).</w:t>
      </w:r>
    </w:p>
    <w:p>
      <w:pPr>
        <w:pStyle w:val="Style36"/>
        <w:keepNext w:val="0"/>
        <w:keepLines w:val="0"/>
        <w:widowControl w:val="0"/>
        <w:shd w:val="clear" w:color="auto" w:fill="auto"/>
        <w:bidi w:val="0"/>
        <w:spacing w:before="0" w:after="160" w:line="192" w:lineRule="auto"/>
        <w:ind w:left="0" w:right="0" w:firstLine="280"/>
        <w:jc w:val="both"/>
        <w:rPr>
          <w:sz w:val="20"/>
          <w:szCs w:val="20"/>
        </w:rPr>
      </w:pPr>
      <w:r>
        <w:rPr>
          <w:color w:val="000000"/>
          <w:spacing w:val="0"/>
          <w:w w:val="100"/>
          <w:position w:val="0"/>
          <w:sz w:val="18"/>
          <w:szCs w:val="18"/>
          <w:shd w:val="clear" w:color="auto" w:fill="auto"/>
          <w:lang w:val="pl-PL" w:eastAsia="pl-PL" w:bidi="pl-PL"/>
        </w:rPr>
        <w:t xml:space="preserve">W niniejszym szkicu nie chodzi mi jednak o dociekania socjologiczno- literackie. Interesuje mnie przede wszystkim zagadnienie </w:t>
      </w:r>
      <w:r>
        <w:rPr>
          <w:color w:val="000000"/>
          <w:spacing w:val="0"/>
          <w:w w:val="100"/>
          <w:position w:val="0"/>
          <w:sz w:val="18"/>
          <w:szCs w:val="18"/>
          <w:shd w:val="clear" w:color="auto" w:fill="auto"/>
          <w:lang w:val="fr-FR" w:eastAsia="fr-FR" w:bidi="fr-FR"/>
        </w:rPr>
        <w:t>par excel</w:t>
        <w:softHyphen/>
        <w:t xml:space="preserve">lence </w:t>
      </w:r>
      <w:r>
        <w:rPr>
          <w:color w:val="000000"/>
          <w:spacing w:val="0"/>
          <w:w w:val="100"/>
          <w:position w:val="0"/>
          <w:sz w:val="18"/>
          <w:szCs w:val="18"/>
          <w:shd w:val="clear" w:color="auto" w:fill="auto"/>
          <w:lang w:val="pl-PL" w:eastAsia="pl-PL" w:bidi="pl-PL"/>
        </w:rPr>
        <w:t xml:space="preserve">polityczne, — </w:t>
      </w:r>
      <w:r>
        <w:rPr>
          <w:b/>
          <w:bCs/>
          <w:color w:val="000000"/>
          <w:spacing w:val="0"/>
          <w:w w:val="100"/>
          <w:position w:val="0"/>
          <w:sz w:val="20"/>
          <w:szCs w:val="20"/>
          <w:shd w:val="clear" w:color="auto" w:fill="auto"/>
          <w:lang w:val="pl-PL" w:eastAsia="pl-PL" w:bidi="pl-PL"/>
        </w:rPr>
        <w:t>jaki wpływ na dalszy bieg sprawy polskiej mieć może w przyszłości 6-milionowa Polonia amerykańska?</w:t>
      </w:r>
    </w:p>
    <w:p>
      <w:pPr>
        <w:pStyle w:val="Style36"/>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POLONIA AWANSUJE...</w:t>
      </w:r>
    </w:p>
    <w:p>
      <w:pPr>
        <w:pStyle w:val="Style36"/>
        <w:keepNext w:val="0"/>
        <w:keepLines w:val="0"/>
        <w:widowControl w:val="0"/>
        <w:shd w:val="clear" w:color="auto" w:fill="auto"/>
        <w:bidi w:val="0"/>
        <w:spacing w:before="0" w:after="160" w:line="202" w:lineRule="auto"/>
        <w:ind w:left="0" w:right="0" w:firstLine="240"/>
        <w:jc w:val="both"/>
      </w:pPr>
      <w:r>
        <w:rPr>
          <w:color w:val="000000"/>
          <w:spacing w:val="0"/>
          <w:w w:val="100"/>
          <w:position w:val="0"/>
          <w:shd w:val="clear" w:color="auto" w:fill="auto"/>
          <w:lang w:val="pl-PL" w:eastAsia="pl-PL" w:bidi="pl-PL"/>
        </w:rPr>
        <w:t>Nie wolno zapominać, że Polonia wywodzi się w zasadzie z naju</w:t>
        <w:softHyphen/>
        <w:t xml:space="preserve">boższej — najniżej pod względem cywilizacyjnym stojącej warstwy ludności małorolnej w Polsce. Przeważająca większość emigrowała </w:t>
      </w:r>
      <w:r>
        <w:rPr>
          <w:b/>
          <w:bCs/>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poszukiwaniu możliwości zarobkowych w Nowym świecie, gdyż ziemią ojczysta nie mogła dać im pracy i wyżywienia. Pierwsze pokolenie przy</w:t>
        <w:softHyphen/>
        <w:t>byszów stabilizowało się w niezmiernie twardych warunkach przy cał</w:t>
        <w:softHyphen/>
        <w:t>kowitym braku znajomości języka angielskiego. Spychane więc było na sam dół amerykańskiej drabiny społecznej, o szczebel tylko wyżej od murzynów i metysów. Wyżej od Polaków nosili głowę Włosi, Ir</w:t>
        <w:softHyphen/>
        <w:t>landczycy i Żydzi, nie mówiąc już o Skandynawach, Niemcach czy anglosaskiej “arystokracji” rasowej. Do Polaków ciężko pracujących w kopalniach, na hutach i farmach odnoszono się często z dotkliwą, niczym nieuzasadnioną wyższością i pogardą. Kompleksy pewne po</w:t>
        <w:softHyphen/>
        <w:t>zostały po dziś dzień. Młoda generacja polonijna wyraźnie się z nich wyzwala, — przeważnie za cenę masowej amerykanizacji i odchodze</w:t>
        <w:softHyphen/>
        <w:t>nia od polonijnych ghett. Owa niska ranga społeczna była pbdstawo- wą przyczyną małej pozycji politycznej Polonii. Do dziś na 98 człon</w:t>
        <w:softHyphen/>
        <w:t>ków izby wyższej Kongresu nie ma ani jednego senatora polskiego pochodzenia. Polonia to w zasadzie do niedawna typowy amerykański dostawca niewykwalifikowanych rąk do najcięższej pracy fizycznej. Jednocześnie Polonia zdaje od wielu dziesiątków lat bez zarzutu swój egzamin obywatelski w stosunku do Stanów Zjednoczonych. Toteż</w:t>
        <w:br w:type="page"/>
      </w:r>
      <w:r>
        <w:rPr>
          <w:color w:val="000000"/>
          <w:spacing w:val="0"/>
          <w:w w:val="100"/>
          <w:position w:val="0"/>
          <w:shd w:val="clear" w:color="auto" w:fill="auto"/>
          <w:lang w:val="pl-PL" w:eastAsia="pl-PL" w:bidi="pl-PL"/>
        </w:rPr>
        <w:t>mimo, że daleko jeszcze Amerykanom polskiego pochodzenia do ta</w:t>
        <w:softHyphen/>
        <w:t xml:space="preserve">kich wpływów na politykę zagraniczną i wewnętrzną St. Zj., jakie by im przysługiwały — proces dźwigania się i awansu, a także uznania w społeczeństwie jest wyraźny i nieodwracalny. Wychodzący od roku </w:t>
      </w:r>
      <w:r>
        <w:rPr>
          <w:b/>
          <w:bCs/>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fr-FR" w:eastAsia="fr-FR" w:bidi="fr-FR"/>
        </w:rPr>
        <w:t xml:space="preserve">Scranton (Pennsylvania) </w:t>
      </w:r>
      <w:r>
        <w:rPr>
          <w:color w:val="000000"/>
          <w:spacing w:val="0"/>
          <w:w w:val="100"/>
          <w:position w:val="0"/>
          <w:shd w:val="clear" w:color="auto" w:fill="auto"/>
          <w:lang w:val="pl-PL" w:eastAsia="pl-PL" w:bidi="pl-PL"/>
        </w:rPr>
        <w:t xml:space="preserve">tygodnik w języku angielskim </w:t>
      </w:r>
      <w:r>
        <w:rPr>
          <w:b/>
          <w:bCs/>
          <w:color w:val="000000"/>
          <w:spacing w:val="0"/>
          <w:w w:val="100"/>
          <w:position w:val="0"/>
          <w:sz w:val="20"/>
          <w:szCs w:val="20"/>
          <w:shd w:val="clear" w:color="auto" w:fill="auto"/>
          <w:lang w:val="pl-PL" w:eastAsia="pl-PL" w:bidi="pl-PL"/>
        </w:rPr>
        <w:t xml:space="preserve">Polish- American </w:t>
      </w:r>
      <w:r>
        <w:rPr>
          <w:b/>
          <w:bCs/>
          <w:color w:val="000000"/>
          <w:spacing w:val="0"/>
          <w:w w:val="100"/>
          <w:position w:val="0"/>
          <w:sz w:val="20"/>
          <w:szCs w:val="20"/>
          <w:shd w:val="clear" w:color="auto" w:fill="auto"/>
          <w:lang w:val="fr-FR" w:eastAsia="fr-FR" w:bidi="fr-FR"/>
        </w:rPr>
        <w:t xml:space="preserve">Journal, </w:t>
      </w:r>
      <w:r>
        <w:rPr>
          <w:color w:val="000000"/>
          <w:spacing w:val="0"/>
          <w:w w:val="100"/>
          <w:position w:val="0"/>
          <w:shd w:val="clear" w:color="auto" w:fill="auto"/>
          <w:lang w:val="pl-PL" w:eastAsia="pl-PL" w:bidi="pl-PL"/>
        </w:rPr>
        <w:t>wydawany przez ruchliwą rodzinę Dendów, oddaj e tej sprawie poważne przysługi. Będąc w zasadzie organem partii de</w:t>
        <w:softHyphen/>
        <w:t>mokratycznej, to pierwsze tego rodzaju pismo, czytane w całych Sta</w:t>
        <w:softHyphen/>
        <w:t>nach przez młodą inteligencję polonijną, niewładającą już biegle ję</w:t>
        <w:softHyphen/>
        <w:t>zykiem polskim, zwraca stale uwagę na to, by w stosunku proporcjo</w:t>
        <w:softHyphen/>
        <w:t>nalnym do ilości nazwisk polskich na listach strat koreańskich odby</w:t>
        <w:softHyphen/>
        <w:t>wało się przyznawanie Amerykanom polskiego pochodzenia stanowisk federalnych i państwowych. Nb. podkreślić należy, że jak dotychczas pełne równouprawnienie zdobyli sobie Polacy przede wszystkim w sporcie amerykańskim, a w szczególności w najpopularniejszym tu baseballu, gdzie można nawet mówić bez przesady o dominującej ich pozycji. Najgorzej natomiast przedstawia się sytuacja na tak ważnym dla nas odcinku prasowym.</w:t>
      </w:r>
    </w:p>
    <w:p>
      <w:pPr>
        <w:pStyle w:val="Style36"/>
        <w:keepNext w:val="0"/>
        <w:keepLines w:val="0"/>
        <w:widowControl w:val="0"/>
        <w:shd w:val="clear" w:color="auto" w:fill="auto"/>
        <w:bidi w:val="0"/>
        <w:spacing w:before="0" w:after="160" w:line="202" w:lineRule="auto"/>
        <w:ind w:left="0" w:right="0" w:firstLine="220"/>
        <w:jc w:val="both"/>
      </w:pPr>
      <w:r>
        <w:rPr>
          <w:color w:val="000000"/>
          <w:spacing w:val="0"/>
          <w:w w:val="100"/>
          <w:position w:val="0"/>
          <w:shd w:val="clear" w:color="auto" w:fill="auto"/>
          <w:lang w:val="pl-PL" w:eastAsia="pl-PL" w:bidi="pl-PL"/>
        </w:rPr>
        <w:t>Wydawać by się mogło, że amerykański Kościół Katolicki powinien być najmocniejszą twierdzą, ostoją i pozycją Polonii. Niestety, aż nad</w:t>
        <w:softHyphen/>
        <w:t>to do tego daleko. Szowinistyczna polityka “Ajryszów” sprzymierzo</w:t>
        <w:softHyphen/>
        <w:t>nych z Niemcami przeciw Anglikom w polityce, a przeciw ludności pochodzenia słowiańskiego i łacińskiego na podwórku wewnętrzno- katolickim, a także i niewątpliwie slaby, prowincjonalny poziom dużej części kleru polonijnego doprowadziły w sumie do przedziwnego stanu, w którym Polonia stanowiąca jedną szóstą ogólnej liczby katolików w St. Zj. posiada tylko jednego biskupa ordynariusza oraz sześciu su- fraganów.</w:t>
      </w:r>
    </w:p>
    <w:p>
      <w:pPr>
        <w:pStyle w:val="Style36"/>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Mimo wielkiego wkładu kleru polonijnego i zakonów polskich w ży</w:t>
        <w:softHyphen/>
        <w:t>cie organizacyjne, a szczególnie oświatę, stwierdzić należy, że kler jako całość nie należy dziś niestety do awangardy polonijnej w za</w:t>
        <w:softHyphen/>
        <w:t>kresie narodowej akcji politycznej. Duża część kleru polskiego ulega naciskom hierarchii irlandzkiej. Oczywiście są liczne wyjątki. Mamy więc sporo takich księży, którzy nie szczędzą ni czasu ni trudu, by na marginesie obowiązków duszpasterskich przewodzić i świecić przy</w:t>
        <w:softHyphen/>
        <w:t>kładem w pracy niepodległościowej Polonii. Większość jednak robi za mało jak na potrzeby chwili. Tak więc, tylko mała garstka księży bierze czynny udział w akcji politycznej Kongresu Polonii. Z niewia</w:t>
        <w:softHyphen/>
        <w:t>domych powodów Polskie Zjednoczenie Rzymsko-Katolickie wyłączyło się przed trzema laty z tej ogólnej zorganizowanej akcji na rzecz spra</w:t>
        <w:softHyphen/>
        <w:t>wy polskiej. Nowoprzybywający księża polscy z Europy skarżą się po</w:t>
        <w:softHyphen/>
        <w:t>wszechnie na oziębłe przyjęcie a nawet i niechęć części kleru polonij</w:t>
        <w:softHyphen/>
        <w:t xml:space="preserve">nego, niedopuszczającego do “nowinek” i ożywienia życia polskiego wokół parafij. Ojcowie Salezjanie, którzy parę miesięcy temu wydali pożyteczny zbiór pism i przemówień swego konfratra Prymasa Hlonda pod tytułem </w:t>
      </w:r>
      <w:r>
        <w:rPr>
          <w:b/>
          <w:bCs/>
          <w:color w:val="000000"/>
          <w:spacing w:val="0"/>
          <w:w w:val="100"/>
          <w:position w:val="0"/>
          <w:sz w:val="20"/>
          <w:szCs w:val="20"/>
          <w:shd w:val="clear" w:color="auto" w:fill="auto"/>
          <w:lang w:val="pl-PL" w:eastAsia="pl-PL" w:bidi="pl-PL"/>
        </w:rPr>
        <w:t xml:space="preserve">Na Straży Sumienia Narodu </w:t>
      </w:r>
      <w:r>
        <w:rPr>
          <w:color w:val="000000"/>
          <w:spacing w:val="0"/>
          <w:w w:val="100"/>
          <w:position w:val="0"/>
          <w:shd w:val="clear" w:color="auto" w:fill="auto"/>
          <w:lang w:val="fr-FR" w:eastAsia="fr-FR" w:bidi="fr-FR"/>
        </w:rPr>
        <w:t xml:space="preserve">(Don Bosco, </w:t>
      </w:r>
      <w:r>
        <w:rPr>
          <w:color w:val="000000"/>
          <w:spacing w:val="0"/>
          <w:w w:val="100"/>
          <w:position w:val="0"/>
          <w:shd w:val="clear" w:color="auto" w:fill="auto"/>
          <w:lang w:val="pl-PL" w:eastAsia="pl-PL" w:bidi="pl-PL"/>
        </w:rPr>
        <w:t>Ramsey, N.J., 1951, str. 327) uskarżają się że ten doskonały podręcznik kazań i roz</w:t>
        <w:softHyphen/>
        <w:t>myślań nie został dotąd rozchwytany przez księży polonijnych. Nie</w:t>
        <w:softHyphen/>
        <w:t>zwykle wartościowa Agencja Informacyjna Inter-Catholic Press Agen- cy, Inc. (pod kierownictwem ojca doktora Mariana Wójcika), dająca od sześciu lat tygodniowy, dokładny serwis wiadomości z kraju, le</w:t>
        <w:softHyphen/>
        <w:t>dwo dyszy, gdyż poza gronem oddanych przyjaciół, nie może znaleźć należytego poparcia w polonijnym klerze, nieodczuwającym potrzeby utrzymania za wszelką cenę tej nad wyraz pożytecznej placówki. W</w:t>
        <w:br w:type="page"/>
      </w:r>
      <w:r>
        <w:rPr>
          <w:color w:val="000000"/>
          <w:spacing w:val="0"/>
          <w:w w:val="100"/>
          <w:position w:val="0"/>
          <w:shd w:val="clear" w:color="auto" w:fill="auto"/>
          <w:lang w:val="pl-PL" w:eastAsia="pl-PL" w:bidi="pl-PL"/>
        </w:rPr>
        <w:t>szkołach zakonnych, prowadzonych przez polskie siostry, rodzice nie zawsze mogą się doprosić o właściwą naukę języka polskiego.</w:t>
      </w:r>
    </w:p>
    <w:p>
      <w:pPr>
        <w:pStyle w:val="Style36"/>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Należy jednak podkreślić że i te sprawy ulegają pewnej poprawie. Mianowanie biskupa Woźnickiego Ordynariuszem, a na jego miejsce nowego biskupa Zaleskiego sufraganem w Detroit oraz wzrost liczby prmacow polonijnych świadczy o powolnym wzroście polonijnego stanu posiadania w hierarchii katolickiej. Daje się również zauważyć zwięk</w:t>
        <w:softHyphen/>
        <w:t>szenie się niewielkiego zespołu profesorów polskiego pochodzenia na katolickich i jezuickich uniwersytetach amerykańskich. Mamy także i wśród wysokiego kleru kilku oddanych przyjaciół. Jest więc nadzieja że w przyszłości Polonia osiągnie przysługujący jej wpływ w hierarchii Kościoła katolickiego w Ameryce.</w:t>
      </w:r>
    </w:p>
    <w:p>
      <w:pPr>
        <w:pStyle w:val="Style14"/>
        <w:keepNext w:val="0"/>
        <w:keepLines w:val="0"/>
        <w:widowControl w:val="0"/>
        <w:shd w:val="clear" w:color="auto" w:fill="auto"/>
        <w:bidi w:val="0"/>
        <w:spacing w:before="0" w:after="60" w:line="18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Najbardziej widoczny jest awans Polonii w składzie Izby Reprezen</w:t>
        <w:softHyphen/>
        <w:t>tantów. Posiadamy obecnie 10 kongresmanów polskiego pochodzenia, żadna inna grupa słowiańska nie może poszczycić się chyćby jednym posłem. Co prawda w ustroju St. Zj. na politykę zagraniczną wpływ ma przede wszystkim Senat a zwłaszcza jego Komisja Spraw Zagra</w:t>
        <w:softHyphen/>
        <w:t>nicznych, niemniej przy budżecie, związanym z tą polityką, głos de</w:t>
        <w:softHyphen/>
        <w:t>cydujący posiada Izba Reprezentantów — po zapoznaniu się z wnio</w:t>
        <w:softHyphen/>
        <w:t>skami opinii swojej Komisji Spraw Zagranicznych. Aby Polonia osiąg</w:t>
        <w:softHyphen/>
        <w:t>nąć mogła poważny wpływ na decyzje w polityce zagranicznej Stanów, niezbędne byłoby wprowadzenie kogoś oddanego do Senatu, niemniej i tych 10 kongresmanów to już duża pozycja. W Komisji Spraw Za</w:t>
        <w:softHyphen/>
        <w:t>granicznych zasiada dwu posłów polonijnych: Gordon z Chicago i o wiele uczynniejszy, młodszy Zabłocki z Milwaukee (obaj demokraci). Seniorem grupy polonijnej jest John Dingell (Jan Dzięgielewski) z Detroit, który już po raz dziesiąty został wybrany kongresmanem i należy do najbliższych prezydentowi Trumanowi członków Izby. Din</w:t>
        <w:softHyphen/>
        <w:t>gell, ongiś bardzo czynny i zdecydowany w wystąpieniach polskich, przycichł dziś bardzo ze względu na zły stan zdrowia. Po śmierci naj</w:t>
        <w:softHyphen/>
        <w:t>bardziej w sprawach polskich czynnego demokraty Jana Lesińskiego z Detroit, który jako wieloletni przewodniczący Komisji Pracy i Oświa</w:t>
        <w:softHyphen/>
        <w:t>ty oraz prononsowany przyjaciel świata pracy, popierany przez cen</w:t>
        <w:softHyphen/>
        <w:t xml:space="preserve">trale Związków Zawodowych, odgrywał dużą rolę na </w:t>
      </w:r>
      <w:r>
        <w:rPr>
          <w:color w:val="000000"/>
          <w:spacing w:val="0"/>
          <w:w w:val="100"/>
          <w:position w:val="0"/>
          <w:shd w:val="clear" w:color="auto" w:fill="auto"/>
          <w:lang w:val="fr-FR" w:eastAsia="fr-FR" w:bidi="fr-FR"/>
        </w:rPr>
        <w:t xml:space="preserve">Capitol </w:t>
      </w:r>
      <w:r>
        <w:rPr>
          <w:color w:val="000000"/>
          <w:spacing w:val="0"/>
          <w:w w:val="100"/>
          <w:position w:val="0"/>
          <w:shd w:val="clear" w:color="auto" w:fill="auto"/>
          <w:lang w:val="pl-PL" w:eastAsia="pl-PL" w:bidi="pl-PL"/>
        </w:rPr>
        <w:t>Hill — dziś na czoło w działaniu na rzecz naszej sprawy wysuwa się ostat</w:t>
        <w:softHyphen/>
        <w:t>nio wybrany demokrata Tadeusz Machrowicz, sędzia z Detroit, były oficer armii Hallera. Jest on inicjatorem kilku wniosków zmierzają</w:t>
        <w:softHyphen/>
        <w:t xml:space="preserve">cych do zaktualizowania sprawy polskiej (między innymi wniosek an- tyjałtański). Obok Machrowicza najczynniejszym i najuczynniejszym jest wybitny kongresman republikański, energiczny Antoni Sadlak ze stanu Connecticut. Najbardziej bojowym przeciwnikiem polityki po- </w:t>
      </w:r>
      <w:r>
        <w:rPr>
          <w:color w:val="000000"/>
          <w:spacing w:val="0"/>
          <w:w w:val="100"/>
          <w:position w:val="0"/>
          <w:shd w:val="clear" w:color="auto" w:fill="auto"/>
          <w:lang w:val="fr-FR" w:eastAsia="fr-FR" w:bidi="fr-FR"/>
        </w:rPr>
        <w:t xml:space="preserve">rooseveltowskiego appeasement’u </w:t>
      </w:r>
      <w:r>
        <w:rPr>
          <w:color w:val="000000"/>
          <w:spacing w:val="0"/>
          <w:w w:val="100"/>
          <w:position w:val="0"/>
          <w:shd w:val="clear" w:color="auto" w:fill="auto"/>
          <w:lang w:val="pl-PL" w:eastAsia="pl-PL" w:bidi="pl-PL"/>
        </w:rPr>
        <w:t xml:space="preserve">wobec Rosji jest republikanin </w:t>
      </w:r>
      <w:r>
        <w:rPr>
          <w:color w:val="000000"/>
          <w:spacing w:val="0"/>
          <w:w w:val="100"/>
          <w:position w:val="0"/>
          <w:shd w:val="clear" w:color="auto" w:fill="auto"/>
          <w:lang w:val="fr-FR" w:eastAsia="fr-FR" w:bidi="fr-FR"/>
        </w:rPr>
        <w:t xml:space="preserve">Alvin </w:t>
      </w:r>
      <w:r>
        <w:rPr>
          <w:color w:val="000000"/>
          <w:spacing w:val="0"/>
          <w:w w:val="100"/>
          <w:position w:val="0"/>
          <w:shd w:val="clear" w:color="auto" w:fill="auto"/>
          <w:lang w:val="pl-PL" w:eastAsia="pl-PL" w:bidi="pl-PL"/>
        </w:rPr>
        <w:t xml:space="preserve">0’Koński z </w:t>
      </w:r>
      <w:r>
        <w:rPr>
          <w:color w:val="000000"/>
          <w:spacing w:val="0"/>
          <w:w w:val="100"/>
          <w:position w:val="0"/>
          <w:shd w:val="clear" w:color="auto" w:fill="auto"/>
          <w:lang w:val="fr-FR" w:eastAsia="fr-FR" w:bidi="fr-FR"/>
        </w:rPr>
        <w:t xml:space="preserve">Wisconsin, </w:t>
      </w:r>
      <w:r>
        <w:rPr>
          <w:color w:val="000000"/>
          <w:spacing w:val="0"/>
          <w:w w:val="100"/>
          <w:position w:val="0"/>
          <w:shd w:val="clear" w:color="auto" w:fill="auto"/>
          <w:lang w:val="pl-PL" w:eastAsia="pl-PL" w:bidi="pl-PL"/>
        </w:rPr>
        <w:t>swojego rodzaju unikat wśród posłów polonij</w:t>
        <w:softHyphen/>
        <w:t>nych, gdyż swój wielokrotny wybór zawdzięcza przede wszystkim far</w:t>
        <w:softHyphen/>
        <w:t>merom pochodzenia skandynawskiego, zamieszkującym jego rolniczy okręg wyborczy. Uchodzi on, słusznie za jednego z najlepszych i naj</w:t>
        <w:softHyphen/>
        <w:t>bardziej niebezpiecznych mówców wiecowych w Ameryce. Z grupy ostatnio wybranych kongresmanów — poza Machrowiczem — najwię</w:t>
        <w:softHyphen/>
        <w:t xml:space="preserve">cej słyszy się o majorze Siemieńskim, demokracie ze stanu New Jersey, który wrócił niedawno z frontu na Korei, podczas gdy jego małżonka (primo </w:t>
      </w:r>
      <w:r>
        <w:rPr>
          <w:color w:val="000000"/>
          <w:spacing w:val="0"/>
          <w:w w:val="100"/>
          <w:position w:val="0"/>
          <w:shd w:val="clear" w:color="auto" w:fill="auto"/>
          <w:lang w:val="la-001" w:eastAsia="la-001" w:bidi="la-001"/>
        </w:rPr>
        <w:t xml:space="preserve">voto </w:t>
      </w:r>
      <w:r>
        <w:rPr>
          <w:color w:val="000000"/>
          <w:spacing w:val="0"/>
          <w:w w:val="100"/>
          <w:position w:val="0"/>
          <w:shd w:val="clear" w:color="auto" w:fill="auto"/>
          <w:lang w:val="pl-PL" w:eastAsia="pl-PL" w:bidi="pl-PL"/>
        </w:rPr>
        <w:t>hr. Mycielska) przeprowadziła zań zwycięsko kampanię wyborczą, nb. również przeciw dobremu polonijnemu kandydatowi, re- publikanowi Binkowskiemu. Aktywnym rzecznikiem interesów Kon</w:t>
        <w:softHyphen/>
        <w:t>gresu Polonii jest demokrata Kluczyński z Chicago. Mało się dał, jak</w:t>
        <w:br w:type="page"/>
      </w:r>
      <w:r>
        <w:rPr>
          <w:color w:val="000000"/>
          <w:spacing w:val="0"/>
          <w:w w:val="100"/>
          <w:position w:val="0"/>
          <w:shd w:val="clear" w:color="auto" w:fill="auto"/>
          <w:lang w:val="pl-PL" w:eastAsia="pl-PL" w:bidi="pl-PL"/>
        </w:rPr>
        <w:t>dotąd, poznać republikanin Radwan z półn. części stanu New York i wyniesiony do Izby Reprezentantów popularnością ojca młody Le- siński — demokrata z Michigan.</w:t>
      </w:r>
    </w:p>
    <w:p>
      <w:pPr>
        <w:pStyle w:val="Style36"/>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 sumie należy podkreślić wielką ofiarność w sprawach polskich kongresmanów polonijnych, pozostających zresztą ze sobą w kon</w:t>
        <w:softHyphen/>
        <w:t>takcie pomimo różnic partyjnych. Obserwować również można rosnące ich znaczenie w życiu parlamentarnym Waszyngtonu. Należy się spo</w:t>
        <w:softHyphen/>
        <w:t>dziewać, że w wyborach na przyszły rok przekroczymy po raz pierwszy liczbę 10-ciu kongresmanów. Obawiam się natomiast, że na odcinku Senatu jeszcze tym razem sytuacja nie ulegnie poprawie, chociaż taki Machrowicz czy Sadlak na pewno byliby poważnym atutem dla obu partii jako członkowie izby wyższej. O ile mi jednak wiadomo, żaden z prawdopodobnych polonijnych kandydatów na senatora nie rozpo</w:t>
        <w:softHyphen/>
        <w:t>rządza potrzebnymi na kampanię funduszami, co jest tu w gruncie rzeczy sprawą ogromnej wagi.</w:t>
      </w:r>
    </w:p>
    <w:p>
      <w:pPr>
        <w:pStyle w:val="Style36"/>
        <w:keepNext w:val="0"/>
        <w:keepLines w:val="0"/>
        <w:widowControl w:val="0"/>
        <w:shd w:val="clear" w:color="auto" w:fill="auto"/>
        <w:bidi w:val="0"/>
        <w:spacing w:before="0" w:after="100" w:line="202" w:lineRule="auto"/>
        <w:ind w:left="0" w:right="0" w:firstLine="240"/>
        <w:jc w:val="both"/>
      </w:pPr>
      <w:r>
        <w:rPr>
          <w:color w:val="000000"/>
          <w:spacing w:val="0"/>
          <w:w w:val="100"/>
          <w:position w:val="0"/>
          <w:shd w:val="clear" w:color="auto" w:fill="auto"/>
          <w:lang w:val="pl-PL" w:eastAsia="pl-PL" w:bidi="pl-PL"/>
        </w:rPr>
        <w:t>Wybory przyszłoroczne będą miały dla pozycji Polonii podstawowe znaczenie. Większość Polonii głosowała dotychczas tradycyjnie na de</w:t>
        <w:softHyphen/>
        <w:t xml:space="preserve">mokratów ze względu na ich bardziej postępowy program społeczny (New Deal, interwencjonizm państwowy). Wbrew przestrogom swego twórcy Samuel </w:t>
      </w:r>
      <w:r>
        <w:rPr>
          <w:color w:val="000000"/>
          <w:spacing w:val="0"/>
          <w:w w:val="100"/>
          <w:position w:val="0"/>
          <w:shd w:val="clear" w:color="auto" w:fill="auto"/>
          <w:lang w:val="fr-FR" w:eastAsia="fr-FR" w:bidi="fr-FR"/>
        </w:rPr>
        <w:t xml:space="preserve">Gompers’a, </w:t>
      </w:r>
      <w:r>
        <w:rPr>
          <w:color w:val="000000"/>
          <w:spacing w:val="0"/>
          <w:w w:val="100"/>
          <w:position w:val="0"/>
          <w:shd w:val="clear" w:color="auto" w:fill="auto"/>
          <w:lang w:val="pl-PL" w:eastAsia="pl-PL" w:bidi="pl-PL"/>
        </w:rPr>
        <w:t xml:space="preserve">związki zawodowe od czasów ostatniego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zaangażowały się w wyborczych kampaniach politycznych. Stanęły one po stronie demokratów. Polacy, w masie swej robotnicy, szli więc za wskazówkami kierowniczych czynników unijnych. Pro</w:t>
        <w:softHyphen/>
        <w:t>gram socjalny zbliża więc Polonię do demokratów, polityka zaś zagra</w:t>
        <w:softHyphen/>
        <w:t>niczna rządu, bijąc w wierność Polonii dla sprawy polskiej, odtrąca ją od tej partii.</w:t>
      </w:r>
    </w:p>
    <w:p>
      <w:pPr>
        <w:pStyle w:val="Style36"/>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Najbardziej drastycznym wyciągnięciem wniosku w stosunku do polityki polskiej Białego Domu i Departamentu Stanu, było przejście najwybitniejszego przedstawiciela Polonii, Karola Rozmarka, z partii demokratycznej do republikańskiej. Nie pociąga to jednak za sobą przerzucenia całego Kongresu Polonii na stronę Partii Słonia (sym</w:t>
        <w:softHyphen/>
        <w:t>bol Republikanów w odróżnieniu od osła, symbolu demokratów). Znam wielu bliskich współpracowników Rozmarka, którzy pozostali nadal wierni partii demokratycznej. Stawianie na jedną kartę byłoby zresztą zasadniczym błędem. Wygląda na to, że największe szanse wśród Po</w:t>
        <w:softHyphen/>
        <w:t>lonii miałby witany owacyjnie przez nią Mac Arthur, gdyby zdecydo</w:t>
        <w:softHyphen/>
        <w:t>wał się kandydować na prezydenta. Natomiast wątpię, by Polonia en</w:t>
        <w:softHyphen/>
        <w:t>tuzjazmowała się bardziej kandydaturami Tafta lub Eisenhowera niż np. prawdopodobnym kontrkandydatem demokratycznym, Trumanem. Nowym elementem decyzji będzie oczywiście ilość kandydatów polonij</w:t>
        <w:softHyphen/>
        <w:t>nych, wystawianych przez obie partie na kluczowe stanowiska w przy</w:t>
        <w:softHyphen/>
        <w:t>szłych wyborach, które nb. zaczęły już wyraźnie dominować nad po</w:t>
        <w:softHyphen/>
        <w:t>sunięciami polityki amerykańskiej. Rozpoczęło się już także zbiorowe łowienie dusz. Tak np. zorientowawszy się, że republikanie przeprowa</w:t>
        <w:softHyphen/>
        <w:t>dzili ostatnio na poważne stanowiska stanowe i municypalne kandy</w:t>
        <w:softHyphen/>
        <w:t xml:space="preserve">datów polskiego pochodzenia (Mruk prezydentem Buffalo, Gunther sędzią federalnym w </w:t>
      </w:r>
      <w:r>
        <w:rPr>
          <w:color w:val="000000"/>
          <w:spacing w:val="0"/>
          <w:w w:val="100"/>
          <w:position w:val="0"/>
          <w:shd w:val="clear" w:color="auto" w:fill="auto"/>
          <w:lang w:val="fr-FR" w:eastAsia="fr-FR" w:bidi="fr-FR"/>
        </w:rPr>
        <w:t xml:space="preserve">Pennsylvanii, </w:t>
      </w:r>
      <w:r>
        <w:rPr>
          <w:color w:val="000000"/>
          <w:spacing w:val="0"/>
          <w:w w:val="100"/>
          <w:position w:val="0"/>
          <w:shd w:val="clear" w:color="auto" w:fill="auto"/>
          <w:lang w:val="pl-PL" w:eastAsia="pl-PL" w:bidi="pl-PL"/>
        </w:rPr>
        <w:t>Wazeter na wysokim stanowisku sądowniczym w stanie New York), demokraci ruszyli do kontrataku o zdobycie Polonii. Czelusta zostaje p.o. prezydenta miasta Toledo, Cze</w:t>
        <w:softHyphen/>
        <w:t xml:space="preserve">sław Buczkowski z Chicago otrzymuje b. wysokie stanowisko zastępcy Symingtona, dyrektora R.F.C. </w:t>
      </w:r>
      <w:r>
        <w:rPr>
          <w:color w:val="000000"/>
          <w:spacing w:val="0"/>
          <w:w w:val="100"/>
          <w:position w:val="0"/>
          <w:shd w:val="clear" w:color="auto" w:fill="auto"/>
          <w:lang w:val="fr-FR" w:eastAsia="fr-FR" w:bidi="fr-FR"/>
        </w:rPr>
        <w:t xml:space="preserve">(Reconstruction Finance </w:t>
      </w:r>
      <w:r>
        <w:rPr>
          <w:color w:val="000000"/>
          <w:spacing w:val="0"/>
          <w:w w:val="100"/>
          <w:position w:val="0"/>
          <w:shd w:val="clear" w:color="auto" w:fill="auto"/>
          <w:lang w:val="pl-PL" w:eastAsia="pl-PL" w:bidi="pl-PL"/>
        </w:rPr>
        <w:t>Corporation), po wykryciu kompromitujących administrację nadużyć w tej wielkiej państwowej instytucji kredytowej. Batalia wyborcza jest już w toku, według zasad kto da więcej. Polonia mogłaby na rozgrywce tej wiele skorzystać. Jest w interesie polskim, by ambicje przywódców polonij</w:t>
        <w:softHyphen/>
        <w:br w:type="page"/>
      </w:r>
      <w:r>
        <w:rPr>
          <w:color w:val="000000"/>
          <w:spacing w:val="0"/>
          <w:w w:val="100"/>
          <w:position w:val="0"/>
          <w:shd w:val="clear" w:color="auto" w:fill="auto"/>
          <w:lang w:val="pl-PL" w:eastAsia="pl-PL" w:bidi="pl-PL"/>
        </w:rPr>
        <w:t>nych szły tym razem raczej w kierunku obsadzania federalnych sta</w:t>
        <w:softHyphen/>
        <w:t>nowisk waszyngtońskich, szczególnie w działach mających coś wspól</w:t>
        <w:softHyphen/>
        <w:t>nego z polityką zagraniczną, aniżeli — jak to miało miejsce dotych</w:t>
        <w:softHyphen/>
        <w:t>czas — w miejskim i stanowym samorządzie lokalnym, którego zna</w:t>
        <w:softHyphen/>
        <w:t>czenia bynajmniej nie zamierzam bagatelizować. Wydaje mi się, że republikanie mieliby szanse porwania masy polonijnej po raz pierwszy przy najbliższych wyborach, gdyby po pierwsze ogłosili niedwuznaczny, wyzwoleńczy program polityki zagranicznej odnośnie Europy środkowo</w:t>
        <w:softHyphen/>
        <w:t>wschodniej; po drugie, gdyby wysunęli co najmniej w jednym z dzie</w:t>
        <w:softHyphen/>
        <w:t>więciu stanów o dużym procencie ludności polskiego pochodzenia ja</w:t>
        <w:softHyphen/>
        <w:t>kiegoś wybitnego działacza polonijnego z szansą wyboru na senatora. Mogłoby to mieć lawinowy skutek na głosy także i w innych stanach, a tym samym zdopingować nb. także i partię demokratyczną do więk</w:t>
        <w:softHyphen/>
        <w:t>szych ustępstw na rzecz wiernych od tylu lat wyborców polonijnych.</w:t>
      </w:r>
    </w:p>
    <w:p>
      <w:pPr>
        <w:pStyle w:val="Style14"/>
        <w:keepNext w:val="0"/>
        <w:keepLines w:val="0"/>
        <w:widowControl w:val="0"/>
        <w:shd w:val="clear" w:color="auto" w:fill="auto"/>
        <w:bidi w:val="0"/>
        <w:spacing w:before="0" w:after="0" w:line="240"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Interesującym zjawiskiem z dziedziny awansu Polonii jest jej wzrost liczbowy w stolicy St. Zj. Zasadniczym i bodaj jedynym “przemysłem” Waszyngtonu są cywilne i wojskowe biura oraz instytucje federalne. Zbyt jeszcze mało spotyka się nazwisk polskich na kluczowych stano</w:t>
        <w:softHyphen/>
        <w:t>wiskach, niemniej wysokie wartości obywatelskie Amerykanów pol</w:t>
        <w:softHyphen/>
        <w:t>skiego pochodzenia są coraz bardziej doceniane i roi się już od nich na niższych szczeblach urzędniczej hierarchii państwowej. Coraz czę</w:t>
        <w:softHyphen/>
        <w:t>ściej spotyka się młodą inteligencję trzeciej lub czwartej generacji po</w:t>
        <w:softHyphen/>
        <w:t xml:space="preserve">lonijnej wśród urzędników Departamentu Stanu, FBI, Central Inteli- gence Agency, w Departamentach Pracy i Rolnictwa oraz ważnych sekretariatach senatorskich i poselskich, a także w biurach sztabowych Pentagonu. Waszyngton nie jest dotychczas środowiskiem polonijnym sensu </w:t>
      </w:r>
      <w:r>
        <w:rPr>
          <w:color w:val="000000"/>
          <w:spacing w:val="0"/>
          <w:w w:val="100"/>
          <w:position w:val="0"/>
          <w:shd w:val="clear" w:color="auto" w:fill="auto"/>
          <w:lang w:val="la-001" w:eastAsia="la-001" w:bidi="la-001"/>
        </w:rPr>
        <w:t xml:space="preserve">stricto. </w:t>
      </w:r>
      <w:r>
        <w:rPr>
          <w:color w:val="000000"/>
          <w:spacing w:val="0"/>
          <w:w w:val="100"/>
          <w:position w:val="0"/>
          <w:shd w:val="clear" w:color="auto" w:fill="auto"/>
          <w:lang w:val="pl-PL" w:eastAsia="pl-PL" w:bidi="pl-PL"/>
        </w:rPr>
        <w:t>Jako element przepływowy, ludzie ci, przybywający z od</w:t>
        <w:softHyphen/>
        <w:t>ległych kątów Ameryki, przeważnie nie wiedzą nawzajem o swoim ist</w:t>
        <w:softHyphen/>
        <w:t>nieniu. Nie ma też oczywiście żadnej polskiej dzielnicy jak w Detroit, Chicago lub Philadelphii, czy Milwaukee. A jednak gdy się ich wy</w:t>
        <w:softHyphen/>
        <w:t>szuka i zainteresuje sprawą polską — przeważnie z pełną ochotą i zrozumieniem gotowi są do świadczeń na jej rzecz.</w:t>
      </w:r>
    </w:p>
    <w:p>
      <w:pPr>
        <w:pStyle w:val="Style36"/>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W Waszyngtonie istnieje, jak dotąd, jedna tylko organizacja polo</w:t>
        <w:softHyphen/>
        <w:t>nijna; jest nią Klub Polski — grupa 848 Związku Narodowego Pol</w:t>
        <w:softHyphen/>
        <w:t>skiego, która w ostatnim roku wyraźnie wzmogła swą aktywność. Prze</w:t>
        <w:softHyphen/>
        <w:t>glądając książkę telefoniczną Waszyngtonu, ze zdumieniem znalazłem, iż mniej więcej co dziesiąte nazwisko ma polskie brzmienie. A iluż jest Amerykanów polskiego pochodzenia, którzy w ciągu ostatnich lat trzy</w:t>
        <w:softHyphen/>
        <w:t>dziestu zmienili swe stare nazwiska na czysto anglosaskie, nie zacho</w:t>
        <w:softHyphen/>
        <w:t>wując nawet polskiej skróconej namiastki. Klub Polski nie potrafił, jak dotychczas, skupić więcej jak 5 procent spośród potencjalnej rze</w:t>
        <w:softHyphen/>
        <w:t>szy polonijnej w Waszyngtonie. Miesięczne nabożeństwa polonijne stają się coraz bardziej tłumne, natomiast mało atrakcyjne są dla mło</w:t>
        <w:softHyphen/>
        <w:t>dej inteligencji polonijnej odbywane na przedmieściu miesięczne ze</w:t>
        <w:softHyphen/>
        <w:t>brania i zabawy. Klub Polski potrafi jednak pokonywać niejedne tru</w:t>
        <w:softHyphen/>
        <w:t>dności tam, gdzie chodzi o cenną akcję interwencyjną i opiekuńczą nad nowo przybyłymi i chorymi. Ostatnio Klub przystąpił do śmiałej akcji budowy Narodowego Domu Polskiego w centrum Waszyngtonu. Dom ten winien stać się w przyszłości chlubą i własnością całej Polonii amerykańskiej, jako prawdziwe centrum polskości w stolicy St. Zjedn. Obok istniejących już, wielkim sumptem Polonii wystawionych, pom</w:t>
        <w:softHyphen/>
        <w:t xml:space="preserve">ników Pułaskiego (na głównej ulicy </w:t>
      </w:r>
      <w:r>
        <w:rPr>
          <w:color w:val="000000"/>
          <w:spacing w:val="0"/>
          <w:w w:val="100"/>
          <w:position w:val="0"/>
          <w:shd w:val="clear" w:color="auto" w:fill="auto"/>
          <w:lang w:val="fr-FR" w:eastAsia="fr-FR" w:bidi="fr-FR"/>
        </w:rPr>
        <w:t xml:space="preserve">Pennsylvania), </w:t>
      </w:r>
      <w:r>
        <w:rPr>
          <w:color w:val="000000"/>
          <w:spacing w:val="0"/>
          <w:w w:val="100"/>
          <w:position w:val="0"/>
          <w:shd w:val="clear" w:color="auto" w:fill="auto"/>
          <w:lang w:val="pl-PL" w:eastAsia="pl-PL" w:bidi="pl-PL"/>
        </w:rPr>
        <w:t>oraz Kościuszki (na placu Lafayette, naprzeciw Białego Domu) — stanąć powinien tym razem żywy pomnik Polski, stwierdzający naocznie konstruktyw</w:t>
        <w:softHyphen/>
        <w:br w:type="page"/>
      </w:r>
      <w:r>
        <w:rPr>
          <w:color w:val="000000"/>
          <w:spacing w:val="0"/>
          <w:w w:val="100"/>
          <w:position w:val="0"/>
          <w:shd w:val="clear" w:color="auto" w:fill="auto"/>
          <w:lang w:val="pl-PL" w:eastAsia="pl-PL" w:bidi="pl-PL"/>
        </w:rPr>
        <w:t>ny dynamizm Polonii. Wystartowawszy już z funduszem budowy tego domu, Klub liczy nie tylko na poparcie wszystkich ogniw Związku Narodowego Polskiego z całej Ameryki, ale także i na współdziałanie innych organizacji polonijnych, gdyż własnym nawet maksymalnym zrywem organizacyjnym i finansowym nikła grupa waszyngtońska do</w:t>
        <w:softHyphen/>
        <w:t>konać tego naprawdę ważkiego dzieła, nie da rady. Nie idzie tu bowiem o jakąś poślednią chałupinę na biuro i zebrania. Dom Polski w Wa</w:t>
        <w:softHyphen/>
        <w:t>szyngtonie, obok biur organizacji polonijnych, posiadać winien poważ</w:t>
        <w:softHyphen/>
        <w:t>ną bibliotekę, czytelnie, wypożyczalnie polskich pism i książek, wielką salę na zebrania i odczyty, salę bankietową, dobrą polską restaurację. Istniał pierwotny projekt, by po zakupieniu parceli, możliwie w pobli</w:t>
        <w:softHyphen/>
        <w:t>żu Kapitolu, rozpisać konkurs między polskimi architektami na zacho</w:t>
        <w:softHyphen/>
        <w:t>dzie, a po wybraniu najlepszego projektu, rozpocząć szeroką akcję zbiórki na fundusz cegiełkowy budowy domu. Ze względu na sytuację zbrojeniową, problematyczne jest w Waszyngtonie otrzymanie licencji na budowę obiektu nie związanego z wysiłkiem wojennym. Najprawdo</w:t>
        <w:softHyphen/>
        <w:t>podobniej, po zmobilizowaniu odpowiednich środków, skończy się na zakupieniu jakiejś reprezentacyjnej rezydencji w północno-zachodniej dzielnicy miasta. Jest to oczywiście zamierzenie na wielką skalę i nie należy się spodziewać realizacji jego wcześniej niż za jakie pięć lat. Mam jednak nadzieję, że Polonię stać na to, by przysłowiowym swym uporem potrafiła dopiąć celu — tak byśmy mieli się czym pochwalić w stolicy świata zachodniego, pozbawieni prawdziwej ambasady na rzecz naszych okupantów. Pierwszym krokiem publicznym ma być wielki bankiet w jednym z reprezentacyjnych hoteli waszyngtońskich pod protektoratem tych wszystkich Amerykanów polskiego pochodze</w:t>
        <w:softHyphen/>
        <w:t>nia, którzy doszli wysoko w państwowej hierarchii stolicy. Zaprosze</w:t>
        <w:softHyphen/>
        <w:t>nia skierowane mają być do wszystkich Polaków oraz Amerykanów polskiego pochodzenia w Waszyngtonie, a dochód z dziesięciodolaro- wych biletów na ten pierwszy apel polonijny poświęcony ma być na budowę Domu.</w:t>
      </w:r>
    </w:p>
    <w:p>
      <w:pPr>
        <w:pStyle w:val="Style36"/>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W tymże Domu Polskim albo też w bezpośrednim jego sąsiedztwie powstać ma następnie kaplica lub kościół parafialny.</w:t>
      </w:r>
    </w:p>
    <w:p>
      <w:pPr>
        <w:pStyle w:val="Style3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 pryncypalnej ulicy Connecticut mieści się biuro Kongresu Po</w:t>
        <w:softHyphen/>
        <w:t>lonii, prowadzone przez red. Burkego. Znaczenie tego biura, jako przed</w:t>
        <w:softHyphen/>
        <w:t>stawicielstwa Polonii w stolicy Stanów, rośnie z roku na rok. Na czoło politycznej, prasowej oraz interwencyjnej działalności tej niezmiernie ważnej placówki wysunęła się w ciągu ostatnich dwu lat planowa akcja w związku z ustawą o sprowadzeniu D.P. i byłych żołnierzy z</w:t>
      </w:r>
    </w:p>
    <w:p>
      <w:pPr>
        <w:pStyle w:val="Style36"/>
        <w:keepNext w:val="0"/>
        <w:keepLines w:val="0"/>
        <w:widowControl w:val="0"/>
        <w:shd w:val="clear" w:color="auto" w:fill="auto"/>
        <w:tabs>
          <w:tab w:pos="345" w:val="left"/>
        </w:tabs>
        <w:bidi w:val="0"/>
        <w:spacing w:before="0" w:after="160" w:line="204" w:lineRule="auto"/>
        <w:ind w:left="0" w:right="0" w:firstLine="0"/>
        <w:jc w:val="both"/>
      </w:pPr>
      <w:r>
        <w:rPr>
          <w:color w:val="000000"/>
          <w:spacing w:val="0"/>
          <w:w w:val="100"/>
          <w:position w:val="0"/>
          <w:shd w:val="clear" w:color="auto" w:fill="auto"/>
          <w:lang w:val="pl-PL" w:eastAsia="pl-PL" w:bidi="pl-PL"/>
        </w:rPr>
        <w:t>W.</w:t>
        <w:tab/>
        <w:t>Brytanii.</w:t>
      </w:r>
    </w:p>
    <w:p>
      <w:pPr>
        <w:pStyle w:val="Style36"/>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 xml:space="preserve">ROSNĄCA POLSKA </w:t>
      </w:r>
      <w:r>
        <w:rPr>
          <w:color w:val="000000"/>
          <w:spacing w:val="0"/>
          <w:w w:val="100"/>
          <w:position w:val="0"/>
          <w:shd w:val="clear" w:color="auto" w:fill="auto"/>
          <w:lang w:val="la-001" w:eastAsia="la-001" w:bidi="la-001"/>
        </w:rPr>
        <w:t xml:space="preserve">“PRESSURE </w:t>
      </w:r>
      <w:r>
        <w:rPr>
          <w:color w:val="000000"/>
          <w:spacing w:val="0"/>
          <w:w w:val="100"/>
          <w:position w:val="0"/>
          <w:shd w:val="clear" w:color="auto" w:fill="auto"/>
          <w:lang w:val="fr-FR" w:eastAsia="fr-FR" w:bidi="fr-FR"/>
        </w:rPr>
        <w:t>GROUP”</w:t>
      </w:r>
    </w:p>
    <w:p>
      <w:pPr>
        <w:pStyle w:val="Style36"/>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Mimo wielu niespodzianek i rozczarowań, jakie spotykają każdego Europejczyka po przyjeździe do Ameryki, staje się jednak po pewnym czasie jasne, że Stany Zjednoczone to kraj jeszcze nie okrzepły, kraj w którym “się dzieje”, który szukając ciągle swej właściwej drogi i przeznaczenia, dzięki owej elastyczności, przedstawia duże możliwości rozwoju w każdym kierunku. Stąd inny stosunek emigranta politycz</w:t>
        <w:softHyphen/>
        <w:t>nego do Ameryki niż do jakiegokolwiek kraju zachodniej Europy. Taka Wielka Brytania, Francja, Szwajcaria, Belgia czy Szwecja — to pań</w:t>
        <w:softHyphen/>
        <w:t>stwa o ustalonych sztywnych ramach zwyczajowych i cywilizacyjnych. W związku z tym możliwości oddziaływania emigrantów politycznych na sfery rządzące tych państw są bardziej niż znikome. Pogarszają się one tym bardziej, że i samodzielność polityczna tych krajów w sto</w:t>
        <w:softHyphen/>
        <w:br w:type="page"/>
      </w:r>
      <w:r>
        <w:rPr>
          <w:color w:val="000000"/>
          <w:spacing w:val="0"/>
          <w:w w:val="100"/>
          <w:position w:val="0"/>
          <w:shd w:val="clear" w:color="auto" w:fill="auto"/>
          <w:lang w:val="pl-PL" w:eastAsia="pl-PL" w:bidi="pl-PL"/>
        </w:rPr>
        <w:t xml:space="preserve">sunku do Waszyngtonu staje się, </w:t>
      </w:r>
      <w:r>
        <w:rPr>
          <w:color w:val="000000"/>
          <w:spacing w:val="0"/>
          <w:w w:val="100"/>
          <w:position w:val="0"/>
          <w:shd w:val="clear" w:color="auto" w:fill="auto"/>
          <w:lang w:val="la-001" w:eastAsia="la-001" w:bidi="la-001"/>
        </w:rPr>
        <w:t xml:space="preserve">nolens volens, </w:t>
      </w:r>
      <w:r>
        <w:rPr>
          <w:color w:val="000000"/>
          <w:spacing w:val="0"/>
          <w:w w:val="100"/>
          <w:position w:val="0"/>
          <w:shd w:val="clear" w:color="auto" w:fill="auto"/>
          <w:lang w:val="pl-PL" w:eastAsia="pl-PL" w:bidi="pl-PL"/>
        </w:rPr>
        <w:t>coraz bardziej proble</w:t>
        <w:softHyphen/>
        <w:t>matyczna. A wszelkie gesty mocarstwowe kończą się ponownym wy</w:t>
        <w:softHyphen/>
        <w:t>ciąganiem ręki po dalsze pożyczki dolarowe i subwencje. W tym sta</w:t>
        <w:softHyphen/>
        <w:t xml:space="preserve">nie rzeczy bez umniejszania talentu i sprytu </w:t>
      </w:r>
      <w:r>
        <w:rPr>
          <w:color w:val="000000"/>
          <w:spacing w:val="0"/>
          <w:w w:val="100"/>
          <w:position w:val="0"/>
          <w:shd w:val="clear" w:color="auto" w:fill="auto"/>
          <w:lang w:val="fr-FR" w:eastAsia="fr-FR" w:bidi="fr-FR"/>
        </w:rPr>
        <w:t xml:space="preserve">Whitehall’u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Quai d’Or</w:t>
        <w:softHyphen/>
        <w:t xml:space="preserve">say, </w:t>
      </w:r>
      <w:r>
        <w:rPr>
          <w:color w:val="000000"/>
          <w:spacing w:val="0"/>
          <w:w w:val="100"/>
          <w:position w:val="0"/>
          <w:shd w:val="clear" w:color="auto" w:fill="auto"/>
          <w:lang w:val="pl-PL" w:eastAsia="pl-PL" w:bidi="pl-PL"/>
        </w:rPr>
        <w:t>staje się jasne, że starać się należy raczej o wpływy na centralę niż na dłużników. Aby polityka zachodu w sprawach naszego rejonu ulec mogła diametralnej zmianie, konieczna jest decyzja Waszyngto</w:t>
        <w:softHyphen/>
        <w:t>nu, bez której pomniejsi partnerzy palcem w bucie nie ruszą. Jakże się szczęśliwie złożyło, że, w odróżnieniu od emigracji politycznej 1945 roku, głównym skupiskiem przedwojennej Polonii są właśnie Stany Zjednoczone a nie na przykład Niemcy lub Wielka Brytania. Trzeba tylko umieć tą wielką kartą umiejętnie i bez pudła grać. Zdaję sobie sprawę że z punktu widzenia ciasno pojętej anglo-saskiej doktryny imigracyjnej, tak sformułowana koncepcja polskiej strategii politycz</w:t>
        <w:softHyphen/>
        <w:t>nej w Ameryce może być uważana za niebezpieczną herezję. Sumienny badacz historii amerykańskiej przyzna mi rację, że tak zwane “Hyphe- nate” groups (zespoły narodowe połączone pępowiną z macierzystymi krajami) odgrywały już wielokrotnie decydującą rolę naciskami na politykę zagraniczną Waszyngtonu. Klasycznym przykładem jest sku</w:t>
        <w:softHyphen/>
        <w:t>teczny nacisk zbiorowy amerykańskich Niemców, Włochów i Irland</w:t>
        <w:softHyphen/>
        <w:t>czyków, skierowany przeciw Wilsonowi i udziałowi Stanów Zjednoczo</w:t>
        <w:softHyphen/>
        <w:t xml:space="preserve">nych w zaplanowanej przezeń Lidze Narodów. Innym permanentnym zresztą typem tego rodzaju </w:t>
      </w:r>
      <w:r>
        <w:rPr>
          <w:color w:val="000000"/>
          <w:spacing w:val="0"/>
          <w:w w:val="100"/>
          <w:position w:val="0"/>
          <w:shd w:val="clear" w:color="auto" w:fill="auto"/>
          <w:lang w:val="fr-FR" w:eastAsia="fr-FR" w:bidi="fr-FR"/>
        </w:rPr>
        <w:t xml:space="preserve">pressure </w:t>
      </w:r>
      <w:r>
        <w:rPr>
          <w:color w:val="000000"/>
          <w:spacing w:val="0"/>
          <w:w w:val="100"/>
          <w:position w:val="0"/>
          <w:shd w:val="clear" w:color="auto" w:fill="auto"/>
          <w:lang w:val="pl-PL" w:eastAsia="pl-PL" w:bidi="pl-PL"/>
        </w:rPr>
        <w:t>group to ruchliwi i świetnie w swej żywiołowej antyangielskości zorganizowani “Ajrysze” amerykań</w:t>
        <w:softHyphen/>
        <w:t>scy, uchodzący nb. za bardziej fanatycznych od mieszkańców Zielo</w:t>
        <w:softHyphen/>
        <w:t>nej Wyspy. Czyż wreszcie Żydzi amerykańscy nie są właściwymi spraw</w:t>
        <w:softHyphen/>
        <w:t>cami niepodległości Izraela? Parę miesięcy temu w odczycie swym pod tytułem “Sprawa Polska w Waszyngtonie”, zorganizowanym przez Chicagowski Związek Dziennikarzy, pół żartem pół serio powiedziałem, że Polonia w Chicago powinna pokusić się o odegranie podobnej roli w sprawie niepodległości Polski, jaką odegrali w sprawie Palestyny po</w:t>
        <w:softHyphen/>
        <w:t>tężni żydzi nowojorscy.</w:t>
      </w:r>
    </w:p>
    <w:p>
      <w:pPr>
        <w:pStyle w:val="Style36"/>
        <w:keepNext w:val="0"/>
        <w:keepLines w:val="0"/>
        <w:widowControl w:val="0"/>
        <w:shd w:val="clear" w:color="auto" w:fill="auto"/>
        <w:bidi w:val="0"/>
        <w:spacing w:before="0" w:after="60" w:line="202" w:lineRule="auto"/>
        <w:ind w:left="0" w:right="0" w:firstLine="200"/>
        <w:jc w:val="both"/>
      </w:pPr>
      <w:r>
        <w:rPr>
          <w:color w:val="000000"/>
          <w:spacing w:val="0"/>
          <w:w w:val="100"/>
          <w:position w:val="0"/>
          <w:shd w:val="clear" w:color="auto" w:fill="auto"/>
          <w:lang w:val="pl-PL" w:eastAsia="pl-PL" w:bidi="pl-PL"/>
        </w:rPr>
        <w:t>Polonia jest na tym kontynencie bodaj jedynym i do tego stupro</w:t>
        <w:softHyphen/>
        <w:t>centowym sojusznikiem naszej sprawy, ową uśpioną potęgą, która od siedmiu lat przez działanie Kongresu Polonii Amerykańskiej, budzi się do konsekwentnej, świadomej swych celów akcji. Wywiera ona zorganizowany wpływ na politykę zagraniczną Stanów Zjednoczonych w sposób jawny, odpowiadający demokratycznym regułom gry. Kon</w:t>
        <w:softHyphen/>
        <w:t xml:space="preserve">gres Polonii jest </w:t>
      </w:r>
      <w:r>
        <w:rPr>
          <w:color w:val="000000"/>
          <w:spacing w:val="0"/>
          <w:w w:val="100"/>
          <w:position w:val="0"/>
          <w:shd w:val="clear" w:color="auto" w:fill="auto"/>
          <w:lang w:val="la-001" w:eastAsia="la-001" w:bidi="la-001"/>
        </w:rPr>
        <w:t xml:space="preserve">sui generis </w:t>
      </w:r>
      <w:r>
        <w:rPr>
          <w:color w:val="000000"/>
          <w:spacing w:val="0"/>
          <w:w w:val="100"/>
          <w:position w:val="0"/>
          <w:shd w:val="clear" w:color="auto" w:fill="auto"/>
          <w:lang w:val="pl-PL" w:eastAsia="pl-PL" w:bidi="pl-PL"/>
        </w:rPr>
        <w:t>federacją stowarzyszeń i związków polo</w:t>
        <w:softHyphen/>
        <w:t>nijnych, wśród których dominują oczywiście organizacje o charakte</w:t>
        <w:softHyphen/>
        <w:t>rze ubezpieczeniowym, owa najbardziej typowa forma zrzeszania się grup narodowych w Stanach.</w:t>
      </w:r>
    </w:p>
    <w:p>
      <w:pPr>
        <w:pStyle w:val="Style14"/>
        <w:keepNext w:val="0"/>
        <w:keepLines w:val="0"/>
        <w:widowControl w:val="0"/>
        <w:shd w:val="clear" w:color="auto" w:fill="auto"/>
        <w:bidi w:val="0"/>
        <w:spacing w:before="0" w:after="60" w:line="18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 xml:space="preserve">Poza zadaniami normalnie zorganizowanej presji politycznej </w:t>
      </w:r>
      <w:r>
        <w:rPr>
          <w:color w:val="000000"/>
          <w:spacing w:val="0"/>
          <w:w w:val="100"/>
          <w:position w:val="0"/>
          <w:shd w:val="clear" w:color="auto" w:fill="auto"/>
          <w:lang w:val="la-001" w:eastAsia="la-001" w:bidi="la-001"/>
        </w:rPr>
        <w:t>(pres</w:t>
        <w:softHyphen/>
        <w:t xml:space="preserve">sure </w:t>
      </w:r>
      <w:r>
        <w:rPr>
          <w:color w:val="000000"/>
          <w:spacing w:val="0"/>
          <w:w w:val="100"/>
          <w:position w:val="0"/>
          <w:shd w:val="clear" w:color="auto" w:fill="auto"/>
          <w:lang w:val="pl-PL" w:eastAsia="pl-PL" w:bidi="pl-PL"/>
        </w:rPr>
        <w:t>group) Kongres Polonii posiada cały szereg innych ważnych za</w:t>
        <w:softHyphen/>
        <w:t>dań, z których stara się w miarę możności wywiązać. Zasadniczą jed</w:t>
        <w:softHyphen/>
        <w:t>nak przyczyną powstania Kongresu była walka o niepodległość Polski w ramach systemu demokracji światowej. Nb. jak wynika ze studiów prasy i obrad parlamentarnych, Kongres Polonii był w przełomowym dla nas okresie 1944-1945 jedynym mocnym głosem protestu wobec amerykańskiej opinii publicznej przeciw bezprzykładnej krzywdzie, wy</w:t>
        <w:softHyphen/>
        <w:t>rządzonej narodowi polskiemu. Kongres Polonii spełnił jednocześnie ogromną, pionierską rolę w stosunku do społeczeństwa amerykańskie</w:t>
        <w:softHyphen/>
        <w:t>go, otwierając mu, jako pierwsza świadoma grupa, oczy na istotę nie</w:t>
        <w:softHyphen/>
        <w:t>bezpieczeństwa komunistycznego i rosyjskiego — wówczas kiedy każde</w:t>
        <w:br w:type="page"/>
      </w:r>
      <w:r>
        <w:rPr>
          <w:color w:val="000000"/>
          <w:spacing w:val="0"/>
          <w:w w:val="100"/>
          <w:position w:val="0"/>
          <w:shd w:val="clear" w:color="auto" w:fill="auto"/>
          <w:lang w:val="pl-PL" w:eastAsia="pl-PL" w:bidi="pl-PL"/>
        </w:rPr>
        <w:t>słowo krytyki pod adresem “wschodniego sojusznika” uważane było niemal za wykroczenie antypaństwowe, godzące w interesy Stanów Zj. Znaczną rolę przy ustalaniu pierwszych wytycznych politycznych Kon</w:t>
        <w:softHyphen/>
        <w:t>gresu odegrał zmarły przed paru laty Ignacy Matuszewski, który w od</w:t>
        <w:softHyphen/>
        <w:t>różnieniu od wielu swych ideowych współtowarzyszy, umiał odłożyć wojnę wewnętrzną na rzecz wielkiej akcji niepodległościowej w opar</w:t>
        <w:softHyphen/>
        <w:t>ciu o krystalizującą się i krzepnącą politycznie Polonię. Mimo odsu</w:t>
        <w:softHyphen/>
        <w:t>nięcia się kilku poważnych działaczy (prof. świetlik, red. Januszewski, prezes Kania), którzy nie umieli pomieścić się w ramach jednej orga</w:t>
        <w:softHyphen/>
        <w:t>nizacji ź prezesem Rozmarkiem i pogodzić z jego górującą indywidu</w:t>
        <w:softHyphen/>
        <w:t>alnością — Kongres Polonii nie tylko nie osłabił ale wręcz wzmaga ostatnio swą aktywność, wracając do ofensywy w sprawie niepodleg</w:t>
        <w:softHyphen/>
        <w:t>łości Polski.</w:t>
      </w:r>
    </w:p>
    <w:p>
      <w:pPr>
        <w:pStyle w:val="Style36"/>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Rada Kongresu określiła również swe stanowisko w stosunku do gor</w:t>
        <w:softHyphen/>
        <w:t>szącego i kompromitującego sprawę polską w świecie rozbicia przy</w:t>
        <w:softHyphen/>
        <w:t>wództwa emigracji politycznej. Kongres, jako całość, usiłuje nato</w:t>
        <w:softHyphen/>
        <w:t>miast, stojąc na stanowisku ciągłości prawnej państwa polskiego, za</w:t>
        <w:softHyphen/>
        <w:t>chować równowagę pomiędzy zwalczającymi się trzema grupami anty</w:t>
        <w:softHyphen/>
        <w:t>komunistycznej emigracji politycznej. Jego przedstawiciel waszyngtoń</w:t>
        <w:softHyphen/>
        <w:t>ski, red. Burkę, musi więc lawirować zgrabnie by z nikim się nie związać na 100%.</w:t>
      </w:r>
    </w:p>
    <w:p>
      <w:pPr>
        <w:pStyle w:val="Style3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Pewnym wskaźnikiem stosunku Polonii do emigracyjnych obozów politycznych może być fakt, iż w nowojorskich Nowym świecie, oraz Robotniku, w bostońskim Kurierze Polskim, w chicagowskim Dzien</w:t>
        <w:softHyphen/>
        <w:t>niku Związkowym oraz Pittsburczaninie przeważają wyraźnie wpływy Rady Politycznej; buffalowski Dziennik dla Wszystkich oraz Dziennik Chicagowski sympatyzują w pewnych wypowiedziach z Mikołajczy</w:t>
        <w:softHyphen/>
        <w:t>kiem, podczas gdy detroicki Dziennik Polski jest organem obozu pre</w:t>
        <w:softHyphen/>
        <w:t>zydenckiego. Przeważająca masa polonijna jednak w ogóle się tymi zagadnieniami nie pasjonuje i nie zdradza w tym kierunku wielkiego zainteresowania.</w:t>
      </w:r>
    </w:p>
    <w:p>
      <w:pPr>
        <w:pStyle w:val="Style36"/>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Klasycznym przykładem znaczenia głosów polonijnych była ostatnia trzeciomajowa debata w obu izbach kongresu. Na dwudziestu kilku przemawiających w sprawie polskiej kongresmanów i senatorów, tylko jeden, bodajże reprezentant płn. Karoliny, nie pochodził z okręgu po</w:t>
        <w:softHyphen/>
        <w:t>lonijnego. Podobnie i w innych sprawach największą uczynność wy</w:t>
        <w:softHyphen/>
        <w:t>kazać są skłonni ci właśnie członkowie Kongresu, którzy zależni są od polonijnych wyborców.</w:t>
      </w:r>
    </w:p>
    <w:p>
      <w:pPr>
        <w:pStyle w:val="Style3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Tak jak ongiś zagadnienie walki z komunizmem, tak obecnie na czoło naszych obaw wysuwa się problem odradzającego się nacjona</w:t>
        <w:softHyphen/>
        <w:t>listycznego rewizjonizmu niemieckiego. Pod koniec maja obradował w Waszyngtonie zarząd Kongresu Polonii, który powziął dwie ważne uchwały w tej dziedzinie. Pierwsza uzasadnia polskie prawa do granicy na Odrze i Nysie Łużyckiej, druga przestrzega kierownicze czynniki amerykańskie przed niebezpieczeństwem rewizjonizmu niemieckiego, wskazując jednocześnie na ujemne strony reaktywowania, a zwłaszcza użycia armii niemieckiej na terytoriach tak niedawno przez nią oku</w:t>
        <w:softHyphen/>
        <w:t>powanych.</w:t>
      </w:r>
    </w:p>
    <w:p>
      <w:pPr>
        <w:pStyle w:val="Style3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Dla skutecznej presji na centralne ośrodki dyspozycji politycz</w:t>
        <w:softHyphen/>
        <w:t>nej nie wystarczy jednak nacisk samej, choćby najbardziej zjednoczo</w:t>
        <w:softHyphen/>
        <w:t>nej, dynamicznej Polonii.</w:t>
      </w:r>
    </w:p>
    <w:p>
      <w:pPr>
        <w:pStyle w:val="Style36"/>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Wygranie zasadniczej batalii z Rosją Sowiecką, a także zabezpie</w:t>
        <w:softHyphen/>
        <w:t>czenie się przed odwetowymi dążeniami niemieckimi wymaga maksy</w:t>
        <w:softHyphen/>
        <w:t>malnego, solidarnego współdziałania wszystkich zainteresowanych na</w:t>
        <w:softHyphen/>
        <w:t>rodów i ich przyjaciół. Rola Polonii Amerykańskiej, jako najsilniej</w:t>
        <w:softHyphen/>
        <w:br w:type="page"/>
      </w:r>
      <w:r>
        <w:rPr>
          <w:color w:val="000000"/>
          <w:spacing w:val="0"/>
          <w:w w:val="100"/>
          <w:position w:val="0"/>
          <w:shd w:val="clear" w:color="auto" w:fill="auto"/>
          <w:lang w:val="pl-PL" w:eastAsia="pl-PL" w:bidi="pl-PL"/>
        </w:rPr>
        <w:t>szego na tym kontynencie partnera, może tu być ogromna. Godna uwagi jest zainicjowana przez Ukraińców na wiosennej konferencji w Hudson Hotel w New Yorku forma współpracy organizacyjnej Ame</w:t>
        <w:softHyphen/>
        <w:t>rykanów środkowo-wschodnio-europejskiego pochodzenia. Ukraińców i Słowaków w Stanach Zjednoczonych i Kanadzie razem jest mniej więcej po milionie. Wraz z innymi zainteresowanymi grupami narodo</w:t>
        <w:softHyphen/>
        <w:t>wymi suma globalna dodana do masy polonijnej przekracza 10 milio</w:t>
        <w:softHyphen/>
        <w:t>nów, co przy planowym działaniu stwarza nie bylejaką siłę polityczną. Byłoby wskazane, aby Kongres Polonii czynniej zajął się montowaniem tego bloku. Wobec wielkiej potęgi jaką są w prasie amerykań</w:t>
        <w:softHyphen/>
        <w:t>skiej, radio, telewizji, filmie i całym przemyśle rozrywkowym oraz handlu żydzi amerykańscy, byłoby rzeczą bardzo wskazaną nawiązanie bliższej niż dotąd współpracy między Polonią a potężnymi centralami żydowstwa amerykańskiego. Zwłaszcza, że na odcinku czujności w sto</w:t>
        <w:softHyphen/>
        <w:t>sunku do nowych apetytów niemieckich — zaszły u Żydów w wyniku straszliwych przejść ostatniej wojny, podstawowe przeobrażenia. Przy</w:t>
        <w:softHyphen/>
        <w:t>kładem tej zmiany stanowiska jest powojenna polityka w sprawach niemieckich najpoważniejszego dziennika — New York Times. Dziwić się należy, iż mimo pokaźnej liczby ludzi pochodzenia żydowskiego, w naszej prasie emigracyjnej i instytucjach tak nikłe jest oddziały</w:t>
        <w:softHyphen/>
        <w:t>wanie polskie na Żydów amerykańskich.</w:t>
      </w:r>
    </w:p>
    <w:p>
      <w:pPr>
        <w:pStyle w:val="Style14"/>
        <w:keepNext w:val="0"/>
        <w:keepLines w:val="0"/>
        <w:widowControl w:val="0"/>
        <w:shd w:val="clear" w:color="auto" w:fill="auto"/>
        <w:bidi w:val="0"/>
        <w:spacing w:before="0" w:after="60" w:line="182" w:lineRule="auto"/>
        <w:ind w:left="282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W szerszym działaniu informacyjnym dotkliwie daje się odczuwać brak dobrych polskich wydawnictw w języku angielskim i celowo po</w:t>
        <w:softHyphen/>
        <w:t>myślanej polityki wydawniczej. Aż prosi się, by szereg pierwszorzęd</w:t>
        <w:softHyphen/>
        <w:t>nych książek polskich wydano na rynku amerykańskim w języku an</w:t>
        <w:softHyphen/>
        <w:t>gielskim. Przydałaby się np. ogromnie wobec szeroko rozplenionych fał</w:t>
        <w:softHyphen/>
        <w:t>szów niemieckich o naszym astronomie, świetna książka Morstina dla młodzieży o Koperniku Kłos Panny, czy też dojrzała powieść histo</w:t>
        <w:softHyphen/>
        <w:t>ryczna, “strajkującego” niestety ostatnio, Parnickiego Srebrne Orły. Jakże pożyteczną rolę spełniać by np. mogła angielska mutacja Kul</w:t>
        <w:softHyphen/>
        <w:t>tury. Inną przykrą bolączką jest mizerny stan poloniców w bibliote</w:t>
        <w:softHyphen/>
        <w:t>kach i czytelniach publicznych. Odpowiedzialność za skandaliczne za</w:t>
        <w:softHyphen/>
        <w:t>niedbania w tej dziedzinie ponoszą w pierwszym rzędzie nasze przed</w:t>
        <w:softHyphen/>
        <w:t>wojenne i wojenne przedstawicielstwa oficjalne, które nie zwracały uwagi na właściwe nasycenie tych podstawowych ośrodków myśli i pracy naukowej naszym materiałem. Taka Library of Congress, bę</w:t>
        <w:softHyphen/>
        <w:t>dąca największą biblioteką publiczną na świecie, pozbawiona jest naj</w:t>
        <w:softHyphen/>
        <w:t>bardziej elementarnych polskich pozycji dokumentacyjnych. Są też i tajemnicze wypadki zaginięcia bezcennych “białych kruków”.</w:t>
      </w:r>
    </w:p>
    <w:p>
      <w:pPr>
        <w:pStyle w:val="Style36"/>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W odróżnieniu od takiej W. Brytanii szereg zasadniczych nieświa</w:t>
        <w:softHyphen/>
        <w:t>domych czy umyślnych błędów na tematy polskie w książkach i pra</w:t>
        <w:softHyphen/>
        <w:t>sie amerykańskiej pozostaje bez riposty. Większą w tym winę ponoszą emigranci polityczni, niemniej część odpowiedzialności za każdą bez sprostowania pozostawioną obrazę, atak czy pomyłkę spada także i na Polonię, której duma i dobrze pojęty interes powinny nakazywać każdorazowo natychmiastową reakcję.</w:t>
      </w:r>
    </w:p>
    <w:p>
      <w:pPr>
        <w:pStyle w:val="Style36"/>
        <w:keepNext w:val="0"/>
        <w:keepLines w:val="0"/>
        <w:widowControl w:val="0"/>
        <w:shd w:val="clear" w:color="auto" w:fill="auto"/>
        <w:bidi w:val="0"/>
        <w:spacing w:before="0" w:after="60" w:line="202" w:lineRule="auto"/>
        <w:ind w:left="0" w:right="0" w:firstLine="220"/>
        <w:jc w:val="both"/>
      </w:pPr>
      <w:r>
        <w:rPr>
          <w:color w:val="000000"/>
          <w:spacing w:val="0"/>
          <w:w w:val="100"/>
          <w:position w:val="0"/>
          <w:shd w:val="clear" w:color="auto" w:fill="auto"/>
          <w:lang w:val="pl-PL" w:eastAsia="pl-PL" w:bidi="pl-PL"/>
        </w:rPr>
        <w:t>Zdaję sobie sprawę, że te wszystkie zadania wymagają mobilizacji ogromnych funduszów i przy obecnym stanie finansowym Kongresu Polonii nie są do osiągnięcia. Od jesieni zapowiedziana jest jednak po</w:t>
        <w:softHyphen/>
        <w:t>wszechna akcja zbiórki pieniężnej na polityczną działalność Kongresu w obronie sprawy polskiej. Należy więc wyrazić nadzieję, że główne lu</w:t>
        <w:softHyphen/>
        <w:t>ki zostaną z czasem planowo zlikwidowane.</w:t>
      </w:r>
    </w:p>
    <w:p>
      <w:pPr>
        <w:pStyle w:val="Style18"/>
        <w:keepNext w:val="0"/>
        <w:keepLines w:val="0"/>
        <w:widowControl w:val="0"/>
        <w:shd w:val="clear" w:color="auto" w:fill="auto"/>
        <w:bidi w:val="0"/>
        <w:spacing w:before="0" w:after="60" w:line="240" w:lineRule="auto"/>
        <w:ind w:left="0" w:right="300" w:firstLine="0"/>
        <w:jc w:val="right"/>
        <w:sectPr>
          <w:headerReference w:type="default" r:id="rId44"/>
          <w:headerReference w:type="even" r:id="rId45"/>
          <w:footnotePr>
            <w:pos w:val="pageBottom"/>
            <w:numFmt w:val="chicago"/>
            <w:numRestart w:val="continuous"/>
            <w15:footnoteColumns w:val="1"/>
          </w:footnotePr>
          <w:pgSz w:w="6990" w:h="11562"/>
          <w:pgMar w:top="999" w:left="566" w:right="561" w:bottom="703" w:header="0" w:footer="3" w:gutter="0"/>
          <w:cols w:space="720"/>
          <w:noEndnote/>
          <w:rtlGutter w:val="0"/>
          <w:docGrid w:linePitch="360"/>
        </w:sectPr>
      </w:pPr>
      <w:r>
        <w:rPr>
          <w:b/>
          <w:bCs/>
          <w:color w:val="000000"/>
          <w:spacing w:val="0"/>
          <w:w w:val="100"/>
          <w:position w:val="0"/>
          <w:shd w:val="clear" w:color="auto" w:fill="auto"/>
          <w:lang w:val="pl-PL" w:eastAsia="pl-PL" w:bidi="pl-PL"/>
        </w:rPr>
        <w:t>Jerzy ŁEBSKI.</w:t>
      </w:r>
    </w:p>
    <w:p>
      <w:pPr>
        <w:pStyle w:val="Style34"/>
        <w:keepNext/>
        <w:keepLines/>
        <w:widowControl w:val="0"/>
        <w:pBdr>
          <w:top w:val="single" w:sz="4" w:space="0" w:color="auto"/>
        </w:pBdr>
        <w:shd w:val="clear" w:color="auto" w:fill="auto"/>
        <w:bidi w:val="0"/>
        <w:spacing w:before="0" w:after="20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Kronika angielska</w:t>
      </w:r>
      <w:bookmarkEnd w:id="34"/>
      <w:bookmarkEnd w:id="35"/>
    </w:p>
    <w:p>
      <w:pPr>
        <w:pStyle w:val="Style36"/>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Sezon jesienny w polskim Londynie stoi pod znakiem licznych wy</w:t>
        <w:softHyphen/>
        <w:t>jazdów do Stanów Zjednoczonych. Co drugi polityk, działacz, literat, dziennikarz, poeta — wyjeżdża za Ocean. Zostają ci, co są tu na</w:t>
        <w:softHyphen/>
        <w:t>prawdę osiadli oraz ci nie-osiadli, którzy i w Ameryce nie mieli</w:t>
        <w:softHyphen/>
        <w:t xml:space="preserve">by żadnych szans osiedlić się a z Anglią wiąże ich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 Zostają oczywiście wszyscy “kamienicznicy”. W Londynie — warto zaznaczyć — mamy 1.500 polskich domów. Właścicielami tych domów są przeważnie byli wojskowi. To są nasi “osadnicy wojskowi”, którzy zdecydowani są przetrwać burzę dziejową nad flegmatyczną Tamizą.</w:t>
      </w:r>
    </w:p>
    <w:p>
      <w:pPr>
        <w:pStyle w:val="Style36"/>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W każdym razie gdyby istotnie wyjechali do Stanów Zjednoczo</w:t>
        <w:softHyphen/>
        <w:t xml:space="preserve">nych ci wszyscy, którzy gorączkowo zabiegają o wizy, </w:t>
      </w:r>
      <w:r>
        <w:rPr>
          <w:color w:val="000000"/>
          <w:spacing w:val="0"/>
          <w:w w:val="100"/>
          <w:position w:val="0"/>
          <w:shd w:val="clear" w:color="auto" w:fill="auto"/>
          <w:lang w:val="fr-FR" w:eastAsia="fr-FR" w:bidi="fr-FR"/>
        </w:rPr>
        <w:t xml:space="preserve">“assurance” </w:t>
      </w:r>
      <w:r>
        <w:rPr>
          <w:color w:val="000000"/>
          <w:spacing w:val="0"/>
          <w:w w:val="100"/>
          <w:position w:val="0"/>
          <w:shd w:val="clear" w:color="auto" w:fill="auto"/>
          <w:lang w:val="pl-PL" w:eastAsia="pl-PL" w:bidi="pl-PL"/>
        </w:rPr>
        <w:t>itp., to profil społeczny emigracji w Anglii uległby wielkim przeobra</w:t>
        <w:softHyphen/>
        <w:t>żeniom. Siłą rzeczy starczo-władztwo” w obozie emigracyjnym ule</w:t>
        <w:softHyphen/>
        <w:t>głoby dalszemu wzmocnieniu. Starsi panowie nie wyemigrują z An</w:t>
        <w:softHyphen/>
        <w:t>glii i rządzić będą nadal, miotając gromy i pouczenia. W normalnych czasach i w zwyczajnych warunkach istnieją również poglądowe róż</w:t>
        <w:softHyphen/>
        <w:t>nice pomiędzy “młodymi” a “starymi”. Lecz na emigracji do tych naturalnych różnic dołączają się jeszcze różnice wypływające z fak</w:t>
        <w:softHyphen/>
        <w:t>tu, że “starzy” nie chcą i nie mogą wróść w obczyznę, a “młodzi” chcą i muszą.</w:t>
      </w:r>
    </w:p>
    <w:p>
      <w:pPr>
        <w:pStyle w:val="Style36"/>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 xml:space="preserve">Weźmy dla przykładu następującą b. istotną sprawę. P. Auberon Herbert, Wice-przewodniczący Rady Gł. Stowarzyszeń Anglo-Polskich — wystąpił na łamach londyńskiej prasy polskiej z propozycją by Rząd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opracował dekret o podwójnym obywatelstwie. W myśl tego projektu Polacy przyjmując obywatelstwo brytyjskie zatrzymy</w:t>
        <w:softHyphen/>
        <w:t>waliby obywatelstwo polskie.</w:t>
      </w:r>
    </w:p>
    <w:p>
      <w:pPr>
        <w:pStyle w:val="Style36"/>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Zygmunt Nowakowski przeczytawszy list otwarty p. Herberta — rozdarł szaty i zagrzmiał. Łatwo jest grzmieć p. Nowakowskiemu — jak równie łatwo byłoby grzmieć i niżej podpisanemu — bo ani sy</w:t>
        <w:softHyphen/>
        <w:t xml:space="preserve">tuacja życiowa p. Nowakowskiego, ani sytuacja moja nie uległyby żadnej zmianie gdybyśmy przyjęli obywatelstwo brytyjskie. Nam jest to po prostu zupełnie nie potrzebne. Łatwo jest odrzucać i potępiać, gdy to nic nie kosztuje i nie jest połączone z żadną ofiarą. Inaczej jednak na tę sprawę patrzy 486 dyplomantów </w:t>
      </w:r>
      <w:r>
        <w:rPr>
          <w:color w:val="000000"/>
          <w:spacing w:val="0"/>
          <w:w w:val="100"/>
          <w:position w:val="0"/>
          <w:shd w:val="clear" w:color="auto" w:fill="auto"/>
          <w:lang w:val="fr-FR" w:eastAsia="fr-FR" w:bidi="fr-FR"/>
        </w:rPr>
        <w:t xml:space="preserve">Polish University </w:t>
      </w:r>
      <w:r>
        <w:rPr>
          <w:color w:val="000000"/>
          <w:spacing w:val="0"/>
          <w:w w:val="100"/>
          <w:position w:val="0"/>
          <w:shd w:val="clear" w:color="auto" w:fill="auto"/>
          <w:lang w:val="pl-PL" w:eastAsia="pl-PL" w:bidi="pl-PL"/>
        </w:rPr>
        <w:t>Col</w:t>
        <w:softHyphen/>
        <w:t>lege i 719 studentów tej uczelni. Inaczej to zagadnienie wygląda dla setek studentów polskich studiujących na angielskich uniwersyte</w:t>
        <w:softHyphen/>
        <w:t>tach, w szkołach technicznych, handlowych itp.</w:t>
      </w:r>
    </w:p>
    <w:p>
      <w:pPr>
        <w:pStyle w:val="Style36"/>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Już raz zabierałem na łamach “Kultury” głos w tej sprawie wyka</w:t>
        <w:softHyphen/>
        <w:t>zując, że obywatelstwo brytyjskie jest często niezbędnym warunkiem zdobycia pełnych kwalifikacji zawodowych. Ani mnie ani p. Nowa</w:t>
        <w:softHyphen/>
        <w:t xml:space="preserve">kowskiemu do członkostwa w Związku Dziennikarzy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obywa</w:t>
        <w:softHyphen/>
        <w:t xml:space="preserve">telstwo brytyjskie nie jest potrzebne — jednak młody architekt by zostać członkiem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I. B. A. musi wpierw uzyskać obywatelstwo bry</w:t>
        <w:softHyphen/>
        <w:t>tyjskie. To samo dotyczy inżynierów mechaników, chemików, elektry</w:t>
        <w:softHyphen/>
        <w:t>ków itp.</w:t>
      </w:r>
    </w:p>
    <w:p>
      <w:pPr>
        <w:pStyle w:val="Style36"/>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 xml:space="preserve">W związku z tym należy podkreślić, że ta właśnie grupa “Katonów &amp; Rejtanów” — która wszystkie swe soki czerpie (poza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 z ghetta emigracyjnego — swym nieżyciowym hurra-patrio- tyzmem kopie przepaść między starszym pokoleniem a młodymi. Dzię</w:t>
        <w:softHyphen/>
        <w:t>ki tej polityce sprawa zmiany obywatelstwa traktowana jest wstydli</w:t>
        <w:softHyphen/>
        <w:t>wie a w licznych wypadkach, ci co przyjęli obywatelstwo brytyjskie odsuwają się od polskiego życia społecznego. Piętnowani są bowiem przez “Katonów”, których pełno jest w naszych instytucjach.</w:t>
      </w:r>
    </w:p>
    <w:p>
      <w:pPr>
        <w:pStyle w:val="Style36"/>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 xml:space="preserve">Szczerość i absolutna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czystość intencji Zygmunta Nowakowskiego nie może podlegać dyskusji, ale osobiście znam wielu “Katonów”, któ</w:t>
        <w:softHyphen/>
        <w:t>rzy piętnując tych .którzy przyjęli z konieczności obywatelstwo bry</w:t>
        <w:softHyphen/>
        <w:t>tyjskie — sami wzięliby natychmiast paszport angielski, gdyby im ktoś wzamian za to ofiarował 5 szylingów tygodniowo czy jakąkol</w:t>
        <w:softHyphen/>
        <w:t>wiek inną korzyść czy przywilej.</w:t>
      </w:r>
      <w:r>
        <w:br w:type="page"/>
      </w:r>
    </w:p>
    <w:p>
      <w:pPr>
        <w:pStyle w:val="Style36"/>
        <w:keepNext w:val="0"/>
        <w:keepLines w:val="0"/>
        <w:widowControl w:val="0"/>
        <w:shd w:val="clear" w:color="auto" w:fill="auto"/>
        <w:bidi w:val="0"/>
        <w:spacing w:before="0" w:after="0" w:line="173" w:lineRule="auto"/>
        <w:ind w:left="0" w:right="0" w:firstLine="220"/>
        <w:jc w:val="both"/>
      </w:pPr>
      <w:r>
        <w:rPr>
          <w:color w:val="000000"/>
          <w:spacing w:val="0"/>
          <w:w w:val="100"/>
          <w:position w:val="0"/>
          <w:shd w:val="clear" w:color="auto" w:fill="auto"/>
          <w:lang w:val="pl-PL" w:eastAsia="pl-PL" w:bidi="pl-PL"/>
        </w:rPr>
        <w:t>Wydaje mi się, że Rząd wzmocniłby wydatnie więź łączącą go z młodymi gdyby poszedł po linii wskazanej przez p. Auberona Herber</w:t>
        <w:softHyphen/>
        <w:t>ta.</w:t>
      </w:r>
    </w:p>
    <w:p>
      <w:pPr>
        <w:pStyle w:val="Style14"/>
        <w:keepNext w:val="0"/>
        <w:keepLines w:val="0"/>
        <w:widowControl w:val="0"/>
        <w:shd w:val="clear" w:color="auto" w:fill="auto"/>
        <w:bidi w:val="0"/>
        <w:spacing w:before="0" w:after="0" w:line="187"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Dla tych wielu naszych Czytelników, którzy w różnych okresach wyemigrowali z Anglii interesującą będzie wiadomość, że polscy archi</w:t>
        <w:softHyphen/>
        <w:t>tekci przebudowują — Londyn...</w:t>
      </w:r>
    </w:p>
    <w:p>
      <w:pPr>
        <w:pStyle w:val="Style36"/>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 xml:space="preserve">Między 13 września a 16 października br. odbyła się w </w:t>
      </w:r>
      <w:r>
        <w:rPr>
          <w:color w:val="000000"/>
          <w:spacing w:val="0"/>
          <w:w w:val="100"/>
          <w:position w:val="0"/>
          <w:shd w:val="clear" w:color="auto" w:fill="auto"/>
          <w:lang w:val="la-001" w:eastAsia="la-001" w:bidi="la-001"/>
        </w:rPr>
        <w:t xml:space="preserve">“Institute </w:t>
      </w:r>
      <w:r>
        <w:rPr>
          <w:color w:val="000000"/>
          <w:spacing w:val="0"/>
          <w:w w:val="100"/>
          <w:position w:val="0"/>
          <w:shd w:val="clear" w:color="auto" w:fill="auto"/>
          <w:lang w:val="pl-PL" w:eastAsia="pl-PL" w:bidi="pl-PL"/>
        </w:rPr>
        <w:t>of Contemporary Art” wystawa planów i modeli-makiet obrazująca prace pięcio-letniego okresu Sekcji Planowania Miast londyńskiej Pol</w:t>
        <w:softHyphen/>
        <w:t>skiej Szkoły Architektury. Kierownikiem Sekcji jest prof. inż. W. K. śmigielski.</w:t>
      </w:r>
    </w:p>
    <w:p>
      <w:pPr>
        <w:pStyle w:val="Style36"/>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Wystawa była olbrzymim sukcesem. Pomijam omówienia jakie uka</w:t>
        <w:softHyphen/>
        <w:t>zały się w prasie fachowej, ale pragnę podkreślić echo w prasie co</w:t>
        <w:softHyphen/>
        <w:t>dziennej i w tygodnikach. Popularny nie tylko w Anglii ale na całym świecie tygodnik “Picture Post” zamieścił dwie strony zdjęć z wysta</w:t>
        <w:softHyphen/>
        <w:t xml:space="preserve">wy pod wymownym tytułem: </w:t>
      </w:r>
      <w:r>
        <w:rPr>
          <w:color w:val="000000"/>
          <w:spacing w:val="0"/>
          <w:w w:val="100"/>
          <w:position w:val="0"/>
          <w:shd w:val="clear" w:color="auto" w:fill="auto"/>
          <w:lang w:val="la-001" w:eastAsia="la-001" w:bidi="la-001"/>
        </w:rPr>
        <w:t xml:space="preserve">“Poles </w:t>
      </w:r>
      <w:r>
        <w:rPr>
          <w:color w:val="000000"/>
          <w:spacing w:val="0"/>
          <w:w w:val="100"/>
          <w:position w:val="0"/>
          <w:shd w:val="clear" w:color="auto" w:fill="auto"/>
          <w:lang w:val="pl-PL" w:eastAsia="pl-PL" w:bidi="pl-PL"/>
        </w:rPr>
        <w:t>redesing London”. Istotnie Po</w:t>
        <w:softHyphen/>
        <w:t xml:space="preserve">lacy przebudowali Londyn całkowicie — poczynając od Trafalgar </w:t>
      </w:r>
      <w:r>
        <w:rPr>
          <w:color w:val="000000"/>
          <w:spacing w:val="0"/>
          <w:w w:val="100"/>
          <w:position w:val="0"/>
          <w:shd w:val="clear" w:color="auto" w:fill="auto"/>
          <w:lang w:val="fr-FR" w:eastAsia="fr-FR" w:bidi="fr-FR"/>
        </w:rPr>
        <w:t xml:space="preserve">Square </w:t>
      </w:r>
      <w:r>
        <w:rPr>
          <w:color w:val="000000"/>
          <w:spacing w:val="0"/>
          <w:w w:val="100"/>
          <w:position w:val="0"/>
          <w:shd w:val="clear" w:color="auto" w:fill="auto"/>
          <w:lang w:val="pl-PL" w:eastAsia="pl-PL" w:bidi="pl-PL"/>
        </w:rPr>
        <w:t xml:space="preserve">poprzez Soho, </w:t>
      </w:r>
      <w:r>
        <w:rPr>
          <w:color w:val="000000"/>
          <w:spacing w:val="0"/>
          <w:w w:val="100"/>
          <w:position w:val="0"/>
          <w:shd w:val="clear" w:color="auto" w:fill="auto"/>
          <w:lang w:val="fr-FR" w:eastAsia="fr-FR" w:bidi="fr-FR"/>
        </w:rPr>
        <w:t xml:space="preserve">Covent </w:t>
      </w:r>
      <w:r>
        <w:rPr>
          <w:color w:val="000000"/>
          <w:spacing w:val="0"/>
          <w:w w:val="100"/>
          <w:position w:val="0"/>
          <w:shd w:val="clear" w:color="auto" w:fill="auto"/>
          <w:lang w:val="pl-PL" w:eastAsia="pl-PL" w:bidi="pl-PL"/>
        </w:rPr>
        <w:t xml:space="preserve">Garden, </w:t>
      </w:r>
      <w:r>
        <w:rPr>
          <w:color w:val="000000"/>
          <w:spacing w:val="0"/>
          <w:w w:val="100"/>
          <w:position w:val="0"/>
          <w:shd w:val="clear" w:color="auto" w:fill="auto"/>
          <w:lang w:val="fr-FR" w:eastAsia="fr-FR" w:bidi="fr-FR"/>
        </w:rPr>
        <w:t xml:space="preserve">Westminster, </w:t>
      </w:r>
      <w:r>
        <w:rPr>
          <w:color w:val="000000"/>
          <w:spacing w:val="0"/>
          <w:w w:val="100"/>
          <w:position w:val="0"/>
          <w:shd w:val="clear" w:color="auto" w:fill="auto"/>
          <w:lang w:val="pl-PL" w:eastAsia="pl-PL" w:bidi="pl-PL"/>
        </w:rPr>
        <w:t>Piccadilly i oto</w:t>
        <w:softHyphen/>
        <w:t>czenie katedry św. Pawła.</w:t>
      </w:r>
    </w:p>
    <w:p>
      <w:pPr>
        <w:pStyle w:val="Style36"/>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We wszystkich projektach uderza harmonijne połączenie celowości z pięknem nowoczesnych form architektonicznych przy pełnym zro</w:t>
        <w:softHyphen/>
        <w:t>zumienia poszanowaniu zabytkowego charakteru miasta. Pewne rewo</w:t>
        <w:softHyphen/>
        <w:t>lucyjne posunięcia polskich architektów mają właśnie na celu wydo</w:t>
        <w:softHyphen/>
        <w:t>bycie czaru zabytkowej architektury Londynu. Do tego celu zmierza</w:t>
        <w:softHyphen/>
        <w:t>ją plany przebudowy otoczenia katedry św. Pawła lub śmiałe przesu</w:t>
        <w:softHyphen/>
        <w:t>nięcie słynnej kolumny Nelsona na placu Trafalgar tak by stała na skrzyżowaniu pięciu arterii przebiegających przez plac.</w:t>
      </w:r>
    </w:p>
    <w:p>
      <w:pPr>
        <w:pStyle w:val="Style36"/>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Tak oto nasi młodzi architekci (eksponaty to przeważnie prace dy</w:t>
        <w:softHyphen/>
        <w:t>plomowe) zrobili dobrą propagandę polskości przebudowując... Londyn.</w:t>
      </w:r>
    </w:p>
    <w:p>
      <w:pPr>
        <w:pStyle w:val="Style36"/>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Byłby czas żeby nasze “czynniki” i mężowie stanu pojęli, że pro</w:t>
        <w:softHyphen/>
        <w:t>pagandy (w prawdziwym tego słowa znaczeniu) nie robi się ani bro</w:t>
        <w:softHyphen/>
        <w:t>szurami, ani mapami, ani memoriałami, których nikt nigdy nie czy</w:t>
        <w:softHyphen/>
        <w:t>ta — lecz wyłącznie wybitnymi dziełami. Propagować — to znaczy zwrócić na coś, czy na kogoś uwagę. By skupić uwagę trzeba zapre</w:t>
        <w:softHyphen/>
        <w:t>zentować niezwykłe osiągnięcie — wybitne dzieło. Wszelka inna pro</w:t>
        <w:softHyphen/>
        <w:t>paganda jest b. kosztownym systemem samo-oszukiwania.</w:t>
      </w:r>
    </w:p>
    <w:p>
      <w:pPr>
        <w:pStyle w:val="Style36"/>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 poprzednim numerze “Kultury” podaliśmy w dosłownym brzmie</w:t>
        <w:softHyphen/>
        <w:t>niu zakończenie omówienia pióra Harolda Nicolsona poświęcone książ</w:t>
        <w:softHyphen/>
        <w:t>ce J. Czapskiego. Komentując tę recenzję na łamach londyńskiego “Dziennika Polskiego” p. Juliusz Sakowski pisze m. in.: “Jest w niej ( w tej recenzji) wszystko co trzeba i o Katyniu, i o Jałcie, o wi</w:t>
        <w:softHyphen/>
        <w:t>nach Sprzymierzonych, i o opuszczeniu przez nich Polski, jest w niej prawda* o niewoli w Rosji i prawda o polskiej niedoli. Stało się to za sprawą jednej dobrej książki polskiego pisarza. Nie zdziałałby tego żaden memoriał polityczny, mimo, że Nicolson jest nie tylko pisarzem ale i politykiem”.</w:t>
      </w:r>
    </w:p>
    <w:p>
      <w:pPr>
        <w:pStyle w:val="Style36"/>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Rozważając te sprawy p. Sakowski dochodzi do wniosku, że choć na emigracji posiadamy więcej wybitnych pisarzy niż wybitnych po</w:t>
        <w:softHyphen/>
        <w:t>lityków to jednak pisarze nie wywierają na naszych polityków żad</w:t>
        <w:softHyphen/>
        <w:t>nego wpływu.</w:t>
      </w:r>
    </w:p>
    <w:p>
      <w:pPr>
        <w:pStyle w:val="Style36"/>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Wydaje mi się, że pod względem literackim Rada Polityczna jest bardziej różnorodna niż obóz rządowy. W Radzie Politycznej zasia</w:t>
        <w:softHyphen/>
        <w:t>dają bowiem: Terlecki Tymon, Nowakowski Tadeusz, Herling-Gru- dziński oraz nie-zawodowcy w rzemiośle pisarskim: gen. Bór-Komo- rowski i Z. Stypułkowski. Do tego wieńca dodać jeszcze należy wy</w:t>
        <w:softHyphen/>
        <w:t>bitne pióra profesorskie: Stroński, Folkierski, Żółtowski, Sukiennicki.</w:t>
      </w:r>
    </w:p>
    <w:p>
      <w:pPr>
        <w:pStyle w:val="Style36"/>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Na literackim Olimpie rządowym królują trzy postacie również nie na miarę “utility” — : Zygmunt Nowakowski, St. Mackiewicz, Gru- biński.</w:t>
      </w:r>
    </w:p>
    <w:p>
      <w:pPr>
        <w:pStyle w:val="Style36"/>
        <w:keepNext w:val="0"/>
        <w:keepLines w:val="0"/>
        <w:widowControl w:val="0"/>
        <w:shd w:val="clear" w:color="auto" w:fill="auto"/>
        <w:bidi w:val="0"/>
        <w:spacing w:before="0" w:after="0" w:line="178" w:lineRule="auto"/>
        <w:ind w:left="0" w:right="0" w:firstLine="220"/>
        <w:jc w:val="both"/>
        <w:sectPr>
          <w:headerReference w:type="default" r:id="rId46"/>
          <w:headerReference w:type="even" r:id="rId47"/>
          <w:headerReference w:type="first" r:id="rId48"/>
          <w:footnotePr>
            <w:pos w:val="pageBottom"/>
            <w:numFmt w:val="chicago"/>
            <w:numRestart w:val="continuous"/>
            <w15:footnoteColumns w:val="1"/>
          </w:footnotePr>
          <w:pgSz w:w="6990" w:h="11562"/>
          <w:pgMar w:top="999" w:left="566" w:right="561" w:bottom="703"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W pewnym sensie jest rzeczą zrozumiałą, że pisarze wywierają mały wpływ na swych kolegów polityków w sprawach związanych z tzw. “jednością” jako, że o tę jedność właśnie wśród pisarzy byłoby </w:t>
      </w:r>
    </w:p>
    <w:p>
      <w:pPr>
        <w:pStyle w:val="Style36"/>
        <w:keepNext w:val="0"/>
        <w:keepLines w:val="0"/>
        <w:widowControl w:val="0"/>
        <w:shd w:val="clear" w:color="auto" w:fill="auto"/>
        <w:bidi w:val="0"/>
        <w:spacing w:before="0" w:after="0" w:line="178" w:lineRule="auto"/>
        <w:ind w:left="0" w:right="0" w:firstLine="0"/>
        <w:jc w:val="both"/>
      </w:pPr>
      <w:r>
        <w:rPr>
          <w:color w:val="000000"/>
          <w:spacing w:val="0"/>
          <w:w w:val="100"/>
          <w:position w:val="0"/>
          <w:shd w:val="clear" w:color="auto" w:fill="auto"/>
          <w:lang w:val="pl-PL" w:eastAsia="pl-PL" w:bidi="pl-PL"/>
        </w:rPr>
        <w:t>najtrudniej. Dziwne jest natomiast, że pisarze, którzy biorą czynny udział w życiu politycznym nie wywierają żadnego wpływu na naszą “ politykę ” kulturalną.</w:t>
      </w:r>
    </w:p>
    <w:p>
      <w:pPr>
        <w:pStyle w:val="Style36"/>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Wszystko się u nas dzieje z inicjatywy jednostek. Indywidualne osiągnięcia mamy poważne. Niestety nie umiemy jednak sumować naszych wysiłków. Każdy zdolny Polak jest zaraz ambasadorem pol</w:t>
        <w:softHyphen/>
        <w:t>skości, ale jest już ponad siły zdolnych Polaków by stworzyli łącznie jedną polską ambasadę.</w:t>
      </w:r>
    </w:p>
    <w:p>
      <w:pPr>
        <w:pStyle w:val="Style36"/>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Mam na myśli Skarb Narodowy, rozmaite fundusze i jakże liczne instytucje, które nasi wybitni i mniej wybitni partyzanci literatury utrzymują w błogim dla urzędniczej duszy przeświadczeniu, że lite</w:t>
        <w:softHyphen/>
        <w:t>ratura, działalność wydawnicza, czasopisma, teatr, jednym słowem tzw. “życie kulturalne” — nie potrzebuje absolutnie niczego prócz łaski Niebios.</w:t>
      </w:r>
    </w:p>
    <w:p>
      <w:pPr>
        <w:pStyle w:val="Style36"/>
        <w:keepNext w:val="0"/>
        <w:keepLines w:val="0"/>
        <w:widowControl w:val="0"/>
        <w:shd w:val="clear" w:color="auto" w:fill="auto"/>
        <w:bidi w:val="0"/>
        <w:spacing w:before="0" w:after="140" w:line="178" w:lineRule="auto"/>
        <w:ind w:left="0" w:right="0" w:firstLine="200"/>
        <w:jc w:val="both"/>
      </w:pPr>
      <w:r>
        <w:rPr>
          <w:color w:val="000000"/>
          <w:spacing w:val="0"/>
          <w:w w:val="100"/>
          <w:position w:val="0"/>
          <w:shd w:val="clear" w:color="auto" w:fill="auto"/>
          <w:lang w:val="pl-PL" w:eastAsia="pl-PL" w:bidi="pl-PL"/>
        </w:rPr>
        <w:t>Skarb Narodowy finansuje przynajmniej jedno pismo polskie na obczyźnie. Nie jest to wiele ale przecież coś. Nazwa tego postępowego periodyku brzmi: “Wiadomości Skarbu Narodowego”.</w:t>
      </w:r>
    </w:p>
    <w:p>
      <w:pPr>
        <w:pStyle w:val="Style18"/>
        <w:keepNext w:val="0"/>
        <w:keepLines w:val="0"/>
        <w:widowControl w:val="0"/>
        <w:shd w:val="clear" w:color="auto" w:fill="auto"/>
        <w:bidi w:val="0"/>
        <w:spacing w:before="0" w:after="820" w:line="240" w:lineRule="auto"/>
        <w:ind w:left="4060" w:right="0" w:firstLine="0"/>
        <w:jc w:val="left"/>
      </w:pPr>
      <w:r>
        <w:rPr>
          <w:b/>
          <w:bCs/>
          <w:color w:val="000000"/>
          <w:spacing w:val="0"/>
          <w:w w:val="100"/>
          <w:position w:val="0"/>
          <w:shd w:val="clear" w:color="auto" w:fill="auto"/>
          <w:lang w:val="pl-PL" w:eastAsia="pl-PL" w:bidi="pl-PL"/>
        </w:rPr>
        <w:t>Londyńczyk</w:t>
      </w:r>
    </w:p>
    <w:p>
      <w:pPr>
        <w:pStyle w:val="Style34"/>
        <w:keepNext/>
        <w:keepLines/>
        <w:widowControl w:val="0"/>
        <w:shd w:val="clear" w:color="auto" w:fill="auto"/>
        <w:bidi w:val="0"/>
        <w:spacing w:before="0" w:after="14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Kronika francuska</w:t>
      </w:r>
      <w:bookmarkEnd w:id="36"/>
      <w:bookmarkEnd w:id="37"/>
    </w:p>
    <w:p>
      <w:pPr>
        <w:pStyle w:val="Style1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pl-PL" w:eastAsia="pl-PL" w:bidi="pl-PL"/>
        </w:rPr>
        <w:t xml:space="preserve">EKSPERYMENT IROWSKI W </w:t>
      </w:r>
      <w:r>
        <w:rPr>
          <w:b/>
          <w:bCs/>
          <w:color w:val="000000"/>
          <w:spacing w:val="0"/>
          <w:w w:val="100"/>
          <w:position w:val="0"/>
          <w:shd w:val="clear" w:color="auto" w:fill="auto"/>
          <w:lang w:val="fr-FR" w:eastAsia="fr-FR" w:bidi="fr-FR"/>
        </w:rPr>
        <w:t>VALENCE</w:t>
      </w:r>
    </w:p>
    <w:p>
      <w:pPr>
        <w:pStyle w:val="Style36"/>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 xml:space="preserve">Pierwszego sierpnia został zamknięty kurs zegarmistrzowski na </w:t>
      </w:r>
      <w:r>
        <w:rPr>
          <w:color w:val="000000"/>
          <w:spacing w:val="0"/>
          <w:w w:val="100"/>
          <w:position w:val="0"/>
          <w:shd w:val="clear" w:color="auto" w:fill="auto"/>
          <w:lang w:val="fr-FR" w:eastAsia="fr-FR" w:bidi="fr-FR"/>
        </w:rPr>
        <w:t xml:space="preserve">Hautes Faventines </w:t>
      </w:r>
      <w:r>
        <w:rPr>
          <w:color w:val="000000"/>
          <w:spacing w:val="0"/>
          <w:w w:val="100"/>
          <w:position w:val="0"/>
          <w:shd w:val="clear" w:color="auto" w:fill="auto"/>
          <w:lang w:val="pl-PL" w:eastAsia="pl-PL" w:bidi="pl-PL"/>
        </w:rPr>
        <w:t xml:space="preserve">pod </w:t>
      </w:r>
      <w:r>
        <w:rPr>
          <w:color w:val="000000"/>
          <w:spacing w:val="0"/>
          <w:w w:val="100"/>
          <w:position w:val="0"/>
          <w:shd w:val="clear" w:color="auto" w:fill="auto"/>
          <w:lang w:val="fr-FR" w:eastAsia="fr-FR" w:bidi="fr-FR"/>
        </w:rPr>
        <w:t xml:space="preserve">Valence (Drôme). </w:t>
      </w:r>
      <w:r>
        <w:rPr>
          <w:color w:val="000000"/>
          <w:spacing w:val="0"/>
          <w:w w:val="100"/>
          <w:position w:val="0"/>
          <w:shd w:val="clear" w:color="auto" w:fill="auto"/>
          <w:lang w:val="pl-PL" w:eastAsia="pl-PL" w:bidi="pl-PL"/>
        </w:rPr>
        <w:t>Był prowadzony za pie</w:t>
        <w:softHyphen/>
        <w:t xml:space="preserve">niądze IRO przez francuskich społeczników i spółdzielnię robotniczą </w:t>
      </w:r>
      <w:r>
        <w:rPr>
          <w:color w:val="000000"/>
          <w:spacing w:val="0"/>
          <w:w w:val="100"/>
          <w:position w:val="0"/>
          <w:shd w:val="clear" w:color="auto" w:fill="auto"/>
          <w:lang w:val="fr-FR" w:eastAsia="fr-FR" w:bidi="fr-FR"/>
        </w:rPr>
        <w:t xml:space="preserve">Boites de Montres du Dauphiné (Boimondau). IRO </w:t>
      </w:r>
      <w:r>
        <w:rPr>
          <w:color w:val="000000"/>
          <w:spacing w:val="0"/>
          <w:w w:val="100"/>
          <w:position w:val="0"/>
          <w:shd w:val="clear" w:color="auto" w:fill="auto"/>
          <w:lang w:val="pl-PL" w:eastAsia="pl-PL" w:bidi="pl-PL"/>
        </w:rPr>
        <w:t xml:space="preserve">zakupiło fabrykę </w:t>
      </w:r>
      <w:r>
        <w:rPr>
          <w:color w:val="000000"/>
          <w:spacing w:val="0"/>
          <w:w w:val="100"/>
          <w:position w:val="0"/>
          <w:shd w:val="clear" w:color="auto" w:fill="auto"/>
          <w:lang w:val="fr-FR" w:eastAsia="fr-FR" w:bidi="fr-FR"/>
        </w:rPr>
        <w:t xml:space="preserve">Hautes Faventines </w:t>
      </w:r>
      <w:r>
        <w:rPr>
          <w:color w:val="000000"/>
          <w:spacing w:val="0"/>
          <w:w w:val="100"/>
          <w:position w:val="0"/>
          <w:shd w:val="clear" w:color="auto" w:fill="auto"/>
          <w:lang w:val="pl-PL" w:eastAsia="pl-PL" w:bidi="pl-PL"/>
        </w:rPr>
        <w:t>na licytacji, a Boimondau dostarczyło kadr fa</w:t>
        <w:softHyphen/>
        <w:t>chowych. Przewidywano wyszkolenie stu piętnastu uchodźców nie</w:t>
        <w:softHyphen/>
        <w:t>zdolnych do pracy fizycznej oraz zapewnienie im egzystencji w charak</w:t>
        <w:softHyphen/>
        <w:t>terze udziałowców kooperatywy, w jaką kurs miał być przeistoczony po roku. Zważywszy środki, przeznaczone na ten cel przez IRO (wy</w:t>
        <w:softHyphen/>
        <w:t>dano w sumie dziewięćdziesiąt pięć milionów franków), plan wyda</w:t>
        <w:softHyphen/>
        <w:t>wał się realny.</w:t>
      </w:r>
    </w:p>
    <w:p>
      <w:pPr>
        <w:pStyle w:val="Style36"/>
        <w:keepNext w:val="0"/>
        <w:keepLines w:val="0"/>
        <w:widowControl w:val="0"/>
        <w:shd w:val="clear" w:color="auto" w:fill="auto"/>
        <w:bidi w:val="0"/>
        <w:spacing w:before="0" w:after="60" w:line="178" w:lineRule="auto"/>
        <w:ind w:left="0" w:right="0" w:firstLine="200"/>
        <w:jc w:val="both"/>
      </w:pPr>
      <w:r>
        <w:rPr>
          <w:color w:val="000000"/>
          <w:spacing w:val="0"/>
          <w:w w:val="100"/>
          <w:position w:val="0"/>
          <w:shd w:val="clear" w:color="auto" w:fill="auto"/>
          <w:lang w:val="pl-PL" w:eastAsia="pl-PL" w:bidi="pl-PL"/>
        </w:rPr>
        <w:t>Nie zainteresowano nim jednak więcej niż osiemdziesięciu uchodź</w:t>
        <w:softHyphen/>
        <w:t xml:space="preserve">ców, którzy przybywali do </w:t>
      </w:r>
      <w:r>
        <w:rPr>
          <w:color w:val="000000"/>
          <w:spacing w:val="0"/>
          <w:w w:val="100"/>
          <w:position w:val="0"/>
          <w:shd w:val="clear" w:color="auto" w:fill="auto"/>
          <w:lang w:val="fr-FR" w:eastAsia="fr-FR" w:bidi="fr-FR"/>
        </w:rPr>
        <w:t xml:space="preserve">Valence </w:t>
      </w:r>
      <w:r>
        <w:rPr>
          <w:color w:val="000000"/>
          <w:spacing w:val="0"/>
          <w:w w:val="100"/>
          <w:position w:val="0"/>
          <w:shd w:val="clear" w:color="auto" w:fill="auto"/>
          <w:lang w:val="pl-PL" w:eastAsia="pl-PL" w:bidi="pl-PL"/>
        </w:rPr>
        <w:t>małymi grupkami przez cały czas trwania kursu. Najwięcej było Polaków (ok. 30 procent). Szkoła ist</w:t>
        <w:softHyphen/>
        <w:t xml:space="preserve">niała dłużej niż rok, ale większość uczniów nie spędziła w </w:t>
      </w:r>
      <w:r>
        <w:rPr>
          <w:color w:val="000000"/>
          <w:spacing w:val="0"/>
          <w:w w:val="100"/>
          <w:position w:val="0"/>
          <w:shd w:val="clear" w:color="auto" w:fill="auto"/>
          <w:lang w:val="fr-FR" w:eastAsia="fr-FR" w:bidi="fr-FR"/>
        </w:rPr>
        <w:t xml:space="preserve">Valence </w:t>
      </w:r>
      <w:r>
        <w:rPr>
          <w:color w:val="000000"/>
          <w:spacing w:val="0"/>
          <w:w w:val="100"/>
          <w:position w:val="0"/>
          <w:shd w:val="clear" w:color="auto" w:fill="auto"/>
          <w:lang w:val="pl-PL" w:eastAsia="pl-PL" w:bidi="pl-PL"/>
        </w:rPr>
        <w:t xml:space="preserve">więcej niż sześć miesięcy. Ci, którzy przybyli na </w:t>
      </w:r>
      <w:r>
        <w:rPr>
          <w:color w:val="000000"/>
          <w:spacing w:val="0"/>
          <w:w w:val="100"/>
          <w:position w:val="0"/>
          <w:shd w:val="clear" w:color="auto" w:fill="auto"/>
          <w:lang w:val="fr-FR" w:eastAsia="fr-FR" w:bidi="fr-FR"/>
        </w:rPr>
        <w:t xml:space="preserve">Hautes Faventines </w:t>
      </w:r>
      <w:r>
        <w:rPr>
          <w:color w:val="000000"/>
          <w:spacing w:val="0"/>
          <w:w w:val="100"/>
          <w:position w:val="0"/>
          <w:shd w:val="clear" w:color="auto" w:fill="auto"/>
          <w:lang w:val="pl-PL" w:eastAsia="pl-PL" w:bidi="pl-PL"/>
        </w:rPr>
        <w:t>latem ub. r., zastali zresztą fabryczkę w pełnym toku produkcji zło</w:t>
        <w:softHyphen/>
        <w:t>tych kopert do zegarków. Robotnikami byli Francuzi, członkowie spół</w:t>
        <w:softHyphen/>
        <w:t xml:space="preserve">dzielni Boimondau, którzy pozostali tam do końca kursu i stanowili widomy znak władania i apetytów Boimondau na </w:t>
      </w:r>
      <w:r>
        <w:rPr>
          <w:color w:val="000000"/>
          <w:spacing w:val="0"/>
          <w:w w:val="100"/>
          <w:position w:val="0"/>
          <w:shd w:val="clear" w:color="auto" w:fill="auto"/>
          <w:lang w:val="fr-FR" w:eastAsia="fr-FR" w:bidi="fr-FR"/>
        </w:rPr>
        <w:t>Hautes Faventines.</w:t>
      </w:r>
    </w:p>
    <w:p>
      <w:pPr>
        <w:pStyle w:val="Style36"/>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Latem 1950 otwarto z wielkim rozmachem trzy dalsze warsztaty i zatrudniono w nich napływających uchodźców, płacąc im po 60 fran</w:t>
        <w:softHyphen/>
        <w:t>ków za godzinę. Kurs, który rozpoczął się wreszcie jesienią, sprowa</w:t>
        <w:softHyphen/>
        <w:t>dzał się do kilku lekcji technologii, trygonometrii i rysunku tech</w:t>
        <w:softHyphen/>
        <w:t>nicznego w soboty. Wykładowcy nie mieli zresztą żadnych kwalifika</w:t>
        <w:softHyphen/>
        <w:t>cji zawodowych, co stwierdził w listopadzie kontroler Ministerstwa Pracy. Natomiast za wszelką cenę forsowano produkcję (kopert, -werku, cyferblatów i narzędzi), zmuszając uczniów do szybkiej, niezwykle ciasnej i powierzchownej specjalizacji lub zatrudniając ich jako zwy</w:t>
        <w:softHyphen/>
        <w:t>kłych robotników.</w:t>
      </w:r>
    </w:p>
    <w:p>
      <w:pPr>
        <w:pStyle w:val="Style36"/>
        <w:keepNext w:val="0"/>
        <w:keepLines w:val="0"/>
        <w:widowControl w:val="0"/>
        <w:shd w:val="clear" w:color="auto" w:fill="auto"/>
        <w:bidi w:val="0"/>
        <w:spacing w:before="0" w:after="0" w:line="178" w:lineRule="auto"/>
        <w:ind w:left="0" w:right="0" w:firstLine="140"/>
        <w:jc w:val="both"/>
      </w:pPr>
      <w:r>
        <w:rPr>
          <w:color w:val="000000"/>
          <w:spacing w:val="0"/>
          <w:w w:val="100"/>
          <w:position w:val="0"/>
          <w:shd w:val="clear" w:color="auto" w:fill="auto"/>
          <w:lang w:val="pl-PL" w:eastAsia="pl-PL" w:bidi="pl-PL"/>
        </w:rPr>
        <w:t>Po Nowym Roku, gdy zebrała się już sześćdziesiątka uczniów, uchodź</w:t>
        <w:softHyphen/>
        <w:br w:type="page"/>
      </w:r>
      <w:r>
        <w:rPr>
          <w:color w:val="000000"/>
          <w:spacing w:val="0"/>
          <w:w w:val="100"/>
          <w:position w:val="0"/>
          <w:shd w:val="clear" w:color="auto" w:fill="auto"/>
          <w:lang w:val="pl-PL" w:eastAsia="pl-PL" w:bidi="pl-PL"/>
        </w:rPr>
        <w:t>cy zorientowali się, że nie robią postępów w nauce i poczęli niepokoić się wyraźnymi zamiarami Boimondau, by fabryczkę opanować całko</w:t>
        <w:softHyphen/>
        <w:t>wicie. W dodatku, Boimondau zadeklarowało publicznie swą sympa</w:t>
        <w:softHyphen/>
        <w:t>tię dla partii komunistycznej i Rosji Sowieckiej, a władze policyjne jęły ostrzegać uczniów, że wstępując do kooperatywy mogą narazić się na opinię niepożądanych cudzoziemców.</w:t>
      </w:r>
    </w:p>
    <w:p>
      <w:pPr>
        <w:pStyle w:val="Style36"/>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Starania o poprawę sytuacji i polepszenie widoków na przyszłość — wszczęte wiosną br. w IRO i u władz francuskich — natrafiły na mur źle maskowanej obojętności. Sfinansowanie rozbudowy Boi</w:t>
        <w:softHyphen/>
        <w:t>mondau uważano widocznie za ważniejsze od zapewnienia bytu uchodź</w:t>
        <w:softHyphen/>
        <w:t>com. By zapobiec odsłonięciu kulis imprezy, dyrekcja kursu obiecywała patenty, uregulowanie statusu prawnego i pracę... w innych fabry</w:t>
        <w:softHyphen/>
        <w:t>kach. Gdy to nie wystarczyło, komuniści z kadry fachowej kursu przeszli do kampanii oszczerstw przeciwko uczniom w miejscowej pra</w:t>
        <w:softHyphen/>
        <w:t>sie komunistycznej. Usiłowano zmobilizować przeciwko nim robotni</w:t>
        <w:softHyphen/>
        <w:t xml:space="preserve">ków w </w:t>
      </w:r>
      <w:r>
        <w:rPr>
          <w:color w:val="000000"/>
          <w:spacing w:val="0"/>
          <w:w w:val="100"/>
          <w:position w:val="0"/>
          <w:shd w:val="clear" w:color="auto" w:fill="auto"/>
          <w:lang w:val="fr-FR" w:eastAsia="fr-FR" w:bidi="fr-FR"/>
        </w:rPr>
        <w:t xml:space="preserve">Valence </w:t>
      </w:r>
      <w:r>
        <w:rPr>
          <w:color w:val="000000"/>
          <w:spacing w:val="0"/>
          <w:w w:val="100"/>
          <w:position w:val="0"/>
          <w:shd w:val="clear" w:color="auto" w:fill="auto"/>
          <w:lang w:val="pl-PL" w:eastAsia="pl-PL" w:bidi="pl-PL"/>
        </w:rPr>
        <w:t xml:space="preserve">pod hasłem walki z faszystami. Za domaganie się ujawnienia kontraktu, zawartego przez Boimondau z IRO, sześciu uczniów zostało z kursu usuniętych. Wydarzenie to odbiło się szerokim echem w całej prasie francuskiej. Ale ani IRO ani tzw. czynniki uchodźcze nie ruszyły się. Władze francuskie, po dłuższym namyśle, poprzestały na doradzeniu IRO, by kurs zamknęło. Boimondau w ten sposób straciło dalsze subsydia, ale weszło w ostateczne posiadanie </w:t>
      </w:r>
      <w:r>
        <w:rPr>
          <w:color w:val="000000"/>
          <w:spacing w:val="0"/>
          <w:w w:val="100"/>
          <w:position w:val="0"/>
          <w:shd w:val="clear" w:color="auto" w:fill="auto"/>
          <w:lang w:val="fr-FR" w:eastAsia="fr-FR" w:bidi="fr-FR"/>
        </w:rPr>
        <w:t>Hautes Faventines.</w:t>
      </w:r>
    </w:p>
    <w:p>
      <w:pPr>
        <w:pStyle w:val="Style36"/>
        <w:keepNext w:val="0"/>
        <w:keepLines w:val="0"/>
        <w:widowControl w:val="0"/>
        <w:shd w:val="clear" w:color="auto" w:fill="auto"/>
        <w:bidi w:val="0"/>
        <w:spacing w:before="0" w:after="140" w:line="178" w:lineRule="auto"/>
        <w:ind w:left="0" w:right="0" w:firstLine="200"/>
        <w:jc w:val="both"/>
      </w:pPr>
      <w:r>
        <w:rPr>
          <w:color w:val="000000"/>
          <w:spacing w:val="0"/>
          <w:w w:val="100"/>
          <w:position w:val="0"/>
          <w:shd w:val="clear" w:color="auto" w:fill="auto"/>
          <w:lang w:val="pl-PL" w:eastAsia="pl-PL" w:bidi="pl-PL"/>
        </w:rPr>
        <w:t>Usunąwszy siedemdziesiąt pięć procent uchodźców, Boimondau szyb</w:t>
        <w:softHyphen/>
        <w:t xml:space="preserve">ko zapełnia </w:t>
      </w:r>
      <w:r>
        <w:rPr>
          <w:color w:val="000000"/>
          <w:spacing w:val="0"/>
          <w:w w:val="100"/>
          <w:position w:val="0"/>
          <w:shd w:val="clear" w:color="auto" w:fill="auto"/>
          <w:lang w:val="fr-FR" w:eastAsia="fr-FR" w:bidi="fr-FR"/>
        </w:rPr>
        <w:t xml:space="preserve">Hautes Faventines </w:t>
      </w:r>
      <w:r>
        <w:rPr>
          <w:color w:val="000000"/>
          <w:spacing w:val="0"/>
          <w:w w:val="100"/>
          <w:position w:val="0"/>
          <w:shd w:val="clear" w:color="auto" w:fill="auto"/>
          <w:lang w:val="pl-PL" w:eastAsia="pl-PL" w:bidi="pl-PL"/>
        </w:rPr>
        <w:t>swoimi ludźmi. W sierpniu pracowało tam jeszcze za 70 do 85 fr. na godzinę kilkunastu niedobitków z gru</w:t>
        <w:softHyphen/>
        <w:t>py uchodźczej. Reszta wróciła na bruk paryski i do przytułków Czer</w:t>
        <w:softHyphen/>
        <w:t xml:space="preserve">wonego Krzyża czy </w:t>
      </w:r>
      <w:r>
        <w:rPr>
          <w:color w:val="000000"/>
          <w:spacing w:val="0"/>
          <w:w w:val="100"/>
          <w:position w:val="0"/>
          <w:shd w:val="clear" w:color="auto" w:fill="auto"/>
          <w:lang w:val="fr-FR" w:eastAsia="fr-FR" w:bidi="fr-FR"/>
        </w:rPr>
        <w:t xml:space="preserve">Assistance Sociale. </w:t>
      </w:r>
      <w:r>
        <w:rPr>
          <w:color w:val="000000"/>
          <w:spacing w:val="0"/>
          <w:w w:val="100"/>
          <w:position w:val="0"/>
          <w:shd w:val="clear" w:color="auto" w:fill="auto"/>
          <w:lang w:val="pl-PL" w:eastAsia="pl-PL" w:bidi="pl-PL"/>
        </w:rPr>
        <w:t>Kilku zaledwie znalazło źle płatną pracę w swoim nowym zawodzie i odrabia ogromnym wysił</w:t>
        <w:softHyphen/>
        <w:t>kiem zaległości. Gdyby — zamiast finansować komunistów — IRO by</w:t>
        <w:softHyphen/>
        <w:t>ło w ub. roku złożyło tytułem bursy po milionie franków na osobę w jakimkolwiek banku (a tyle w ciągu tego roku na każdego uchodźcę wydano) wszyscy uczniowie jeszcze dziś by się kształcili w obranym zawodzie i po trzech latach nauki przeszliby do życia gospodarczego jako dobrze wyszkoleni fachowcy.</w:t>
      </w:r>
    </w:p>
    <w:p>
      <w:pPr>
        <w:pStyle w:val="Style36"/>
        <w:keepNext w:val="0"/>
        <w:keepLines w:val="0"/>
        <w:widowControl w:val="0"/>
        <w:shd w:val="clear" w:color="auto" w:fill="auto"/>
        <w:bidi w:val="0"/>
        <w:spacing w:before="0" w:after="1360" w:line="190" w:lineRule="auto"/>
        <w:ind w:left="0" w:right="640" w:firstLine="0"/>
        <w:jc w:val="right"/>
        <w:rPr>
          <w:sz w:val="17"/>
          <w:szCs w:val="17"/>
        </w:rPr>
      </w:pPr>
      <w:r>
        <w:rPr>
          <w:b/>
          <w:bCs/>
          <w:color w:val="000000"/>
          <w:spacing w:val="0"/>
          <w:w w:val="100"/>
          <w:position w:val="0"/>
          <w:sz w:val="17"/>
          <w:szCs w:val="17"/>
          <w:shd w:val="clear" w:color="auto" w:fill="auto"/>
          <w:lang w:val="pl-PL" w:eastAsia="pl-PL" w:bidi="pl-PL"/>
        </w:rPr>
        <w:t>Jan ULATOWSKI</w:t>
      </w:r>
    </w:p>
    <w:p>
      <w:pPr>
        <w:pStyle w:val="Style18"/>
        <w:keepNext w:val="0"/>
        <w:keepLines w:val="0"/>
        <w:widowControl w:val="0"/>
        <w:shd w:val="clear" w:color="auto" w:fill="auto"/>
        <w:bidi w:val="0"/>
        <w:spacing w:before="0" w:after="140" w:line="204" w:lineRule="auto"/>
        <w:ind w:left="0" w:right="0" w:firstLine="200"/>
        <w:jc w:val="both"/>
        <w:sectPr>
          <w:headerReference w:type="default" r:id="rId49"/>
          <w:headerReference w:type="even" r:id="rId50"/>
          <w:headerReference w:type="first" r:id="rId51"/>
          <w:footnotePr>
            <w:pos w:val="pageBottom"/>
            <w:numFmt w:val="chicago"/>
            <w:numRestart w:val="continuous"/>
            <w15:footnoteColumns w:val="1"/>
          </w:footnotePr>
          <w:pgSz w:w="6990" w:h="11562"/>
          <w:pgMar w:top="999" w:left="566" w:right="561" w:bottom="703" w:header="0" w:footer="3" w:gutter="0"/>
          <w:cols w:space="720"/>
          <w:noEndnote/>
          <w:titlePg/>
          <w:rtlGutter w:val="0"/>
          <w:docGrid w:linePitch="360"/>
        </w:sectPr>
      </w:pPr>
      <w:r>
        <mc:AlternateContent>
          <mc:Choice Requires="wps">
            <w:drawing>
              <wp:anchor distT="0" distB="0" distL="114300" distR="114300" simplePos="0" relativeHeight="125829386" behindDoc="0" locked="0" layoutInCell="1" allowOverlap="1">
                <wp:simplePos x="0" y="0"/>
                <wp:positionH relativeFrom="page">
                  <wp:posOffset>1593850</wp:posOffset>
                </wp:positionH>
                <wp:positionV relativeFrom="paragraph">
                  <wp:posOffset>1206500</wp:posOffset>
                </wp:positionV>
                <wp:extent cx="2288540" cy="175895"/>
                <wp:wrapSquare wrapText="left"/>
                <wp:docPr id="108" name="Shape 108"/>
                <a:graphic xmlns:a="http://schemas.openxmlformats.org/drawingml/2006/main">
                  <a:graphicData uri="http://schemas.microsoft.com/office/word/2010/wordprocessingShape">
                    <wps:wsp>
                      <wps:cNvSpPr txBox="1"/>
                      <wps:spPr>
                        <a:xfrm>
                          <a:ext cx="2288540" cy="17589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 xml:space="preserve">Cyprian Norwid: </w:t>
                            </w:r>
                            <w:r>
                              <w:rPr>
                                <w:i/>
                                <w:iCs/>
                                <w:color w:val="000000"/>
                                <w:spacing w:val="0"/>
                                <w:w w:val="100"/>
                                <w:position w:val="0"/>
                                <w:shd w:val="clear" w:color="auto" w:fill="auto"/>
                                <w:lang w:val="pl-PL" w:eastAsia="pl-PL" w:bidi="pl-PL"/>
                              </w:rPr>
                              <w:t>O Juliuszu Słowackim.</w:t>
                            </w:r>
                          </w:p>
                        </w:txbxContent>
                      </wps:txbx>
                      <wps:bodyPr wrap="none" lIns="0" tIns="0" rIns="0" bIns="0">
                        <a:noAutoFit/>
                      </wps:bodyPr>
                    </wps:wsp>
                  </a:graphicData>
                </a:graphic>
              </wp:anchor>
            </w:drawing>
          </mc:Choice>
          <mc:Fallback>
            <w:pict>
              <v:shape id="_x0000_s1134" type="#_x0000_t202" style="position:absolute;margin-left:125.5pt;margin-top:95.pt;width:180.19999999999999pt;height:13.85pt;z-index:-125829367;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 xml:space="preserve">Cyprian Norwid: </w:t>
                      </w:r>
                      <w:r>
                        <w:rPr>
                          <w:i/>
                          <w:iCs/>
                          <w:color w:val="000000"/>
                          <w:spacing w:val="0"/>
                          <w:w w:val="100"/>
                          <w:position w:val="0"/>
                          <w:shd w:val="clear" w:color="auto" w:fill="auto"/>
                          <w:lang w:val="pl-PL" w:eastAsia="pl-PL" w:bidi="pl-PL"/>
                        </w:rPr>
                        <w:t>O Juliuszu Słowackim.</w:t>
                      </w:r>
                    </w:p>
                  </w:txbxContent>
                </v:textbox>
                <w10:wrap type="square" side="left" anchorx="page"/>
              </v:shape>
            </w:pict>
          </mc:Fallback>
        </mc:AlternateContent>
      </w:r>
      <w:r>
        <w:rPr>
          <w:i/>
          <w:iCs/>
          <w:color w:val="000000"/>
          <w:spacing w:val="0"/>
          <w:w w:val="100"/>
          <w:position w:val="0"/>
          <w:shd w:val="clear" w:color="auto" w:fill="auto"/>
          <w:lang w:val="pl-PL" w:eastAsia="pl-PL" w:bidi="pl-PL"/>
        </w:rPr>
        <w:t>Miał on dziwną współczesność i może dlatego icspółcześnie był nie pojmowany. Współczesność alboiciem jest dwojaka. Kie</w:t>
        <w:softHyphen/>
        <w:t>dy w Warszawie,</w:t>
      </w:r>
      <w:r>
        <w:rPr>
          <w:b/>
          <w:bCs/>
          <w:color w:val="000000"/>
          <w:spacing w:val="0"/>
          <w:w w:val="100"/>
          <w:position w:val="0"/>
          <w:sz w:val="19"/>
          <w:szCs w:val="19"/>
          <w:shd w:val="clear" w:color="auto" w:fill="auto"/>
          <w:lang w:val="pl-PL" w:eastAsia="pl-PL" w:bidi="pl-PL"/>
        </w:rPr>
        <w:t xml:space="preserve"> 1836 </w:t>
      </w:r>
      <w:r>
        <w:rPr>
          <w:i/>
          <w:iCs/>
          <w:color w:val="000000"/>
          <w:spacing w:val="0"/>
          <w:w w:val="100"/>
          <w:position w:val="0"/>
          <w:shd w:val="clear" w:color="auto" w:fill="auto"/>
          <w:lang w:val="pl-PL" w:eastAsia="pl-PL" w:bidi="pl-PL"/>
        </w:rPr>
        <w:t>nocą, budzeni bywaliśmy przez kolegów aby choć obecnością naszą zasłać pożegniania wysyłanym na Sybir, Słowacki wtedy z drugiego końca Europy Anhellego oj</w:t>
        <w:softHyphen/>
        <w:t>czyźnie przysyłał — to jest pierwsza współczesność. Tej samej zaś zimy w zacnym polskim salonie mówiła mi pewna pani do</w:t>
        <w:softHyphen/>
        <w:t>mu, rozpowiadają coś ciągle o zsyłkach a przecież u nas nikogo w czwartek nigdy nie brakuje» — oto jest druga współ</w:t>
        <w:softHyphen/>
        <w:t>czesność.</w:t>
      </w:r>
    </w:p>
    <w:p>
      <w:pPr>
        <w:pStyle w:val="Style59"/>
        <w:keepNext/>
        <w:keepLines/>
        <w:widowControl w:val="0"/>
        <w:shd w:val="clear" w:color="auto" w:fill="auto"/>
        <w:bidi w:val="0"/>
        <w:spacing w:before="0" w:after="520" w:line="240" w:lineRule="auto"/>
        <w:ind w:left="0" w:right="0" w:firstLine="0"/>
        <w:jc w:val="right"/>
      </w:pPr>
      <w:bookmarkStart w:id="38" w:name="bookmark38"/>
      <w:bookmarkEnd w:id="38"/>
      <w:bookmarkStart w:id="39" w:name="bookmark39"/>
      <w:bookmarkEnd w:id="39"/>
      <w:r>
        <w:rPr>
          <w:color w:val="000000"/>
          <w:spacing w:val="0"/>
          <w:w w:val="100"/>
          <w:position w:val="0"/>
          <w:shd w:val="clear" w:color="auto" w:fill="auto"/>
          <w:lang w:val="pl-PL" w:eastAsia="pl-PL" w:bidi="pl-PL"/>
        </w:rPr>
        <w:t>Sprawy Krajowe</w:t>
      </w:r>
    </w:p>
    <w:p>
      <w:pPr>
        <w:pStyle w:val="Style34"/>
        <w:keepNext/>
        <w:keepLines/>
        <w:widowControl w:val="0"/>
        <w:shd w:val="clear" w:color="auto" w:fill="auto"/>
        <w:bidi w:val="0"/>
        <w:spacing w:before="0" w:after="380" w:line="252"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Wspomnienie o Polskiej Akademii Umiejętności</w:t>
      </w:r>
      <w:bookmarkEnd w:id="40"/>
      <w:bookmarkEnd w:id="41"/>
    </w:p>
    <w:p>
      <w:pPr>
        <w:pStyle w:val="Style18"/>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Jesteśmy niemymi świadkami przymusowej likwidacji naj</w:t>
        <w:softHyphen/>
        <w:t>starszej i tradycyjnie najwyższej polskiej instytucji naukowej. W związku ze zwołanym do Warszawy w końcu czerwca 1951 r. tzw. Kongresem nauki polskiej, przestanie istnieć Polska Aka</w:t>
        <w:softHyphen/>
        <w:t xml:space="preserve">demia Umiejętności w Krakowie, wchłonięta przez tzw. “Polską Akademię Nauk” — wierne odbicie moskiewskiego modelu. Trudno nie dopatrzeć się tragicznej ironii w fakcie, że likwidacja Polskiej Akademii Umiejętności dokonywa się jej własną uchwałą jako, </w:t>
      </w:r>
      <w:r>
        <w:rPr>
          <w:i/>
          <w:iCs/>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jak mówił na wspomnianym kongresie jej ostatni prezes, profesor Kazimierz Nitsch — “no</w:t>
        <w:softHyphen/>
        <w:t>woczesna konstrukcja państwa socjalistycznego — nie prze</w:t>
        <w:softHyphen/>
        <w:t>cząc konieczności chronienia indywidualnej twórczości nau</w:t>
        <w:softHyphen/>
        <w:t>kowej — wymaga położenia głębokiego nacisku na szeroko za</w:t>
        <w:softHyphen/>
        <w:t>łożoną pracę planową i zespołową...”, jeżeli więc brak inicjaty</w:t>
        <w:softHyphen/>
        <w:t xml:space="preserve">wy indywidualnej, powinna ją zastąpić inicjatywa </w:t>
      </w:r>
      <w:r>
        <w:rPr>
          <w:b/>
          <w:bCs/>
          <w:color w:val="000000"/>
          <w:spacing w:val="0"/>
          <w:w w:val="100"/>
          <w:position w:val="0"/>
          <w:sz w:val="19"/>
          <w:szCs w:val="19"/>
          <w:shd w:val="clear" w:color="auto" w:fill="auto"/>
          <w:lang w:val="pl-PL" w:eastAsia="pl-PL" w:bidi="pl-PL"/>
        </w:rPr>
        <w:t xml:space="preserve">nowoczesnej </w:t>
      </w:r>
      <w:r>
        <w:rPr>
          <w:color w:val="000000"/>
          <w:spacing w:val="0"/>
          <w:w w:val="100"/>
          <w:position w:val="0"/>
          <w:shd w:val="clear" w:color="auto" w:fill="auto"/>
          <w:lang w:val="pl-PL" w:eastAsia="pl-PL" w:bidi="pl-PL"/>
        </w:rPr>
        <w:t>akademii nauk”. Z tego też powodu rezolucja ostatniego Wal</w:t>
        <w:softHyphen/>
        <w:t>nego zebrania P.A.U. uznaje, że jej istnienie jako odrębnej in</w:t>
        <w:softHyphen/>
        <w:t>stytucji naukowo-badawczej straci rację bytu z chwilą powo</w:t>
        <w:softHyphen/>
        <w:t>łania do życia “Polskiej Akademii Nauk”.</w:t>
      </w:r>
    </w:p>
    <w:p>
      <w:pPr>
        <w:pStyle w:val="Style18"/>
        <w:keepNext w:val="0"/>
        <w:keepLines w:val="0"/>
        <w:widowControl w:val="0"/>
        <w:shd w:val="clear" w:color="auto" w:fill="auto"/>
        <w:bidi w:val="0"/>
        <w:spacing w:before="0" w:after="120" w:line="204" w:lineRule="auto"/>
        <w:ind w:left="0" w:right="0"/>
        <w:jc w:val="both"/>
        <w:sectPr>
          <w:headerReference w:type="default" r:id="rId52"/>
          <w:headerReference w:type="even" r:id="rId53"/>
          <w:footnotePr>
            <w:pos w:val="pageBottom"/>
            <w:numFmt w:val="chicago"/>
            <w:numRestart w:val="continuous"/>
            <w15:footnoteColumns w:val="1"/>
          </w:footnotePr>
          <w:pgSz w:w="6990" w:h="11562"/>
          <w:pgMar w:top="999" w:left="566" w:right="561" w:bottom="703" w:header="571" w:footer="275" w:gutter="0"/>
          <w:pgNumType w:start="1265"/>
          <w:cols w:space="720"/>
          <w:noEndnote/>
          <w:rtlGutter w:val="0"/>
          <w:docGrid w:linePitch="360"/>
        </w:sectPr>
      </w:pPr>
      <w:r>
        <w:rPr>
          <w:color w:val="000000"/>
          <w:spacing w:val="0"/>
          <w:w w:val="100"/>
          <w:position w:val="0"/>
          <w:shd w:val="clear" w:color="auto" w:fill="auto"/>
          <w:lang w:val="pl-PL" w:eastAsia="pl-PL" w:bidi="pl-PL"/>
        </w:rPr>
        <w:t>“Przestarzałe”, jak wynika z tej “samokrytyki”, formy tra</w:t>
        <w:softHyphen/>
        <w:t>dycyjnej działalności Polskiej Akademii Umiejętności ustępu</w:t>
        <w:softHyphen/>
        <w:t>ją tedy w roku pańskim 1951 miejsca “nowoczesnym” meto</w:t>
        <w:softHyphen/>
        <w:t>dom naukowym i modnej w sowieckiej sferze wpływów orga</w:t>
        <w:softHyphen/>
        <w:t>nizacji badań naukowych “mającej hart i odwagę łamania starych tradycyj” (słowa samego Stalina cyt. przez Cyrankie</w:t>
        <w:softHyphen/>
        <w:t>wicza w jego przemówieniu na otwarciu wyżej wspomnianego Kongresu nauki w Warszawie dnia 29 czerwca 1951 r.). Idzie tu nie o co innego, jak o “korzystanie z olbrzymich doświad</w:t>
        <w:softHyphen/>
        <w:t xml:space="preserve">czeń i ze wspaniałego </w:t>
      </w:r>
      <w:r>
        <w:rPr>
          <w:b/>
          <w:bCs/>
          <w:color w:val="000000"/>
          <w:spacing w:val="0"/>
          <w:w w:val="100"/>
          <w:position w:val="0"/>
          <w:sz w:val="19"/>
          <w:szCs w:val="19"/>
          <w:shd w:val="clear" w:color="auto" w:fill="auto"/>
          <w:lang w:val="pl-PL" w:eastAsia="pl-PL" w:bidi="pl-PL"/>
        </w:rPr>
        <w:t xml:space="preserve">dobrobytu </w:t>
      </w:r>
      <w:r>
        <w:rPr>
          <w:color w:val="000000"/>
          <w:spacing w:val="0"/>
          <w:w w:val="100"/>
          <w:position w:val="0"/>
          <w:shd w:val="clear" w:color="auto" w:fill="auto"/>
          <w:lang w:val="pl-PL" w:eastAsia="pl-PL" w:bidi="pl-PL"/>
        </w:rPr>
        <w:t xml:space="preserve">nauki radzieckiej, która w </w:t>
      </w:r>
    </w:p>
    <w:p>
      <w:pPr>
        <w:pStyle w:val="Style18"/>
        <w:keepNext w:val="0"/>
        <w:keepLines w:val="0"/>
        <w:widowControl w:val="0"/>
        <w:shd w:val="clear" w:color="auto" w:fill="auto"/>
        <w:bidi w:val="0"/>
        <w:spacing w:before="0" w:after="120" w:line="204" w:lineRule="auto"/>
        <w:ind w:left="0" w:right="0" w:firstLine="0"/>
        <w:jc w:val="both"/>
      </w:pPr>
      <w:r>
        <w:rPr>
          <w:color w:val="000000"/>
          <w:spacing w:val="0"/>
          <w:w w:val="100"/>
          <w:position w:val="0"/>
          <w:shd w:val="clear" w:color="auto" w:fill="auto"/>
          <w:lang w:val="pl-PL" w:eastAsia="pl-PL" w:bidi="pl-PL"/>
        </w:rPr>
        <w:t>najcięższych chwilach niosła nieocenioną pomoc swemu kra</w:t>
        <w:softHyphen/>
        <w:t>jowi, a dziś przoduje w realizacji porywających planów prze</w:t>
        <w:softHyphen/>
        <w:t>kształcania przyrody, które dla całego świata są wzorem i przykładem pokojowej, twórczej pracy” (słowa Cyrankiewicza z dnia 29 czerwca 1951 r.). Imitacja tego “dobrobytu” ma iść w parze z zasadniczym przestawieniem podstaw ideologiczno- metodologicznych poszczególnych dyscyplin, idącym w ślad za dokonywującą się pełną parą przebudową ustroju społeczno- gospodarczego i z kategorycznym odrzuceniem wszelkiego “wpływu nauki burżuazyjnej ”, kosmopolityzmu, teorii idea</w:t>
        <w:softHyphen/>
        <w:t>listycznych itp. na stan nauki polskiej”; chodzi w gruncie rze</w:t>
        <w:softHyphen/>
        <w:t>czy, wedle urzędowej wykładni dokonanej reformy, o “wzrost krytycyzmu w stosunku do tradycyjnych i odziedzicznych form i zagadnień naszej nauki, wyzwolenie pędu do szukania no</w:t>
        <w:softHyphen/>
        <w:t>wych dróg, wzmocnienie pragnienia dźwignięcia nauki pol</w:t>
        <w:softHyphen/>
        <w:t>skiej na wyższy poziom”. Ten zaś poziom ma się osiągnąć przez “planowe poprowadzenie badań na podstawie nowoczes</w:t>
        <w:softHyphen/>
        <w:t>nej metodologii naukowej, a więc materialistycznej przy po</w:t>
        <w:softHyphen/>
        <w:t>wiązaniu kierunków i tematów badań z potrzebami społecz</w:t>
        <w:softHyphen/>
        <w:t>nymi, które jasno określa plan 6-letni oraz przy związaniu nauki z walką o utrzymanie pokoju na świecie” (cytaty z prze</w:t>
        <w:softHyphen/>
        <w:t>mówienia Cyrankiewicza w dniu 29 czerwca 1951 r). Chodzi o “wyrugowanie metod pracy wynikających z nieprzezwycię</w:t>
        <w:softHyphen/>
        <w:t>żonego jeszcze elitaryzmu i kastowości, o nieustępliwe i kon</w:t>
        <w:softHyphen/>
        <w:t>sekwentne zwalczanie rutyny i konserwatyzmu, skostnienia i dogmatyzmu, całego ciążącego jeszcze na nas balastu obu</w:t>
        <w:softHyphen/>
        <w:t>mierającego świata opartego na wyzysku człowieka pracy, a rodzącego faszyzm i wojny, ruiny i zdziczenie, o unikanie wszelkiej łatwizny myślowej, o przyswajanie sobie metody ma</w:t>
        <w:softHyphen/>
        <w:t>terializmu dialektycznego” — mówi w swym orędziu do Kon</w:t>
        <w:softHyphen/>
        <w:t>gresu Nauki Bolesław Bierut.</w:t>
      </w:r>
    </w:p>
    <w:p>
      <w:pPr>
        <w:pStyle w:val="Style18"/>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W tych celach i w ten sposób znika z powierzchni polskie</w:t>
        <w:softHyphen/>
        <w:t>go życia instytucja, która wiernie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i szczytnie reprezentowała naukę polską w świecie, która poniosła niespożyte zasługi w zakresie scalania, popierania i organizacji nauki polskiej w okresie rozbiorowym przed 1918 rokiem, w okresie niepodległo</w:t>
        <w:softHyphen/>
        <w:t>ści 1918 - 1939, w mrokach nowego potopu jaki zalał ziemie polskie poczynając od 1 i 17 września 1939 roku. Ulega ona losowi innych fundamentalnych urządzeń polskiego życia kul</w:t>
        <w:softHyphen/>
        <w:t>turalnego, społecznego i politycznego. Istniejąc nieprzerwanie pod okupacją niemiecką, chociaż pracując w podziemiu (jej Biuletyn międzynarodowy publikowany w jęz. francuskim zdał światu sprawę z tej tajnej działalności P.A.U. w okresie od stycznia 1940 roku do grudnia 1944 r.), pracując już jawnie w następnym okresie komunistycznego zalewu i sowieckiej przemocy, ulega ona teraz — przysłowiowej pod komuni</w:t>
        <w:softHyphen/>
        <w:t>stycznymi rządami — “unifikacji” całego życia w duchu le</w:t>
        <w:softHyphen/>
        <w:t>ninowskiego “centralizmu demokratycznego”. Proces ten sta</w:t>
        <w:softHyphen/>
        <w:t>nowi modniejsze wydanie “epuracji” dokonanej np. ok. 1937</w:t>
        <w:br w:type="page"/>
      </w:r>
      <w:r>
        <w:rPr>
          <w:color w:val="000000"/>
          <w:spacing w:val="0"/>
          <w:w w:val="100"/>
          <w:position w:val="0"/>
          <w:shd w:val="clear" w:color="auto" w:fill="auto"/>
          <w:lang w:val="pl-PL" w:eastAsia="pl-PL" w:bidi="pl-PL"/>
        </w:rPr>
        <w:t>roku w Sowieckiej Akademii Nauk w Moskwie, bo nie polega</w:t>
        <w:softHyphen/>
        <w:t>jące na stosowaniu jawnych czystek, usuwaniu uczonych, wy</w:t>
        <w:softHyphen/>
        <w:t>suwaniu ponad miarę miernot “przydzielonych do nauki”. Chodzi tutaj o planowy proceder scalania, który ma dać wy</w:t>
        <w:softHyphen/>
        <w:t>niki identyczne, a który łamie bezlitośnie wszystkie tradycje, zespoły i twory socjalne stanowiące łącznie siłę wzmagającą bierny opór przeciw komunistycznej presji. Równocześnie zaś każdy staje się własnym grabarzem (por. komunikat PAP z dnia 26 czerwca 1951 r. na temat audiencji przedstawicieli P. A. U. prof. Nitscha, Pieńkowskiego, Dąbrowskiego, Lehr-Spła- wińskiego i Wojciechowskiego u Cyrankiewicza oraz treść re</w:t>
        <w:softHyphen/>
        <w:t>zolucji “likwidacyjnej” Walnego zebrania P.A.U.), musząc je</w:t>
        <w:softHyphen/>
        <w:t>szcze prosić o nieniszczenie dotychczasowego dorobku na miej</w:t>
        <w:softHyphen/>
        <w:t>scu “w trosce o pracę naukowego ośrodka lokalnego”, zagła</w:t>
        <w:softHyphen/>
        <w:t>da zaś ich nie ma charakteru “treściowej likwidacji, lecz pole</w:t>
        <w:softHyphen/>
        <w:t>ga na włączeniu się w pracę nowego typu organizacji i słu</w:t>
        <w:softHyphen/>
        <w:t>żeniu nadal w tej postaci rozwojowi nauki i narodowi” (cyt. przemówienia prezesa Nitscha na Kongresie nauki).</w:t>
      </w:r>
    </w:p>
    <w:p>
      <w:pPr>
        <w:pStyle w:val="Style18"/>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Nie czas jeszcze dzisiaj na pisanie historii Polskiej Akademii Umiejętności. Nie czas — bo i perspektywy należytej brakuje, i materiały źródłowe na wychodźstwie są skąpe (piszący te słowa zbierał ongiś w Krakowie, przez dziesiątki lat, te mate</w:t>
        <w:softHyphen/>
        <w:t>riały, ale mu je zabrali ludzie Hitlera najpierw, ludzie Stalina potem). Ale wydaje się, że z racji jej likwidacji, trzeba przy</w:t>
        <w:softHyphen/>
        <w:t>pomnieć w kilku chociażby słowach rozmiar dokonanego przez nią dzieła, jego znaczenia dla kultury Polski i świata, jego ro</w:t>
        <w:softHyphen/>
        <w:t xml:space="preserve">lę w naszym życiu narodowym w kraju i na uchodźstwie. W ten sposób a </w:t>
      </w:r>
      <w:r>
        <w:rPr>
          <w:color w:val="000000"/>
          <w:spacing w:val="0"/>
          <w:w w:val="100"/>
          <w:position w:val="0"/>
          <w:shd w:val="clear" w:color="auto" w:fill="auto"/>
          <w:lang w:val="la-001" w:eastAsia="la-001" w:bidi="la-001"/>
        </w:rPr>
        <w:t xml:space="preserve">contrario </w:t>
      </w:r>
      <w:r>
        <w:rPr>
          <w:color w:val="000000"/>
          <w:spacing w:val="0"/>
          <w:w w:val="100"/>
          <w:position w:val="0"/>
          <w:shd w:val="clear" w:color="auto" w:fill="auto"/>
          <w:lang w:val="pl-PL" w:eastAsia="pl-PL" w:bidi="pl-PL"/>
        </w:rPr>
        <w:t>czytelnik zrozumie bez trudu jak oce</w:t>
        <w:softHyphen/>
        <w:t>niać wypada skasowanie Polskiej Akademii Umiejętności przez obecnych władców Polski.</w:t>
      </w:r>
    </w:p>
    <w:p>
      <w:pPr>
        <w:pStyle w:val="Style18"/>
        <w:keepNext w:val="0"/>
        <w:keepLines w:val="0"/>
        <w:widowControl w:val="0"/>
        <w:shd w:val="clear" w:color="auto" w:fill="auto"/>
        <w:bidi w:val="0"/>
        <w:spacing w:before="0" w:after="40" w:line="206" w:lineRule="auto"/>
        <w:ind w:left="0" w:right="0" w:firstLine="200"/>
        <w:jc w:val="both"/>
      </w:pPr>
      <w:r>
        <w:rPr>
          <w:color w:val="000000"/>
          <w:spacing w:val="0"/>
          <w:w w:val="100"/>
          <w:position w:val="0"/>
          <w:shd w:val="clear" w:color="auto" w:fill="auto"/>
          <w:lang w:val="pl-PL" w:eastAsia="pl-PL" w:bidi="pl-PL"/>
        </w:rPr>
        <w:t>jByła Akademia krakowska ambasadorem nauki polskiej w okresie, w którym imię Polski wymazane było z karty politycz</w:t>
        <w:softHyphen/>
        <w:t>nej świata. Powołana do życia w r. 1816 jako “Towarzystwo Naukowe Krakowskie”, wzorujące się na o rok starszym War</w:t>
        <w:softHyphen/>
        <w:t>szawskim “Towarzystwie przyjaciół Nauk”, dziele Staszica — uległa ona w roku 1873 przekształceniu na “Akademię Umie</w:t>
        <w:softHyphen/>
        <w:t>jętności w Krakowie”, która z kolei, w roku 1919, miała się stać “Polską Akademią Umiejętności”. Przez cały ten, dłu</w:t>
        <w:softHyphen/>
        <w:t>gi i ważny dla Polski okres czasu, reprezentowała ona w świecie jedność i ciągłość polskiej myśli naukowej, wiecznej, żywej, niczym niezłamanej. świat naukowy widział w niej trwały sym</w:t>
        <w:softHyphen/>
        <w:t>bol pracy polskiego ducha, opartej o wolę wytrwania, o wia</w:t>
        <w:softHyphen/>
        <w:t>rę w przyszłość, o nierozerwalną łączność z kulturą zachod</w:t>
        <w:softHyphen/>
        <w:t>nią. Zrodzona w okresie Wolnego Miasta Krakowa, nie przer</w:t>
        <w:softHyphen/>
        <w:t>wawszy swej działalności po aneksji tego protektoratu trzech mocarstw rozbiorowych — przez Austrię w roku 1846, była miej</w:t>
        <w:softHyphen/>
        <w:t>scem spotkania uczonych polskich z obcymi, którzy godność zagranicznego członka Akademii Polskiej uważali za zaszczyt, jeden z większych wśród honorów naukowych świata.</w:t>
      </w:r>
      <w:r>
        <w:br w:type="page"/>
      </w:r>
    </w:p>
    <w:p>
      <w:pPr>
        <w:pStyle w:val="Style1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Polska Akademia Umiejętności chciała zawsze być instytu</w:t>
        <w:softHyphen/>
        <w:t>cją ogólno-polską, chociaż w jednej z dzielnic zaborczych dzia</w:t>
        <w:softHyphen/>
        <w:t>łała, chociaż pozostawała pod przemożnym wpływem uniwer</w:t>
        <w:softHyphen/>
        <w:t>sytetów Jagiellońskiego w Krakowie i Jana Kazimierza we Lwowie, chociaż do 1918 r. miała na czele protektora — przed</w:t>
        <w:softHyphen/>
        <w:t>stawiciela cesarza z Wiednia (był nim przez długie lata zna</w:t>
        <w:softHyphen/>
        <w:t>komity uczony polski, Julian Dunajewski — 1821 - 1907 — jeden z poprzedników piszącego te słowa na drugiej katedrze nauki administracji i prawa administracyjnego w Uniw. Ja</w:t>
        <w:softHyphen/>
        <w:t>giellońskim, przywróconej w r. 1924 dla Władysława Leopolda Jaworskiego a zajmowanej potem do r. 1948 przez niżej podpi</w:t>
        <w:softHyphen/>
        <w:t>sanego). Mowy nie było nigdy, wbrew pozorom, o faworyzo</w:t>
        <w:softHyphen/>
        <w:t>waniu przez nią jakiegokolwiek! odcinka terytorialnego czy kulturalnego, a przeciwnie — chodziło jej zawsze o zachowa</w:t>
        <w:softHyphen/>
        <w:t>nie najżywszej łączności z ogółem pracowników naukowych wszystkich ziem Polski. Jak była więc w swej pracy stałym łącznikiem między przeszłością a teraźniejszością i przyszłością kraju, tak była równocześnie kitem zespalającym całość kul</w:t>
        <w:softHyphen/>
        <w:t>tury w Polsce, przygotowując przez to grunt pod formalne ze</w:t>
        <w:softHyphen/>
        <w:t>spolenie nauki polskiej po odzyskaniu niepodległości państwo</w:t>
        <w:softHyphen/>
        <w:t>wej.</w:t>
      </w:r>
    </w:p>
    <w:p>
      <w:pPr>
        <w:pStyle w:val="Style1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Poza zakresem nauk technicznych (reprezentowanych przez “Akademię Nauk Technicznych” w Warszawie), Polska Aka</w:t>
        <w:softHyphen/>
        <w:t xml:space="preserve">demia Umiejętności grupowała w swych czterech odrębnych wydziałach: filologów najpierw, historyków i filozofów (sensu </w:t>
      </w:r>
      <w:r>
        <w:rPr>
          <w:color w:val="000000"/>
          <w:spacing w:val="0"/>
          <w:w w:val="100"/>
          <w:position w:val="0"/>
          <w:shd w:val="clear" w:color="auto" w:fill="auto"/>
          <w:lang w:val="la-001" w:eastAsia="la-001" w:bidi="la-001"/>
        </w:rPr>
        <w:t xml:space="preserve">largissimo!) </w:t>
      </w:r>
      <w:r>
        <w:rPr>
          <w:color w:val="000000"/>
          <w:spacing w:val="0"/>
          <w:w w:val="100"/>
          <w:position w:val="0"/>
          <w:shd w:val="clear" w:color="auto" w:fill="auto"/>
          <w:lang w:val="pl-PL" w:eastAsia="pl-PL" w:bidi="pl-PL"/>
        </w:rPr>
        <w:t xml:space="preserve">potem, matematyków i przyrodników a na koniec lekarzy; wszyscy oni byli w Akademii na równi “u siebie”, jej wydawnictwa, jej warsztaty pracy naukowej, jej muzea, jej publikacje periodyczne, jej zasiłki służyły </w:t>
      </w:r>
      <w:r>
        <w:rPr>
          <w:b/>
          <w:bCs/>
          <w:color w:val="000000"/>
          <w:spacing w:val="0"/>
          <w:w w:val="100"/>
          <w:position w:val="0"/>
          <w:sz w:val="19"/>
          <w:szCs w:val="19"/>
          <w:shd w:val="clear" w:color="auto" w:fill="auto"/>
          <w:lang w:val="pl-PL" w:eastAsia="pl-PL" w:bidi="pl-PL"/>
        </w:rPr>
        <w:t xml:space="preserve">wszystkim. </w:t>
      </w:r>
      <w:r>
        <w:rPr>
          <w:color w:val="000000"/>
          <w:spacing w:val="0"/>
          <w:w w:val="100"/>
          <w:position w:val="0"/>
          <w:shd w:val="clear" w:color="auto" w:fill="auto"/>
          <w:lang w:val="pl-PL" w:eastAsia="pl-PL" w:bidi="pl-PL"/>
        </w:rPr>
        <w:t xml:space="preserve">Około 20 komisji naukowych prowadziło nieprzerwaną pracę badawczą i wydawniczą; że wspomnę (z pamięci) o komisjach: </w:t>
      </w:r>
      <w:r>
        <w:rPr>
          <w:color w:val="000000"/>
          <w:spacing w:val="0"/>
          <w:w w:val="100"/>
          <w:position w:val="0"/>
          <w:shd w:val="clear" w:color="auto" w:fill="auto"/>
          <w:lang w:val="fr-FR" w:eastAsia="fr-FR" w:bidi="fr-FR"/>
        </w:rPr>
        <w:t xml:space="preserve">orienta </w:t>
      </w:r>
      <w:r>
        <w:rPr>
          <w:color w:val="000000"/>
          <w:spacing w:val="0"/>
          <w:w w:val="100"/>
          <w:position w:val="0"/>
          <w:shd w:val="clear" w:color="auto" w:fill="auto"/>
          <w:lang w:val="pl-PL" w:eastAsia="pl-PL" w:bidi="pl-PL"/>
        </w:rPr>
        <w:t>- listycznej, historycznej, historii sztuki, historii oświaty i szkol</w:t>
        <w:softHyphen/>
        <w:t>nictwa w Polsce, filologicznej, historii wojskowej, prawniczej, etnograficznej, historii literatury polskiej, historii filozofii pol</w:t>
        <w:softHyphen/>
        <w:t>skiej, historii medycyny, historii nauk matematyczno-przyrod</w:t>
        <w:softHyphen/>
        <w:t>niczych, językowej, nazw geograficznych, atlasu historycznego, socjologicznej, antropologicznej, geograficznej, nauk farmaceu</w:t>
        <w:softHyphen/>
        <w:t>tycznych. Powstał i trwał w Akademii swoisty “klimat badaw</w:t>
        <w:softHyphen/>
        <w:t>czy” nie bez pewnej uroczystej solenności (którą niewtajem- niczeni w jego tajniki — tak często, na skutek niezrozumie</w:t>
        <w:softHyphen/>
        <w:t>nia istoty rzeczy, “zarzucali” Krakowowi), :ale oparty na szcze</w:t>
        <w:softHyphen/>
        <w:t>rym zrozumieniu wzajemnym, wyrozumiałości, ‘koleżeństwie, umiłowaniu bezinteresownej służby dla wiedzy. Była więc Polska Akademia Umiejętności ośrodkiem wszystkiego, co w nauce polskiej świeciło trwałym blaskiem: jej prezesami byli (cytuję z pamięci) przyrodnik Józef Majer, filolog i hellenista Kazimierz Morawski, historyk literatury Stanisław Tarnowski, przyrodnik Kazimierz Kostanecki, językoznawca Jan Michał Rozwadowski, prawnik Stanisław Wróblewski, historyk Stani</w:t>
        <w:softHyphen/>
        <w:t xml:space="preserve">sław Kutrzeba, filolog Kazimierz Nitsch; z jej licznych </w:t>
      </w:r>
      <w:r>
        <w:rPr>
          <w:b/>
          <w:bCs/>
          <w:color w:val="000000"/>
          <w:spacing w:val="0"/>
          <w:w w:val="100"/>
          <w:position w:val="0"/>
          <w:sz w:val="19"/>
          <w:szCs w:val="19"/>
          <w:shd w:val="clear" w:color="auto" w:fill="auto"/>
          <w:lang w:val="pl-PL" w:eastAsia="pl-PL" w:bidi="pl-PL"/>
        </w:rPr>
        <w:t>sek</w:t>
        <w:softHyphen/>
        <w:br w:type="page"/>
      </w:r>
      <w:r>
        <w:rPr>
          <w:color w:val="000000"/>
          <w:spacing w:val="0"/>
          <w:w w:val="100"/>
          <w:position w:val="0"/>
          <w:shd w:val="clear" w:color="auto" w:fill="auto"/>
          <w:lang w:val="pl-PL" w:eastAsia="pl-PL" w:bidi="pl-PL"/>
        </w:rPr>
        <w:t>retarzy generalnych wypada wymienić np. historyka Józefa Szujskiego, prawnika Bolesława Ulanowskiego, orientologa Ta</w:t>
        <w:softHyphen/>
        <w:t>deusza Kowalskiego, historyka Jana Dąbrowskiego. Nie było nazwiska poważnego badacza naukowego w Polsce, które z czasem nie znalazło by się wśród grona członków czynnych lub korespondentów w Akademii, w łonie jej komisyj nauko</w:t>
        <w:softHyphen/>
        <w:t>wych, wśród jej współpracowników. Przynależność w jakim - bądź charakterze do Akademii była zawsze uważana w polskim świecie naukowym za odznaczenie wysokie, jej członkostwo by</w:t>
        <w:softHyphen/>
        <w:t>ło ukoronowaniem kariery naukowej. Przyznawano je nie tyl</w:t>
        <w:softHyphen/>
        <w:t>ko profesorom wyższych uczelni, chociaż z natury rzeczy ci prze</w:t>
        <w:softHyphen/>
        <w:t>ważali; także indywidualna twórczość i praca badawcza, niezwiązana z żadną katedrą uniwersytecką, spotykała się nie rzadko z takim uznaniem przez Akademię. W specyficznej dla świata naukowego hierarchii rang i dostojeństw, było to wyróż</w:t>
        <w:softHyphen/>
        <w:t xml:space="preserve">nienie mające swój nigdy nie malejący ciężar gatunkowy. Stąd też promieniowały na świat nazwiska Tadeusza Zielińskiego i Leona Sterbacha w filologii klasycznej, Jana </w:t>
      </w:r>
      <w:r>
        <w:rPr>
          <w:color w:val="000000"/>
          <w:spacing w:val="0"/>
          <w:w w:val="100"/>
          <w:position w:val="0"/>
          <w:shd w:val="clear" w:color="auto" w:fill="auto"/>
          <w:lang w:val="fr-FR" w:eastAsia="fr-FR" w:bidi="fr-FR"/>
        </w:rPr>
        <w:t xml:space="preserve">Baudouin </w:t>
      </w:r>
      <w:r>
        <w:rPr>
          <w:color w:val="000000"/>
          <w:spacing w:val="0"/>
          <w:w w:val="100"/>
          <w:position w:val="0"/>
          <w:shd w:val="clear" w:color="auto" w:fill="auto"/>
          <w:lang w:val="pl-PL" w:eastAsia="pl-PL" w:bidi="pl-PL"/>
        </w:rPr>
        <w:t>de Courtenay i Aleksandra Briicknera w językoznawstwie, Micha</w:t>
        <w:softHyphen/>
        <w:t>ła Bobrzyńskiego, Oswalda Balcera i Stanisława Kutrzeby w historii ustroju, Stanisława Wróblewskiego i Władysława Leo</w:t>
        <w:softHyphen/>
        <w:t>polda Jaworskiego w nauce' prawa, Stanisława Estreichera w historii i bibliografii, Michała Siedleckiego w naukach przy</w:t>
        <w:softHyphen/>
        <w:t>rodniczych i licznych setek innych uczonych.</w:t>
      </w:r>
    </w:p>
    <w:p>
      <w:pPr>
        <w:pStyle w:val="Style18"/>
        <w:keepNext w:val="0"/>
        <w:keepLines w:val="0"/>
        <w:widowControl w:val="0"/>
        <w:shd w:val="clear" w:color="auto" w:fill="auto"/>
        <w:bidi w:val="0"/>
        <w:spacing w:before="0" w:after="100" w:line="204" w:lineRule="auto"/>
        <w:ind w:left="0" w:right="0" w:firstLine="200"/>
        <w:jc w:val="both"/>
      </w:pPr>
      <w:r>
        <w:rPr>
          <w:color w:val="000000"/>
          <w:spacing w:val="0"/>
          <w:w w:val="100"/>
          <w:position w:val="0"/>
          <w:shd w:val="clear" w:color="auto" w:fill="auto"/>
          <w:lang w:val="pl-PL" w:eastAsia="pl-PL" w:bidi="pl-PL"/>
        </w:rPr>
        <w:t>Rola różnych monumentalnych wydawnictw Akademii — se</w:t>
        <w:softHyphen/>
        <w:t>tek tomów sprawozdań z prac Wydziałów Akademii, z prac ko</w:t>
        <w:softHyphen/>
        <w:t xml:space="preserve">misyjnych, “Studiów i materiałów do historii ustawodawstwa synodalnego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Polsce”, “Słowika Biograficznego”, “Słownika Staropolskiego”, wydawnictwa pism Ojców Kościoła, “Słow</w:t>
        <w:softHyphen/>
        <w:t>nika dialektów polskich”, Bibliografii Estreicherów, studiów orientalnych itd. itd. — jest tak wielka, że piszącemu te sło</w:t>
        <w:softHyphen/>
        <w:t>wa trudno silić się, aby należycie przedstawić na tym miejscu wartość i trwałość tego wkładu w kulturę narodową i naukę świata. Samo wyliczenie ich wymagać będzie od przyszłego hi</w:t>
        <w:softHyphen/>
        <w:t>storyka Akademii bardzo wiele trudu, a cóż dopiero mówić o ich analizie.</w:t>
      </w:r>
    </w:p>
    <w:p>
      <w:pPr>
        <w:pStyle w:val="Style18"/>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Miała Akademia i przechowała przez okres wszystkich burz jakie kolejno nawiedzały ziemie polskie, wspaniałe zbiory sztu</w:t>
        <w:softHyphen/>
        <w:t>ki przedhistorycznej (wśród nich kamienny posąg światowi</w:t>
        <w:softHyphen/>
        <w:t>da odkryty na dnie Zbrucza w r. 1901), zbiory fizjograficzne, zawierające cenne okazy obrazujące florę, faunę i strukturę geograficzną Polski (wśród nich jedyny okaz nosorożca dy- luwialnego odkrytego w rcponośnych pokładach Staruni w r. 1929), zbiory archeologii klasycznej zawierające rzeźby, przed</w:t>
        <w:softHyphen/>
        <w:t>mioty sztuki świeckiej i religijnych, okazy broni siecznej i pal</w:t>
        <w:softHyphen/>
        <w:t>nej itd. Patronowała wielu dziełom naukowym w skali ogól- no-narodowej, autorytet jej rósł stale, pomimo wielu prze</w:t>
        <w:softHyphen/>
        <w:t>ciwieństw różnego rodzaju. Wyprzedził on znacznie formalne przyznanie jej charakteru najwyższej instytucji naukowej w</w:t>
        <w:br w:type="page"/>
      </w:r>
      <w:r>
        <w:rPr>
          <w:color w:val="000000"/>
          <w:spacing w:val="0"/>
          <w:w w:val="100"/>
          <w:position w:val="0"/>
          <w:shd w:val="clear" w:color="auto" w:fill="auto"/>
          <w:lang w:val="pl-PL" w:eastAsia="pl-PL" w:bidi="pl-PL"/>
        </w:rPr>
        <w:t>Polsce, uprawnionej do reprezentowania nauki polskiej wo</w:t>
        <w:softHyphen/>
        <w:t>bec świata; nie przeszkodziło jej to pozostawać w ścisłym kon</w:t>
        <w:softHyphen/>
        <w:t>takcie z innymi towarzystwami naukowymi w Polsce, z których Warszawskie, Lwowskie i Poznańskie grały szczególnie ważną rolę. Prace przyrodników polskich o światowym rozgłosie, Ol</w:t>
        <w:softHyphen/>
        <w:t>szewskiego, Wróblewskiego, Kostaneckiego, Weigla — znajdo</w:t>
        <w:softHyphen/>
        <w:t>wały w tej czy innej formie oparcie w patronacie, wydawni</w:t>
        <w:softHyphen/>
        <w:t>ctwach lub materialnej pomocy Akademii.</w:t>
      </w:r>
    </w:p>
    <w:p>
      <w:pPr>
        <w:pStyle w:val="Style18"/>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Akademia aż po ostatnie dnie trwała niezmiennie na po</w:t>
        <w:softHyphen/>
        <w:t>sterunku, nikt i nic nie potrafił złamać jej wierności dla obiek</w:t>
        <w:softHyphen/>
        <w:t>tywnej wiedzy, jej bezinteresownego wysiłku w służbie prawdy. Chociaż walcząc z materialnymi trudnościami — jej wielkie dobra ziemskie częściowo przepadły, częściowo zniszczały — kontynuowała swój wysiłek wydawniczy, prowadziła nadal swe warsztaty pracy naukowej, utrzymywała muzea, rewindykowa</w:t>
        <w:softHyphen/>
        <w:t>ła pokradzione przez okupanta zabytki. Jej doroczne zebrania stanowiły nadal, aż po rok 1951, doroczne święta nauki pol</w:t>
        <w:softHyphen/>
        <w:t>skiej, którego odgłos przekraczał znacznie zasięg krakowskie</w:t>
        <w:softHyphen/>
        <w:t>go ośrodka naukowego. Jej stacje naukowe w Paryżu i w Rzy</w:t>
        <w:softHyphen/>
        <w:t>mie trwały nadal, chociaż wymagało to wielu trudów różnego rodzaju. Przyszły historyk opisze, ile wysiłku&lt; zbiorowego i indywidualnego było trzeba, aby te tradycyjne ośrodki polskiej myśli naukowej na Zachodzie nie zniszczały od razu, w r. 1945. Uroczystości 75-lecia obchodzone w Krakowie w końcu 1948 r. w obecności przedstawicieli najwybitniejszych instytucyj nauko</w:t>
        <w:softHyphen/>
        <w:t>wych Zachodu i Wschodu (z Francji uczestniczyli w tej ma</w:t>
        <w:softHyphen/>
        <w:t xml:space="preserve">nifestacji: Imieniem Instytutu Francuskiego p. Lacour-Gayet, imieniem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de France p. Mazon, imieniem Uniwersyte</w:t>
        <w:softHyphen/>
        <w:t xml:space="preserve">tu paryskiego </w:t>
      </w:r>
      <w:r>
        <w:rPr>
          <w:color w:val="000000"/>
          <w:spacing w:val="0"/>
          <w:w w:val="100"/>
          <w:position w:val="0"/>
          <w:shd w:val="clear" w:color="auto" w:fill="auto"/>
          <w:lang w:val="fr-FR" w:eastAsia="fr-FR" w:bidi="fr-FR"/>
        </w:rPr>
        <w:t xml:space="preserve">p. Maurice Fréchet, </w:t>
      </w:r>
      <w:r>
        <w:rPr>
          <w:color w:val="000000"/>
          <w:spacing w:val="0"/>
          <w:w w:val="100"/>
          <w:position w:val="0"/>
          <w:shd w:val="clear" w:color="auto" w:fill="auto"/>
          <w:lang w:val="pl-PL" w:eastAsia="pl-PL" w:bidi="pl-PL"/>
        </w:rPr>
        <w:t xml:space="preserve">imieniem </w:t>
      </w:r>
      <w:r>
        <w:rPr>
          <w:color w:val="000000"/>
          <w:spacing w:val="0"/>
          <w:w w:val="100"/>
          <w:position w:val="0"/>
          <w:shd w:val="clear" w:color="auto" w:fill="auto"/>
          <w:lang w:val="fr-FR" w:eastAsia="fr-FR" w:bidi="fr-FR"/>
        </w:rPr>
        <w:t xml:space="preserve">Centre National de la Recherche Scientifique </w:t>
      </w:r>
      <w:r>
        <w:rPr>
          <w:color w:val="000000"/>
          <w:spacing w:val="0"/>
          <w:w w:val="100"/>
          <w:position w:val="0"/>
          <w:shd w:val="clear" w:color="auto" w:fill="auto"/>
          <w:lang w:val="pl-PL" w:eastAsia="pl-PL" w:bidi="pl-PL"/>
        </w:rPr>
        <w:t xml:space="preserve">w Paryżu </w:t>
      </w:r>
      <w:r>
        <w:rPr>
          <w:color w:val="000000"/>
          <w:spacing w:val="0"/>
          <w:w w:val="100"/>
          <w:position w:val="0"/>
          <w:shd w:val="clear" w:color="auto" w:fill="auto"/>
          <w:lang w:val="fr-FR" w:eastAsia="fr-FR" w:bidi="fr-FR"/>
        </w:rPr>
        <w:t xml:space="preserve">p. Braun-Blanquet, </w:t>
      </w:r>
      <w:r>
        <w:rPr>
          <w:color w:val="000000"/>
          <w:spacing w:val="0"/>
          <w:w w:val="100"/>
          <w:position w:val="0"/>
          <w:shd w:val="clear" w:color="auto" w:fill="auto"/>
          <w:lang w:val="pl-PL" w:eastAsia="pl-PL" w:bidi="pl-PL"/>
        </w:rPr>
        <w:t xml:space="preserve">imieniem Instytutu Francuskiego w Warszawie </w:t>
      </w:r>
      <w:r>
        <w:rPr>
          <w:color w:val="000000"/>
          <w:spacing w:val="0"/>
          <w:w w:val="100"/>
          <w:position w:val="0"/>
          <w:shd w:val="clear" w:color="auto" w:fill="auto"/>
          <w:lang w:val="fr-FR" w:eastAsia="fr-FR" w:bidi="fr-FR"/>
        </w:rPr>
        <w:t xml:space="preserve">p. Pierre </w:t>
      </w:r>
      <w:r>
        <w:rPr>
          <w:color w:val="000000"/>
          <w:spacing w:val="0"/>
          <w:w w:val="100"/>
          <w:position w:val="0"/>
          <w:shd w:val="clear" w:color="auto" w:fill="auto"/>
          <w:lang w:val="pl-PL" w:eastAsia="pl-PL" w:bidi="pl-PL"/>
        </w:rPr>
        <w:t>Moisy) stanowiły ostatnią manifestację niczym niezłamanej jedności Akademii z nauką Zachodu. Akademia wydała z tej racji 34 zeszyty “Historii nauki polskiej w monografiach”, obra</w:t>
        <w:softHyphen/>
        <w:t>zującej rozwój polskiej twórczości naukowej aż pod koniec pierwszego półwiecza 20 wieku.</w:t>
      </w:r>
    </w:p>
    <w:p>
      <w:pPr>
        <w:pStyle w:val="Style18"/>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Atoli już z racji tych uroczystości przedstawiciele rządu w Warszawie publicznie podkreślili konieczność przebudowy pod</w:t>
        <w:softHyphen/>
        <w:t>staw pracy Akademii w duchu “wyższej i sprawiedliwszej for</w:t>
        <w:softHyphen/>
        <w:t>my badawczej: socjalizmu”. Nauka — powiedzieli — miała zbliżać się do życia, aby nie “uschła i nie odpadała jak martwy liść”, miała stać na usługach planowania gospodarczego i od</w:t>
        <w:softHyphen/>
        <w:t>graniczyć się od wszelkiego “wstecznictwa tradycyjnego”. Przede wszystkim miała ona oprzeć się kierunkom nieprzychylnym marksistowskiej metodologii w nauce i nauczaniu i to zosta</w:t>
        <w:softHyphen/>
        <w:t>ło określone jako warunek poparcia rządu. A w obecnych wa</w:t>
        <w:softHyphen/>
        <w:t>runkach polskiego życia poparcie to jest warunkiem egzysten</w:t>
        <w:softHyphen/>
        <w:t xml:space="preserve">cji sine </w:t>
      </w:r>
      <w:r>
        <w:rPr>
          <w:color w:val="000000"/>
          <w:spacing w:val="0"/>
          <w:w w:val="100"/>
          <w:position w:val="0"/>
          <w:shd w:val="clear" w:color="auto" w:fill="auto"/>
          <w:lang w:val="fr-FR" w:eastAsia="fr-FR" w:bidi="fr-FR"/>
        </w:rPr>
        <w:t xml:space="preserve">qua </w:t>
      </w:r>
      <w:r>
        <w:rPr>
          <w:color w:val="000000"/>
          <w:spacing w:val="0"/>
          <w:w w:val="100"/>
          <w:position w:val="0"/>
          <w:shd w:val="clear" w:color="auto" w:fill="auto"/>
          <w:lang w:val="pl-PL" w:eastAsia="pl-PL" w:bidi="pl-PL"/>
        </w:rPr>
        <w:t>non.</w:t>
      </w:r>
    </w:p>
    <w:p>
      <w:pPr>
        <w:pStyle w:val="Style18"/>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 xml:space="preserve">Ze zwykłym sobie </w:t>
      </w:r>
      <w:r>
        <w:rPr>
          <w:color w:val="000000"/>
          <w:spacing w:val="0"/>
          <w:w w:val="100"/>
          <w:position w:val="0"/>
          <w:shd w:val="clear" w:color="auto" w:fill="auto"/>
          <w:lang w:val="fr-FR" w:eastAsia="fr-FR" w:bidi="fr-FR"/>
        </w:rPr>
        <w:t xml:space="preserve">“sens des étapes” </w:t>
      </w:r>
      <w:r>
        <w:rPr>
          <w:color w:val="000000"/>
          <w:spacing w:val="0"/>
          <w:w w:val="100"/>
          <w:position w:val="0"/>
          <w:shd w:val="clear" w:color="auto" w:fill="auto"/>
          <w:lang w:val="pl-PL" w:eastAsia="pl-PL" w:bidi="pl-PL"/>
        </w:rPr>
        <w:t>reżim komunistyczny</w:t>
        <w:br w:type="page"/>
      </w:r>
      <w:r>
        <w:rPr>
          <w:color w:val="000000"/>
          <w:spacing w:val="0"/>
          <w:w w:val="100"/>
          <w:position w:val="0"/>
          <w:shd w:val="clear" w:color="auto" w:fill="auto"/>
          <w:lang w:val="pl-PL" w:eastAsia="pl-PL" w:bidi="pl-PL"/>
        </w:rPr>
        <w:t>wyciągnął logiczne wnioski z tych zapowiedzi w trzy lata po</w:t>
        <w:softHyphen/>
        <w:t>tem. Trudno mu to przyszło, “Kongres nauki polskiej” uległ kilkakrotnemu odraczaniu aż wreszcie uznano w Komisji nau</w:t>
        <w:softHyphen/>
        <w:t>kowej Kom. Centr. Partii (Petrusiewicz), że czas sposobny nad</w:t>
        <w:softHyphen/>
        <w:t>szedł. I oto Akademia nasza ustępuje miejsca “Polskiej Aka</w:t>
        <w:softHyphen/>
        <w:t>demii Nauk", z nazwy pozornie zbliżonej do swej poprzed</w:t>
        <w:softHyphen/>
        <w:t>niczki, ale w istocie tworowi zupełnie odmiennemu.</w:t>
      </w:r>
    </w:p>
    <w:p>
      <w:pPr>
        <w:pStyle w:val="Style18"/>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Koniec oto z “burżuazyjnym” obiektywizmem pracy nauko</w:t>
        <w:softHyphen/>
        <w:t>wej, tak dalece charakteryzującym dorobek Polskiej Akademii Umiejętności, że przedstawiciel Instytutu Francji na uroczy</w:t>
        <w:softHyphen/>
        <w:t>stościach wawelskich 1948 r. uznał za stosowne podkreślić ten element wyrażając w przemówieniu swym —' właśnie szczegól</w:t>
        <w:softHyphen/>
        <w:t>nie z tej przyczyny — podziw, najwyższej instytucji naukowej Francji dla Polski. Mowy już nie ma o bezstronności badaw</w:t>
        <w:softHyphen/>
        <w:t>czej, o ponadpolitycznym podejściu uczonego do przedmiotu jego pracy, o kontynuowaniu misji poszukiwania prawdy. “Nauka jest bronią obosieczną w zależności od tego, w czyim ręku znajduje” — powiedział na kongresie nauki w Warsza</w:t>
        <w:softHyphen/>
        <w:t>wie w 1951 r. sowiecki akademik Ogarin. I oto trzeba wyjąć tę broń z ręki wroga, a uzbroić w nią rękę własną, aby mogła sku</w:t>
        <w:softHyphen/>
        <w:t>tecznie zwalczać wszelki opór, nawet bierny. Presja socjalna, o jakiej naiwny Zachód nie ma wyobrażenia, opanowawszy ca</w:t>
        <w:softHyphen/>
        <w:t>łe życie zawodowe, gospodarcze, polityczne — brutalnie wkra</w:t>
        <w:softHyphen/>
        <w:t>cza w dziedziny myśli, wiary, obyczaju. Koniec więc z atmo</w:t>
        <w:softHyphen/>
        <w:t>sferą “świątyni nauki”, odtąd panuje wszechmoc utylitaryz- mu w pracy badawczej jako podbudowie dla planowania go</w:t>
        <w:softHyphen/>
        <w:t>spodarczego. Chodzi — jak mówi minister Szkół wyższych i Nauki, Rapacki — “o włączenie nauki do historycznego prze</w:t>
        <w:softHyphen/>
        <w:t>obrażenia naszego narodu, o włączenie pracy naukowej do po</w:t>
        <w:softHyphen/>
        <w:t>litycznych, gospodarczych i kulturalnych zadań narodu pol</w:t>
        <w:softHyphen/>
        <w:t>skiego w okresie demokracji ludowej” czyli — innymi słowy — o zużytkowanie nauki dla umocniania elementów będących przy władzy w Polsce.</w:t>
      </w:r>
    </w:p>
    <w:p>
      <w:pPr>
        <w:pStyle w:val="Style18"/>
        <w:keepNext w:val="0"/>
        <w:keepLines w:val="0"/>
        <w:widowControl w:val="0"/>
        <w:shd w:val="clear" w:color="auto" w:fill="auto"/>
        <w:bidi w:val="0"/>
        <w:spacing w:before="0" w:after="80" w:line="204" w:lineRule="auto"/>
        <w:ind w:left="0" w:right="0" w:firstLine="200"/>
        <w:jc w:val="both"/>
      </w:pPr>
      <w:r>
        <w:rPr>
          <w:color w:val="000000"/>
          <w:spacing w:val="0"/>
          <w:w w:val="100"/>
          <w:position w:val="0"/>
          <w:shd w:val="clear" w:color="auto" w:fill="auto"/>
          <w:lang w:val="pl-PL" w:eastAsia="pl-PL" w:bidi="pl-PL"/>
        </w:rPr>
        <w:t>Jesteśmy więc w punkcie zwrotnym dziejów nauki w Pol</w:t>
        <w:softHyphen/>
        <w:t>sce. Jak już od 1947 r. można było — wbrew początkowym ilu</w:t>
        <w:softHyphen/>
        <w:t>zjom — wnioskować z rozlicznych zapowiedzi i posunięć na płaszczyźnie nauczania akademickiego, w nauce panować bę</w:t>
        <w:softHyphen/>
        <w:t>dzie wszechwładnie totalizm metodologiczny, wyłączność jed</w:t>
        <w:softHyphen/>
        <w:t>nej jedynej “ubóstwianej” metody naukowej, uniżony kult dla nauki rosyjskiej a paniczna obawa przed wszelkim kontak</w:t>
        <w:softHyphen/>
        <w:t>tem z nauką zachodnią i w ogóle zachodnią cywilizacją. Pod obuchem ustawicznego strachu przed zarzutem sabotażu, wstecznictwa — ba! szpiegostwa kulturalnego czy gospodar</w:t>
        <w:softHyphen/>
        <w:t>czego, przed donosem i złą opinią, przed przeniesieniem z miej</w:t>
        <w:softHyphen/>
        <w:t>sca na miejsce, ruiną moralną i materialną, represjami w sto</w:t>
        <w:softHyphen/>
        <w:t>sunku do rodzin itd. uczony musi albo “iść na całego”, z za</w:t>
        <w:softHyphen/>
        <w:t xml:space="preserve">ciśniętymi zębami i wstrętem dla samego siebie, </w:t>
      </w:r>
      <w:r>
        <w:rPr>
          <w:color w:val="000000"/>
          <w:spacing w:val="0"/>
          <w:w w:val="100"/>
          <w:position w:val="0"/>
          <w:sz w:val="18"/>
          <w:szCs w:val="18"/>
          <w:shd w:val="clear" w:color="auto" w:fill="auto"/>
          <w:lang w:val="pl-PL" w:eastAsia="pl-PL" w:bidi="pl-PL"/>
        </w:rPr>
        <w:t>oddać się cał</w:t>
        <w:softHyphen/>
      </w:r>
      <w:r>
        <w:rPr>
          <w:color w:val="000000"/>
          <w:spacing w:val="0"/>
          <w:w w:val="100"/>
          <w:position w:val="0"/>
          <w:shd w:val="clear" w:color="auto" w:fill="auto"/>
          <w:lang w:val="pl-PL" w:eastAsia="pl-PL" w:bidi="pl-PL"/>
        </w:rPr>
        <w:t>kowicie na usługi reżimu, albo stosować — do czasu — metodę obojętności i zobojętnienia, całkowitej bierności, unikania</w:t>
        <w:br w:type="page"/>
      </w:r>
      <w:r>
        <w:rPr>
          <w:color w:val="000000"/>
          <w:spacing w:val="0"/>
          <w:w w:val="100"/>
          <w:position w:val="0"/>
          <w:shd w:val="clear" w:color="auto" w:fill="auto"/>
          <w:lang w:val="pl-PL" w:eastAsia="pl-PL" w:bidi="pl-PL"/>
        </w:rPr>
        <w:t>wszelkiego konfliktu sumienia dzięki pancerzowi pogardy dla świata i stworzeniu stanu, w którym się jest możliwie najdłu</w:t>
        <w:softHyphen/>
        <w:t>żej tolerowanym, chociaż w roli utajonego wroga. Tragiczny splot zagadnień moralnych i materialnych, uleganie w pewnej mierze oszalałej propagandzie i całkowitej izolacji od świata zachodniego, poczucie dramatycznego zawodu w stosunku do uzasadnionych oczekiwań okupionych tylu klęskami osobisty</w:t>
        <w:softHyphen/>
        <w:t>mi i narodowymi — przyczynia się stopniowo do łamania psy</w:t>
        <w:softHyphen/>
        <w:t>chicznego oporu młodszego pokolenia naukowców i ułatwia proces ujarzmiania myśli naukowej przez monopartię i jej eks</w:t>
        <w:softHyphen/>
        <w:t>pozytury kulturalne.</w:t>
      </w:r>
    </w:p>
    <w:p>
      <w:pPr>
        <w:pStyle w:val="Style1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tych warunkach nie ma już oczywiście miejsca dla kon</w:t>
        <w:softHyphen/>
        <w:t>tynuowania pracy Polskiej Akademii Umiejętności. Można być nawet zdania, że może i lepiej się stało, iż — do czasu — przesta</w:t>
        <w:softHyphen/>
        <w:t>nie ona działać, gdyż uchroni ją to przed nieuniknionym spadnię</w:t>
        <w:softHyphen/>
        <w:t>ciem do rzędu jeszcze jednej pomocniczej komórki technicz</w:t>
        <w:softHyphen/>
        <w:t>nej rządzącego reżimu i przed wzięciem w ten sposób — na</w:t>
        <w:softHyphen/>
        <w:t>wet pośrednio tylko i pod przymusem — odpowiedzialności za metody, jakie stosuje się dzisiaj w Polsce. Mówiąc to, piszący te słowa nie jest bynajmniej zdania, jakoby słuszne było sta</w:t>
        <w:softHyphen/>
        <w:t xml:space="preserve">nowisko tych, którzy potępiają z góry w czambuł wszystko co się dzisiaj dzieje w Polsce dlatego tylko, że się to dokonywa pod auspicjami Rosji i jej wykonawców! Nie zapomina on, że Polacy mieszkają w </w:t>
      </w:r>
      <w:r>
        <w:rPr>
          <w:b/>
          <w:bCs/>
          <w:color w:val="000000"/>
          <w:spacing w:val="0"/>
          <w:w w:val="100"/>
          <w:position w:val="0"/>
          <w:sz w:val="19"/>
          <w:szCs w:val="19"/>
          <w:shd w:val="clear" w:color="auto" w:fill="auto"/>
          <w:lang w:val="pl-PL" w:eastAsia="pl-PL" w:bidi="pl-PL"/>
        </w:rPr>
        <w:t xml:space="preserve">Polsce </w:t>
      </w:r>
      <w:r>
        <w:rPr>
          <w:color w:val="000000"/>
          <w:spacing w:val="0"/>
          <w:w w:val="100"/>
          <w:position w:val="0"/>
          <w:shd w:val="clear" w:color="auto" w:fill="auto"/>
          <w:lang w:val="pl-PL" w:eastAsia="pl-PL" w:bidi="pl-PL"/>
        </w:rPr>
        <w:t>i że teza, głoszona przez pewne koła na wychodźstwie, że “im gorzej, tym lepiej” jest niesłusz</w:t>
        <w:softHyphen/>
        <w:t>na i katastrofalna. Rozumie on, że narodu i kraju nie można — nawet przejściowo — odpisać na straty, że każda tona wy</w:t>
        <w:softHyphen/>
        <w:t>dobytego w Polsce węgla idzie — chociaż tylko w pewnym pro</w:t>
        <w:softHyphen/>
        <w:t>cencie — na korzyść Polaków. Ale niemniej wydaje mu się, że lepiej aby pozostały dobre tradycje Polski niepodległej — nie</w:t>
        <w:softHyphen/>
        <w:t>podległej kulturalnie, niepodległej politycznie — niewciągnię- te siłą w diaboliczny krąg dyktatorskiego bezprawia, samowo</w:t>
        <w:softHyphen/>
        <w:t>li, demagogii, cynizmu i zakłamania.</w:t>
      </w:r>
    </w:p>
    <w:p>
      <w:pPr>
        <w:pStyle w:val="Style18"/>
        <w:keepNext w:val="0"/>
        <w:keepLines w:val="0"/>
        <w:widowControl w:val="0"/>
        <w:shd w:val="clear" w:color="auto" w:fill="auto"/>
        <w:bidi w:val="0"/>
        <w:spacing w:before="0" w:after="80" w:line="204" w:lineRule="auto"/>
        <w:ind w:left="0" w:right="0"/>
        <w:jc w:val="both"/>
      </w:pPr>
      <w:r>
        <w:rPr>
          <w:color w:val="000000"/>
          <w:spacing w:val="0"/>
          <w:w w:val="100"/>
          <w:position w:val="0"/>
          <w:shd w:val="clear" w:color="auto" w:fill="auto"/>
          <w:lang w:val="pl-PL" w:eastAsia="pl-PL" w:bidi="pl-PL"/>
        </w:rPr>
        <w:t>Dlatego, bolejąc szczerze nad obecnym losem Akademii w Krakowie, bolejąc nad sytuacją w jakiej się znajduje nauka mego kraju, bolejąc nad tym, że bezradni musimy przypatry</w:t>
        <w:softHyphen/>
        <w:t>wać się niszczeniu naszego dorobku kulturalnego wtłoczonego w pazury dogmatyzmu komunistycznego, wyrażam nadzieję, że doczekamy się dnia, w którym Polskiej Akademii Umiejęt</w:t>
        <w:softHyphen/>
        <w:t>ności dane będzie otworzyć na nowo swe podwoje, uruchomić swe pracownie, podjąć swe dawne, najlepsze tradycje służenia czystej i bezstronnej wiedzy. Jakkolwiek i kiedykolwiek to się stanie, a stanie się to na pewno — jest to tylko kwestia cza</w:t>
        <w:softHyphen/>
        <w:t>su — wypada by wszyscy myślący Polacy zadumali się dzisiaj nad lcsem najwyższej polskiej instytucji naukowej ulegającej przemocy.</w:t>
      </w:r>
    </w:p>
    <w:p>
      <w:pPr>
        <w:pStyle w:val="Style18"/>
        <w:keepNext w:val="0"/>
        <w:keepLines w:val="0"/>
        <w:widowControl w:val="0"/>
        <w:shd w:val="clear" w:color="auto" w:fill="auto"/>
        <w:bidi w:val="0"/>
        <w:spacing w:before="0" w:after="80" w:line="240" w:lineRule="auto"/>
        <w:ind w:left="2460" w:right="0" w:firstLine="0"/>
        <w:jc w:val="both"/>
        <w:rPr>
          <w:sz w:val="19"/>
          <w:szCs w:val="19"/>
        </w:rPr>
        <w:sectPr>
          <w:headerReference w:type="default" r:id="rId54"/>
          <w:headerReference w:type="even" r:id="rId55"/>
          <w:footnotePr>
            <w:pos w:val="pageBottom"/>
            <w:numFmt w:val="chicago"/>
            <w:numRestart w:val="continuous"/>
            <w15:footnoteColumns w:val="1"/>
          </w:footnotePr>
          <w:pgSz w:w="6990" w:h="11562"/>
          <w:pgMar w:top="999" w:left="566" w:right="561" w:bottom="703" w:header="0" w:footer="3" w:gutter="0"/>
          <w:pgNumType w:start="119"/>
          <w:cols w:space="720"/>
          <w:noEndnote/>
          <w:rtlGutter w:val="0"/>
          <w:docGrid w:linePitch="360"/>
        </w:sectPr>
      </w:pPr>
      <w:r>
        <w:rPr>
          <w:b/>
          <w:bCs/>
          <w:color w:val="000000"/>
          <w:spacing w:val="0"/>
          <w:w w:val="100"/>
          <w:position w:val="0"/>
          <w:sz w:val="19"/>
          <w:szCs w:val="19"/>
          <w:shd w:val="clear" w:color="auto" w:fill="auto"/>
          <w:lang w:val="pl-PL" w:eastAsia="pl-PL" w:bidi="pl-PL"/>
        </w:rPr>
        <w:t>Jerzy Stefan LANGROD,</w:t>
      </w:r>
    </w:p>
    <w:p>
      <w:pPr>
        <w:pStyle w:val="Style34"/>
        <w:keepNext/>
        <w:keepLines/>
        <w:widowControl w:val="0"/>
        <w:shd w:val="clear" w:color="auto" w:fill="auto"/>
        <w:bidi w:val="0"/>
        <w:spacing w:before="0" w:after="220" w:line="240"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Kłopoty «sportowe» reżimu</w:t>
      </w:r>
      <w:bookmarkEnd w:id="42"/>
      <w:bookmarkEnd w:id="43"/>
    </w:p>
    <w:p>
      <w:pPr>
        <w:pStyle w:val="Style36"/>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Marzeniem każdego sportowca polskiego jest wzięcie udziału w ja</w:t>
        <w:softHyphen/>
        <w:t>kimś turnieju międzynarodowym na Zachodzie. Niestety państwa bloku sowieckiego są całkowicie samowystarczalne w dziedzinie sportu i wy</w:t>
        <w:softHyphen/>
        <w:t>jazdy zawodników polskich ograniczają się co najwyżej do Pragi, Bu</w:t>
        <w:softHyphen/>
        <w:t>dapesztu lub Bukaresztu. Nie ma jednak reguły bez wyjątków. Siat</w:t>
        <w:softHyphen/>
        <w:t>karkom, z niewiadomych przyczyn, powiodło się lepiej niż piłkarzom czy bokserom; i oto dwanaście jasnowłosych Słowianek przyjechało w piątek 14. IX. do Paryża na mistrzostwa Europy. Trzeba od razu za</w:t>
        <w:softHyphen/>
        <w:t>znaczyć, że dzielnie broniły one barw Polski ludowej i bardzo spodo</w:t>
        <w:softHyphen/>
        <w:t>bały się francuskiej publiczności. Za to kierownictwo drużyny i amba</w:t>
        <w:softHyphen/>
        <w:t>sada warszawska miały moc przykrości od samego początku turnieju. Bo to doprawdy pech czy ironia losu, ale pierwszym przeciwnikiem Polek okazała się reprezentacja “jugosłowiańskich odszczepieńców”. Postanowiono porzucić wyjątkowo zasady kurtuazji sportowej, nie wy</w:t>
        <w:softHyphen/>
        <w:t>mieniać proporczyków pamiątkowych i nie podawać rąk “heretycz</w:t>
        <w:softHyphen/>
        <w:t>kom ”. Sport sportem, a polityka polityką! Ku wielkiemu jednak zdziwie</w:t>
        <w:softHyphen/>
        <w:t>niu polskiego kierownictwa, reprezentacja Z.S.S.R., która następnego dnia grała przeciwko tym samym Jugosłowiankom zachowała się jakby ni</w:t>
        <w:softHyphen/>
        <w:t>gdy nie było rezolucji Kominformu i z całą serdecznością przywitała przeciwniczki. Na szczęście w spotkaniach finałowych Polki jeszcze raz zmierzyły się z “Titoistkami” i tym razem poszły za przykładem “starszych sióstr rosyjskich” naprawiając gaffę.</w:t>
      </w:r>
    </w:p>
    <w:p>
      <w:pPr>
        <w:pStyle w:val="Style36"/>
        <w:keepNext w:val="0"/>
        <w:keepLines w:val="0"/>
        <w:widowControl w:val="0"/>
        <w:shd w:val="clear" w:color="auto" w:fill="auto"/>
        <w:bidi w:val="0"/>
        <w:spacing w:before="0" w:after="120" w:line="178" w:lineRule="auto"/>
        <w:ind w:left="0" w:right="0" w:firstLine="240"/>
        <w:jc w:val="both"/>
      </w:pPr>
      <w:r>
        <w:rPr>
          <w:color w:val="000000"/>
          <w:spacing w:val="0"/>
          <w:w w:val="100"/>
          <w:position w:val="0"/>
          <w:shd w:val="clear" w:color="auto" w:fill="auto"/>
          <w:lang w:val="pl-PL" w:eastAsia="pl-PL" w:bidi="pl-PL"/>
        </w:rPr>
        <w:t>Jeszcze większe trudności miało kierownictwo poza stadionem. Orga</w:t>
        <w:softHyphen/>
        <w:t>nizatorzy turnieju ulokowali polskie siatkarki, jak wszystkie inne re</w:t>
        <w:softHyphen/>
        <w:t xml:space="preserve">prezentacje, w </w:t>
      </w:r>
      <w:r>
        <w:rPr>
          <w:color w:val="000000"/>
          <w:spacing w:val="0"/>
          <w:w w:val="100"/>
          <w:position w:val="0"/>
          <w:shd w:val="clear" w:color="auto" w:fill="auto"/>
          <w:lang w:val="fr-FR" w:eastAsia="fr-FR" w:bidi="fr-FR"/>
        </w:rPr>
        <w:t xml:space="preserve">“Cité Universitaire” </w:t>
      </w:r>
      <w:r>
        <w:rPr>
          <w:color w:val="000000"/>
          <w:spacing w:val="0"/>
          <w:w w:val="100"/>
          <w:position w:val="0"/>
          <w:shd w:val="clear" w:color="auto" w:fill="auto"/>
          <w:lang w:val="pl-PL" w:eastAsia="pl-PL" w:bidi="pl-PL"/>
        </w:rPr>
        <w:t>i przydzielili je do studenckiej re</w:t>
        <w:softHyphen/>
        <w:t>stauracji. Oczywiście nie można było w takich warunkach uchronić naszych Z.M.P.-ówek od zgubnych kontaktów z francuskimi studen</w:t>
        <w:softHyphen/>
        <w:t>tami. Ambasada zdecydowała więc przenieść swoje podopieczne do bardziej zacisznego hotelu. Zaś zawodniczkom, które musiały z włas</w:t>
        <w:softHyphen/>
        <w:t xml:space="preserve">nych diet pokrywać koszty tej troskliwej opieki (potrącano im za hotel i restaurację), opowiedziano bardzo ciekawą historyjkę o francuskich prowokacjach. Podobno jakiś Francuz specjalnie nabrudził w łazience, żeby potem opowiadać w Paryżu, że Polki nie wiedzą jak korzystać z takich urządzeń. Doprawdy wstrętni są ci Francuzi. Nawet portier w </w:t>
      </w:r>
      <w:r>
        <w:rPr>
          <w:color w:val="000000"/>
          <w:spacing w:val="0"/>
          <w:w w:val="100"/>
          <w:position w:val="0"/>
          <w:shd w:val="clear" w:color="auto" w:fill="auto"/>
          <w:lang w:val="fr-FR" w:eastAsia="fr-FR" w:bidi="fr-FR"/>
        </w:rPr>
        <w:t xml:space="preserve">“Cité Universitaire”, </w:t>
      </w:r>
      <w:r>
        <w:rPr>
          <w:color w:val="000000"/>
          <w:spacing w:val="0"/>
          <w:w w:val="100"/>
          <w:position w:val="0"/>
          <w:shd w:val="clear" w:color="auto" w:fill="auto"/>
          <w:lang w:val="pl-PL" w:eastAsia="pl-PL" w:bidi="pl-PL"/>
        </w:rPr>
        <w:t>gdy ładowano bagaż do aut ambasadorskich, pro</w:t>
        <w:softHyphen/>
        <w:t xml:space="preserve">wokacyjnie podśpiewywał </w:t>
      </w:r>
      <w:r>
        <w:rPr>
          <w:color w:val="000000"/>
          <w:spacing w:val="0"/>
          <w:w w:val="100"/>
          <w:position w:val="0"/>
          <w:shd w:val="clear" w:color="auto" w:fill="auto"/>
          <w:lang w:val="fr-FR" w:eastAsia="fr-FR" w:bidi="fr-FR"/>
        </w:rPr>
        <w:t>“liberté, liberté chérie...”.</w:t>
      </w:r>
    </w:p>
    <w:p>
      <w:pPr>
        <w:pStyle w:val="Style36"/>
        <w:keepNext w:val="0"/>
        <w:keepLines w:val="0"/>
        <w:widowControl w:val="0"/>
        <w:shd w:val="clear" w:color="auto" w:fill="auto"/>
        <w:bidi w:val="0"/>
        <w:spacing w:before="0" w:after="160" w:line="187" w:lineRule="auto"/>
        <w:ind w:left="0" w:right="360" w:firstLine="0"/>
        <w:jc w:val="right"/>
        <w:rPr>
          <w:sz w:val="17"/>
          <w:szCs w:val="17"/>
        </w:rPr>
        <w:sectPr>
          <w:headerReference w:type="default" r:id="rId56"/>
          <w:headerReference w:type="even" r:id="rId57"/>
          <w:footnotePr>
            <w:pos w:val="pageBottom"/>
            <w:numFmt w:val="chicago"/>
            <w:numRestart w:val="continuous"/>
            <w15:footnoteColumns w:val="1"/>
          </w:footnotePr>
          <w:pgSz w:w="6990" w:h="11562"/>
          <w:pgMar w:top="999" w:left="566" w:right="561" w:bottom="703" w:header="0" w:footer="275" w:gutter="0"/>
          <w:cols w:space="720"/>
          <w:noEndnote/>
          <w:rtlGutter w:val="0"/>
          <w:docGrid w:linePitch="360"/>
        </w:sectPr>
      </w:pPr>
      <w:r>
        <w:rPr>
          <w:b/>
          <w:bCs/>
          <w:color w:val="000000"/>
          <w:spacing w:val="0"/>
          <w:w w:val="100"/>
          <w:position w:val="0"/>
          <w:sz w:val="17"/>
          <w:szCs w:val="17"/>
          <w:shd w:val="clear" w:color="auto" w:fill="auto"/>
          <w:lang w:val="fr-FR" w:eastAsia="fr-FR" w:bidi="fr-FR"/>
        </w:rPr>
        <w:t>Ch. L.</w:t>
      </w:r>
    </w:p>
    <w:p>
      <w:pPr>
        <w:pStyle w:val="Style59"/>
        <w:keepNext/>
        <w:keepLines/>
        <w:widowControl w:val="0"/>
        <w:shd w:val="clear" w:color="auto" w:fill="auto"/>
        <w:bidi w:val="0"/>
        <w:spacing w:before="1500" w:after="580" w:line="240" w:lineRule="auto"/>
        <w:ind w:left="0" w:right="0" w:firstLine="0"/>
        <w:jc w:val="right"/>
      </w:pPr>
      <w:bookmarkStart w:id="44" w:name="bookmark44"/>
      <w:bookmarkEnd w:id="44"/>
      <w:bookmarkStart w:id="45" w:name="bookmark45"/>
      <w:bookmarkEnd w:id="45"/>
      <w:r>
        <w:rPr>
          <w:color w:val="000000"/>
          <w:spacing w:val="0"/>
          <w:w w:val="100"/>
          <w:position w:val="0"/>
          <w:shd w:val="clear" w:color="auto" w:fill="auto"/>
          <w:lang w:val="pl-PL" w:eastAsia="pl-PL" w:bidi="pl-PL"/>
        </w:rPr>
        <w:t>Kronika Kulturalna</w:t>
      </w:r>
    </w:p>
    <w:p>
      <w:pPr>
        <w:pStyle w:val="Style34"/>
        <w:keepNext/>
        <w:keepLines/>
        <w:widowControl w:val="0"/>
        <w:shd w:val="clear" w:color="auto" w:fill="auto"/>
        <w:bidi w:val="0"/>
        <w:spacing w:before="0" w:after="320" w:line="240"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Shaw w Polsce</w:t>
      </w:r>
      <w:bookmarkEnd w:id="46"/>
      <w:bookmarkEnd w:id="47"/>
    </w:p>
    <w:p>
      <w:pPr>
        <w:pStyle w:val="Style18"/>
        <w:keepNext w:val="0"/>
        <w:keepLines w:val="0"/>
        <w:widowControl w:val="0"/>
        <w:shd w:val="clear" w:color="auto" w:fill="auto"/>
        <w:bidi w:val="0"/>
        <w:spacing w:before="0" w:after="60" w:line="202" w:lineRule="auto"/>
        <w:ind w:left="0" w:right="0"/>
        <w:jc w:val="both"/>
      </w:pPr>
      <w:r>
        <w:rPr>
          <w:color w:val="000000"/>
          <w:spacing w:val="0"/>
          <w:w w:val="100"/>
          <w:position w:val="0"/>
          <w:shd w:val="clear" w:color="auto" w:fill="auto"/>
          <w:lang w:val="pl-PL" w:eastAsia="pl-PL" w:bidi="pl-PL"/>
        </w:rPr>
        <w:t>Na akademickie studium pod takim tytułem jest jeszcze za wcześnie, ściślej mówiąc, nie można go napisać w naszych wa</w:t>
        <w:softHyphen/>
        <w:t>runkach, Trzeba na to dostępu do archiwów teatralnych, jeśli ocalały, do roczników pism codziennych i czasopism. Należało by wglądnąć w korespondencję Shawa z Florianem Sobieniow- skim, jego tłumaczem monopolistą lub prawie monopolistą. Ważne dla takiego studium są dokumenty poufne, zazwyczaj długo ociągające się z wyjściem na jaw: listy i pamiętniki. Istotne jest także oddalenie w czasie, widzenie zjawisk w sto</w:t>
        <w:softHyphen/>
        <w:t>sunkach i związkach z bliska nie dostrzegalnych. Co prawda z owym “dystansem historycznym" nie należy przesadzać. Wcześniejsze w kolejności opracowanie tego rodzaju “Ibsen w Polsce" jest ciągle nie napisane i upływ czasu, odchodzenie żywych świadków, zacieranie się wspomnień uszczuplają ma</w:t>
        <w:softHyphen/>
        <w:t>teriał rzeczowy. Zostanie ono napisane zbyt późno, jak kilka studiów na temat “Szekspir w Polsce", jak książka “Schiller w Polsce”.</w:t>
      </w:r>
    </w:p>
    <w:p>
      <w:pPr>
        <w:pStyle w:val="Style18"/>
        <w:keepNext w:val="0"/>
        <w:keepLines w:val="0"/>
        <w:widowControl w:val="0"/>
        <w:shd w:val="clear" w:color="auto" w:fill="auto"/>
        <w:bidi w:val="0"/>
        <w:spacing w:before="0" w:after="60" w:line="202" w:lineRule="auto"/>
        <w:ind w:left="0" w:right="0"/>
        <w:jc w:val="both"/>
      </w:pPr>
      <w:r>
        <w:rPr>
          <w:color w:val="000000"/>
          <w:spacing w:val="0"/>
          <w:w w:val="100"/>
          <w:position w:val="0"/>
          <w:shd w:val="clear" w:color="auto" w:fill="auto"/>
          <w:lang w:val="pl-PL" w:eastAsia="pl-PL" w:bidi="pl-PL"/>
        </w:rPr>
        <w:t>W danych okolicznościach, gdy może nie jest za wcześnie ale na pewno jest za daleko, to co zamierzam powiedzieć o pol</w:t>
        <w:softHyphen/>
        <w:t>skiej recepcji Shawa będzie uporządkowaniem faktów; najbar</w:t>
        <w:softHyphen/>
        <w:t>dziej znaczących, przebiciem próbnych przelotów ku pełnej panoramie, zbiorem tymczasowych propozycji, hipotez robo</w:t>
        <w:softHyphen/>
        <w:t>czych. Może ktoś inny dopełni tego, co niepełne, sprawdzi to, co jest tylko przypuszczeniem.</w:t>
      </w:r>
    </w:p>
    <w:p>
      <w:pPr>
        <w:pStyle w:val="Style1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Przed wojną utarło się przekonanie, że kariera literacka Sha</w:t>
        <w:softHyphen/>
        <w:t>wa w Polsce była zjawiskiem typowym dla okresu niepodleg</w:t>
        <w:softHyphen/>
        <w:t>łości i ograniczonym do jednej sceny — Teatru Polskiego w Warszawie. Jest to prawda i nieprawda. W każdym razie: prawda niepełna.</w:t>
      </w:r>
    </w:p>
    <w:p>
      <w:pPr>
        <w:pStyle w:val="Style18"/>
        <w:keepNext w:val="0"/>
        <w:keepLines w:val="0"/>
        <w:widowControl w:val="0"/>
        <w:shd w:val="clear" w:color="auto" w:fill="auto"/>
        <w:bidi w:val="0"/>
        <w:spacing w:before="0" w:after="0" w:line="204" w:lineRule="auto"/>
        <w:ind w:left="0" w:right="0"/>
        <w:jc w:val="both"/>
        <w:sectPr>
          <w:headerReference w:type="default" r:id="rId58"/>
          <w:headerReference w:type="even" r:id="rId59"/>
          <w:footnotePr>
            <w:pos w:val="pageBottom"/>
            <w:numFmt w:val="chicago"/>
            <w:numRestart w:val="continuous"/>
            <w15:footnoteColumns w:val="1"/>
          </w:footnotePr>
          <w:pgSz w:w="6990" w:h="11562"/>
          <w:pgMar w:top="1020" w:left="487" w:right="470" w:bottom="724" w:header="592" w:footer="296" w:gutter="0"/>
          <w:pgNumType w:start="1274"/>
          <w:cols w:space="720"/>
          <w:noEndnote/>
          <w:rtlGutter w:val="0"/>
          <w:docGrid w:linePitch="360"/>
        </w:sectPr>
      </w:pPr>
      <w:r>
        <w:rPr>
          <w:color w:val="000000"/>
          <w:spacing w:val="0"/>
          <w:w w:val="100"/>
          <w:position w:val="0"/>
          <w:shd w:val="clear" w:color="auto" w:fill="auto"/>
          <w:lang w:val="pl-PL" w:eastAsia="pl-PL" w:bidi="pl-PL"/>
        </w:rPr>
        <w:t xml:space="preserve">W rzeczywistości przyjęcie Shawa w naszym kraju sięga pierwszych lat tego wieku i było jednym z najwcześniejszych na całym kontynencie europejskim. Jako datę “a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 xml:space="preserve">należy </w:t>
      </w:r>
    </w:p>
    <w:p>
      <w:pPr>
        <w:pStyle w:val="Style18"/>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przyjąć okolice 1905 r. Warszawskie Rozmaitości wystawiły w r. 1906 “Candidę” z Marią Przybyłko-Potocką w roli tytuło</w:t>
        <w:softHyphen/>
        <w:t>wej</w:t>
      </w:r>
      <w:r>
        <w:rPr>
          <w:color w:val="000000"/>
          <w:spacing w:val="0"/>
          <w:w w:val="100"/>
          <w:position w:val="0"/>
          <w:shd w:val="clear" w:color="auto" w:fill="auto"/>
          <w:lang w:val="pl-PL" w:eastAsia="pl-PL" w:bidi="pl-PL"/>
        </w:rPr>
        <w:footnoteReference w:id="26"/>
      </w:r>
      <w:r>
        <w:rPr>
          <w:color w:val="000000"/>
          <w:spacing w:val="0"/>
          <w:w w:val="100"/>
          <w:position w:val="0"/>
          <w:shd w:val="clear" w:color="auto" w:fill="auto"/>
          <w:lang w:val="pl-PL" w:eastAsia="pl-PL" w:bidi="pl-PL"/>
        </w:rPr>
        <w:t>). Pierwszą premierę Shawa w Polsce poprzedził gromkim i wyzywającym słowem wstępnym Nowaczyński. Rittner ogłosił w “świecie” bodaj pierwszy u nas szkic o ekscentrycznym Irlandczyku. Brodaty Zoil warszawski, Lorentowicz stwierdził, że “z powodu “Candidy” miał u nas Shaw chwilę całkiem euro</w:t>
        <w:softHyphen/>
        <w:t>pejskiej popularności”.</w:t>
      </w:r>
    </w:p>
    <w:p>
      <w:pPr>
        <w:pStyle w:val="Style18"/>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W tym samym czasie lub nieco wcześniej teatr lwowski wpro</w:t>
        <w:softHyphen/>
        <w:t xml:space="preserve">wadził na deski “Ucznia szatana" (“The </w:t>
      </w:r>
      <w:r>
        <w:rPr>
          <w:color w:val="000000"/>
          <w:spacing w:val="0"/>
          <w:w w:val="100"/>
          <w:position w:val="0"/>
          <w:shd w:val="clear" w:color="auto" w:fill="auto"/>
          <w:lang w:val="fr-FR" w:eastAsia="fr-FR" w:bidi="fr-FR"/>
        </w:rPr>
        <w:t xml:space="preserve">Devil’s Disciple”), a </w:t>
      </w:r>
      <w:r>
        <w:rPr>
          <w:color w:val="000000"/>
          <w:spacing w:val="0"/>
          <w:w w:val="100"/>
          <w:position w:val="0"/>
          <w:shd w:val="clear" w:color="auto" w:fill="auto"/>
          <w:lang w:val="pl-PL" w:eastAsia="pl-PL" w:bidi="pl-PL"/>
        </w:rPr>
        <w:t>scena krakowska “Bohaterów” (“Arms and the Man”).</w:t>
      </w:r>
    </w:p>
    <w:p>
      <w:pPr>
        <w:pStyle w:val="Style18"/>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 xml:space="preserve">Ostatnia z tych sztuk ukazała się w r. 1894 w Independent Theatre, była pierwszym i na długie lata jedynym sukcesem Shawa (76 przedstawień). Druga, “Uczeń szatana”, ujrzała światło sceniczne w r. 1897 i nie długo pod nim pozostawała. </w:t>
      </w:r>
      <w:r>
        <w:rPr>
          <w:color w:val="000000"/>
          <w:spacing w:val="0"/>
          <w:w w:val="100"/>
          <w:position w:val="0"/>
          <w:shd w:val="clear" w:color="auto" w:fill="auto"/>
          <w:lang w:val="la-001" w:eastAsia="la-001" w:bidi="la-001"/>
        </w:rPr>
        <w:t xml:space="preserve">“Candida”, </w:t>
      </w:r>
      <w:r>
        <w:rPr>
          <w:color w:val="000000"/>
          <w:spacing w:val="0"/>
          <w:w w:val="100"/>
          <w:position w:val="0"/>
          <w:shd w:val="clear" w:color="auto" w:fill="auto"/>
          <w:lang w:val="pl-PL" w:eastAsia="pl-PL" w:bidi="pl-PL"/>
        </w:rPr>
        <w:t>najbardziej ibsenowski z utworów Shawa i może najbardziej doskonały, grana wprzód tylko prywatnie i ogło</w:t>
        <w:softHyphen/>
        <w:t>szona drukiem, dobiła się na scenę publiczną po długim czeka</w:t>
        <w:softHyphen/>
        <w:t>niu ledwie w r. 1904. W ogóle dopiero w trzech, czterech następ</w:t>
        <w:softHyphen/>
        <w:t xml:space="preserve">nych latach, dzięki </w:t>
      </w:r>
      <w:r>
        <w:rPr>
          <w:color w:val="000000"/>
          <w:spacing w:val="0"/>
          <w:w w:val="100"/>
          <w:position w:val="0"/>
          <w:shd w:val="clear" w:color="auto" w:fill="auto"/>
          <w:lang w:val="fr-FR" w:eastAsia="fr-FR" w:bidi="fr-FR"/>
        </w:rPr>
        <w:t xml:space="preserve">Royal Court </w:t>
      </w:r>
      <w:r>
        <w:rPr>
          <w:color w:val="000000"/>
          <w:spacing w:val="0"/>
          <w:w w:val="100"/>
          <w:position w:val="0"/>
          <w:shd w:val="clear" w:color="auto" w:fill="auto"/>
          <w:lang w:val="pl-PL" w:eastAsia="pl-PL" w:bidi="pl-PL"/>
        </w:rPr>
        <w:t xml:space="preserve">Theatre i entuzjazmowi jego kierownika </w:t>
      </w:r>
      <w:r>
        <w:rPr>
          <w:color w:val="000000"/>
          <w:spacing w:val="0"/>
          <w:w w:val="100"/>
          <w:position w:val="0"/>
          <w:shd w:val="clear" w:color="auto" w:fill="auto"/>
          <w:lang w:val="fr-FR" w:eastAsia="fr-FR" w:bidi="fr-FR"/>
        </w:rPr>
        <w:t xml:space="preserve">Granville-Barkera, </w:t>
      </w:r>
      <w:r>
        <w:rPr>
          <w:color w:val="000000"/>
          <w:spacing w:val="0"/>
          <w:w w:val="100"/>
          <w:position w:val="0"/>
          <w:shd w:val="clear" w:color="auto" w:fill="auto"/>
          <w:lang w:val="pl-PL" w:eastAsia="pl-PL" w:bidi="pl-PL"/>
        </w:rPr>
        <w:t>Shaw, podchodzący już pod piąty krzyżyk, stanie się we własnym kraju kimś znanym i kimś, choć nie bez oporów, uznanym.</w:t>
      </w:r>
    </w:p>
    <w:p>
      <w:pPr>
        <w:pStyle w:val="Style18"/>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Dwa lata dzielące “Candidę” warszawską od londyńskiej, nie jest to rozstęp zbyt wielki, zwłaszcza w tamtych czasach, gdy Obieg walorów teatralnych nie był tak szybki jak dzisiaj. Ten rozstęp jeszcze się zmniejszy, jeśli zważyć, że na romańskim Zachodzie, w Paryżu, wszystkie trzy utwory, od których zaczę</w:t>
        <w:softHyphen/>
        <w:t xml:space="preserve">ła się historia Shawa w Polsce weszły na scenę później, lub nie proporcjonalnie późno: </w:t>
      </w:r>
      <w:r>
        <w:rPr>
          <w:color w:val="000000"/>
          <w:spacing w:val="0"/>
          <w:w w:val="100"/>
          <w:position w:val="0"/>
          <w:shd w:val="clear" w:color="auto" w:fill="auto"/>
          <w:lang w:val="la-001" w:eastAsia="la-001" w:bidi="la-001"/>
        </w:rPr>
        <w:t xml:space="preserve">“Candida” </w:t>
      </w:r>
      <w:r>
        <w:rPr>
          <w:color w:val="000000"/>
          <w:spacing w:val="0"/>
          <w:w w:val="100"/>
          <w:position w:val="0"/>
          <w:shd w:val="clear" w:color="auto" w:fill="auto"/>
          <w:lang w:val="pl-PL" w:eastAsia="pl-PL" w:bidi="pl-PL"/>
        </w:rPr>
        <w:t>w r. 1908 (w rok po wcześ</w:t>
        <w:softHyphen/>
        <w:t>niejszej premierze brukselskiej), “Bohaterowie” dopiero w r. 1921, a “Uczeń szatana” dopiero, dopiero w r. 1926...</w:t>
      </w:r>
    </w:p>
    <w:p>
      <w:pPr>
        <w:pStyle w:val="Style1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Wartość tego wyprzedzenia zmniejsza okoliczność, że sto</w:t>
        <w:softHyphen/>
        <w:t>sunkowo wczesny odbiór Shawa w Polsce nie był odbiorem bez</w:t>
        <w:softHyphen/>
        <w:t>pośrednim. Jak kiedyś Szekspir, także i Shaw — w swoim włas</w:t>
        <w:softHyphen/>
        <w:t>nym przekonaniu pisarz lepszy od Szekspira — najprawdopo</w:t>
        <w:softHyphen/>
        <w:t xml:space="preserve">dobniej przyszedł do nas przez Niemcy. Takie przypuszczenie nasuwa okoliczność, że właśnie te trzy sztuki </w:t>
      </w:r>
      <w:r>
        <w:rPr>
          <w:color w:val="000000"/>
          <w:spacing w:val="0"/>
          <w:w w:val="100"/>
          <w:position w:val="0"/>
          <w:shd w:val="clear" w:color="auto" w:fill="auto"/>
          <w:lang w:val="la-001" w:eastAsia="la-001" w:bidi="la-001"/>
        </w:rPr>
        <w:t xml:space="preserve">(“Candida”, </w:t>
      </w:r>
      <w:r>
        <w:rPr>
          <w:color w:val="000000"/>
          <w:spacing w:val="0"/>
          <w:w w:val="100"/>
          <w:position w:val="0"/>
          <w:shd w:val="clear" w:color="auto" w:fill="auto"/>
          <w:lang w:val="pl-PL" w:eastAsia="pl-PL" w:bidi="pl-PL"/>
        </w:rPr>
        <w:t>“U- czeń szatana”, “Bohaterowie”) ukazały się w r. 1903 w prze</w:t>
        <w:softHyphen/>
        <w:t>kładzie na niemiecki drugorzędnego powieściopisarza i drama</w:t>
        <w:softHyphen/>
        <w:t xml:space="preserve">turga, Siegfrieda Trebitscha. Jednocześnie w drezdeńskim Hof- theater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Reinhardt wystawił “Candidę”, rok później Berlin</w:t>
        <w:br w:type="page"/>
      </w:r>
      <w:r>
        <w:rPr>
          <w:color w:val="000000"/>
          <w:spacing w:val="0"/>
          <w:w w:val="100"/>
          <w:position w:val="0"/>
          <w:shd w:val="clear" w:color="auto" w:fill="auto"/>
          <w:lang w:val="pl-PL" w:eastAsia="pl-PL" w:bidi="pl-PL"/>
        </w:rPr>
        <w:t>oglądał dwie inne sztuki z tego trój wyboru. Jeden trop szczegól</w:t>
        <w:softHyphen/>
        <w:t>nie przemawia za tym, że taka a nie inna była droga pierw</w:t>
        <w:softHyphen/>
        <w:t>szych sztuk Shawa do Polski: tytuł “Bohaterowie” nie jest przekładem tytułu angielskiego “Arms and the Man” lecz nie</w:t>
        <w:softHyphen/>
        <w:t>mieckiej wersji “Helden”.</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Ale zacząwszy z powodzeniem od najlepszej sztuki Shawa, War</w:t>
        <w:softHyphen/>
        <w:t>szawa stała się miastem shawowskim, miastem, jak dowodzi za</w:t>
        <w:softHyphen/>
        <w:t xml:space="preserve">raz następny 1907 r., prawie sfiksowanym na punkcie wczoraj nie znanego pisarza. Wątpię czy było wtedy jakiekolwiek inne miasto w Europie, które by w ciągu jednego roku widziało cztery sztuki Shawa. W r. 1907 ukazali się w Rozmaitościach “Bohaterowie” i “Nie można przewidzieć” (“You </w:t>
      </w:r>
      <w:r>
        <w:rPr>
          <w:color w:val="000000"/>
          <w:spacing w:val="0"/>
          <w:w w:val="100"/>
          <w:position w:val="0"/>
          <w:shd w:val="clear" w:color="auto" w:fill="auto"/>
          <w:lang w:val="fr-FR" w:eastAsia="fr-FR" w:bidi="fr-FR"/>
        </w:rPr>
        <w:t xml:space="preserve">Never </w:t>
      </w:r>
      <w:r>
        <w:rPr>
          <w:color w:val="000000"/>
          <w:spacing w:val="0"/>
          <w:w w:val="100"/>
          <w:position w:val="0"/>
          <w:shd w:val="clear" w:color="auto" w:fill="auto"/>
          <w:lang w:val="pl-PL" w:eastAsia="pl-PL" w:bidi="pl-PL"/>
        </w:rPr>
        <w:t>Can Tell”, premiera berlińska 1906 r.), Teatr Mały wystawił “Pro</w:t>
        <w:softHyphen/>
        <w:t xml:space="preserve">fesję Pani Warren </w:t>
      </w:r>
      <w:r>
        <w:rPr>
          <w:color w:val="000000"/>
          <w:spacing w:val="0"/>
          <w:w w:val="100"/>
          <w:position w:val="0"/>
          <w:shd w:val="clear" w:color="auto" w:fill="auto"/>
          <w:lang w:val="fr-FR" w:eastAsia="fr-FR" w:bidi="fr-FR"/>
        </w:rPr>
        <w:t xml:space="preserve">(“Mrs Warren’s Profession”, </w:t>
      </w:r>
      <w:r>
        <w:rPr>
          <w:color w:val="000000"/>
          <w:spacing w:val="0"/>
          <w:w w:val="100"/>
          <w:position w:val="0"/>
          <w:shd w:val="clear" w:color="auto" w:fill="auto"/>
          <w:lang w:val="pl-PL" w:eastAsia="pl-PL" w:bidi="pl-PL"/>
        </w:rPr>
        <w:t xml:space="preserve">Berlin 1907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i “Klub Ibsena” (“The Philaderer”, Berlin 1908 r.). “Bernard Shaw staje się ulubionym tenorem Warszawy” — pisał bez przekąsu Lorentowicz, krytyk wychowany na literaturze fran</w:t>
        <w:softHyphen/>
        <w:t>cuskiej i teatrze paryskim; stwierdzał tylko, że ten nowy “te</w:t>
        <w:softHyphen/>
        <w:t>nor” jest “wytwornie jadowity ale i najbardziej gadatliwy”.</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Odtąd tempo przejmowania sztuk Shawa przez scenę polską przybiera na sile, skraca się odstęp czasu dzielący premierę w Warszawie od! premiery w Londynie. “Lekarz na rozdrożu” </w:t>
      </w:r>
      <w:r>
        <w:rPr>
          <w:color w:val="000000"/>
          <w:spacing w:val="0"/>
          <w:w w:val="100"/>
          <w:position w:val="0"/>
          <w:shd w:val="clear" w:color="auto" w:fill="auto"/>
          <w:lang w:val="fr-FR" w:eastAsia="fr-FR" w:bidi="fr-FR"/>
        </w:rPr>
        <w:t xml:space="preserve">(Doctor’s </w:t>
      </w:r>
      <w:r>
        <w:rPr>
          <w:color w:val="000000"/>
          <w:spacing w:val="0"/>
          <w:w w:val="100"/>
          <w:position w:val="0"/>
          <w:shd w:val="clear" w:color="auto" w:fill="auto"/>
          <w:lang w:val="pl-PL" w:eastAsia="pl-PL" w:bidi="pl-PL"/>
        </w:rPr>
        <w:t>Dilemma”) ukaże się w r. 1909 w trzy lata po sukce</w:t>
        <w:softHyphen/>
        <w:t xml:space="preserve">sie w </w:t>
      </w:r>
      <w:r>
        <w:rPr>
          <w:color w:val="000000"/>
          <w:spacing w:val="0"/>
          <w:w w:val="100"/>
          <w:position w:val="0"/>
          <w:shd w:val="clear" w:color="auto" w:fill="auto"/>
          <w:lang w:val="fr-FR" w:eastAsia="fr-FR" w:bidi="fr-FR"/>
        </w:rPr>
        <w:t xml:space="preserve">Court </w:t>
      </w:r>
      <w:r>
        <w:rPr>
          <w:color w:val="000000"/>
          <w:spacing w:val="0"/>
          <w:w w:val="100"/>
          <w:position w:val="0"/>
          <w:shd w:val="clear" w:color="auto" w:fill="auto"/>
          <w:lang w:val="pl-PL" w:eastAsia="pl-PL" w:bidi="pl-PL"/>
        </w:rPr>
        <w:t>Theatre i tylko w rok po Berlinie. “Pierwsza sztuka Fanny” ujrzy — mówiąc ówczesnym językiem “światło kin</w:t>
        <w:softHyphen/>
        <w:t>kietów” tego samego roku (1911) w Londynie, Berlinie i Warsza</w:t>
        <w:softHyphen/>
        <w:t>wie. Następnego roku wielki aktor, jeden z najbardziej świado</w:t>
        <w:softHyphen/>
        <w:t>mych aktorów polskich, Kazimierz Kamiński wybierze “Ucznia szatana” na swoje przedstawienie jubileuszowe. Jeśli więc Arnold Szyfman zaraz w pierwszym sezonie Teatru Polskiego, na wiosnę 1914 r., kilka miesięcy po prapremierze berlińskiej, wystawi “Pygmaliona”, nie będzie to krok rewolucyjny, ale wej</w:t>
        <w:softHyphen/>
        <w:t>ście na szlak już wytyczony i utarty.</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Tak samo lub dość podobnie wygląda sprawa ze Shawem w dwu innych ośrodkach teatralnych tego czasu: w Krakowie i we Lwowie. Zdobywały się one na pociągnięcia samodzielne, jak “Major Barbara”, wystawiony w przekładzie Ryszarda Ordyń- skiego na scenie krakowskiej w r. 1910, jak “Nawrócenie kapi</w:t>
        <w:softHyphen/>
        <w:t>tana Brassbounda”, które Warszawa zobaczy dopiero w r. 1927 pt. “Korsarz i Lady”. Szły też dwie sceny galicyjskie za przy</w:t>
        <w:softHyphen/>
        <w:t>kładem pani matki Warszawy. Niezawodna pamięć Stefana Ba- deniego mogła by dostarczyć szczegółów, nie sądzę jednak, aby zmieniały one obraz ogólny, w którym Warszawa zajmuje miej</w:t>
        <w:softHyphen/>
        <w:t>sce środkowe i reprezentatywne.</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Pierwszy, przedwojenny okres sztuk shawowskich w Polsce rzuca znamienne światło na to miasto, pokazuje nam — War</w:t>
        <w:softHyphen/>
        <w:t>szawę anglizującą, monopolowi francuskości w teatrze przeciw</w:t>
        <w:softHyphen/>
        <w:t>stawiającą najbardziej wybitny dramat angielski czasu. Być może, iż to Warszawa pozytywistyczna i radykalna, co przysię</w:t>
        <w:softHyphen/>
        <w:t xml:space="preserve">gała na </w:t>
      </w:r>
      <w:r>
        <w:rPr>
          <w:color w:val="000000"/>
          <w:spacing w:val="0"/>
          <w:w w:val="100"/>
          <w:position w:val="0"/>
          <w:shd w:val="clear" w:color="auto" w:fill="auto"/>
          <w:lang w:val="fr-FR" w:eastAsia="fr-FR" w:bidi="fr-FR"/>
        </w:rPr>
        <w:t xml:space="preserve">Buckle’a, </w:t>
      </w:r>
      <w:r>
        <w:rPr>
          <w:color w:val="000000"/>
          <w:spacing w:val="0"/>
          <w:w w:val="100"/>
          <w:position w:val="0"/>
          <w:shd w:val="clear" w:color="auto" w:fill="auto"/>
          <w:lang w:val="pl-PL" w:eastAsia="pl-PL" w:bidi="pl-PL"/>
        </w:rPr>
        <w:t>Spencera i Marksa, torowała drogę Shawowi.</w:t>
        <w:br w:type="page"/>
      </w:r>
      <w:r>
        <w:rPr>
          <w:color w:val="000000"/>
          <w:spacing w:val="0"/>
          <w:w w:val="100"/>
          <w:position w:val="0"/>
          <w:shd w:val="clear" w:color="auto" w:fill="auto"/>
          <w:lang w:val="pl-PL" w:eastAsia="pl-PL" w:bidi="pl-PL"/>
        </w:rPr>
        <w:t xml:space="preserve">Na pewno prostował mu ścieżki Ibsen, pisarz, którego Shaw stawiał wyżej, niż Szekspira, któremu w początkach twórczości poświęcił książkę: “The </w:t>
      </w:r>
      <w:r>
        <w:rPr>
          <w:color w:val="000000"/>
          <w:spacing w:val="0"/>
          <w:w w:val="100"/>
          <w:position w:val="0"/>
          <w:shd w:val="clear" w:color="auto" w:fill="auto"/>
          <w:lang w:val="fr-FR" w:eastAsia="fr-FR" w:bidi="fr-FR"/>
        </w:rPr>
        <w:t xml:space="preserve">Quintessence </w:t>
      </w:r>
      <w:r>
        <w:rPr>
          <w:color w:val="000000"/>
          <w:spacing w:val="0"/>
          <w:w w:val="100"/>
          <w:position w:val="0"/>
          <w:shd w:val="clear" w:color="auto" w:fill="auto"/>
          <w:lang w:val="pl-PL" w:eastAsia="pl-PL" w:bidi="pl-PL"/>
        </w:rPr>
        <w:t>of Ibsenlsm” (1891).</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Shawizm, szowinizm shawowski Warszawy zaważył być może na twórczości Nowaczyńskiego i zwłaszcza Grubińskiego. Bardzo możliwe, że Grubiński w co najmniej równym stopniu należy do kręgu shawowskiego, jak do kręgu francuskich oddziaływań teatralnych, do którego od dawna go przypisano.</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Tak czy owak, czy działały takie lub inne przyczyny, czy skut</w:t>
        <w:softHyphen/>
        <w:t>ki są wskazane trafnie albo pozostają jeszcze w utajeniu — bo</w:t>
        <w:softHyphen/>
        <w:t>daj nie może być wątpliwości co do tego, że Shaw! wcześnie zaznaczył się w biochemii Warszawy, miał wpływ na jej odczu</w:t>
        <w:softHyphen/>
        <w:t>wanie, na jej jedyny styl bycia.</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Polsce niepodległej Warszawa, w Warszawie Teatr Polski stanowią centrum ogniskujące, niejako wyznacznik całej re</w:t>
        <w:softHyphen/>
        <w:t>cepcji Shawa w Polsce. Jej rozmiary jest stosunkowo łatwo określić dzięki zestawieniom i wyliczeniom w książce Lorento- wicza, wydanej na 25-lecie Teatru Polskiego (Warszawa, 1938). Shaw zajmuje w tym teatrze drugie miejsce co do ilości przed</w:t>
        <w:softHyphen/>
        <w:t xml:space="preserve">stawień: 569 wieczorów w ciągu ćwierćwiecza — po Szekspirze (652) a przed Flersem i </w:t>
      </w:r>
      <w:r>
        <w:rPr>
          <w:color w:val="000000"/>
          <w:spacing w:val="0"/>
          <w:w w:val="100"/>
          <w:position w:val="0"/>
          <w:shd w:val="clear" w:color="auto" w:fill="auto"/>
          <w:lang w:val="fr-FR" w:eastAsia="fr-FR" w:bidi="fr-FR"/>
        </w:rPr>
        <w:t xml:space="preserve">Caillavetem </w:t>
      </w:r>
      <w:r>
        <w:rPr>
          <w:color w:val="000000"/>
          <w:spacing w:val="0"/>
          <w:w w:val="100"/>
          <w:position w:val="0"/>
          <w:shd w:val="clear" w:color="auto" w:fill="auto"/>
          <w:lang w:val="pl-PL" w:eastAsia="pl-PL" w:bidi="pl-PL"/>
        </w:rPr>
        <w:t>(365). Jest to blisko 10 % wszystkich przedstawień utworów obcych. Na scenie tego jedne</w:t>
        <w:softHyphen/>
        <w:t xml:space="preserve">go teatru wystawiono 17 sztuk Shawa. Jedna z nich, </w:t>
      </w:r>
      <w:r>
        <w:rPr>
          <w:color w:val="000000"/>
          <w:spacing w:val="0"/>
          <w:w w:val="100"/>
          <w:position w:val="0"/>
          <w:shd w:val="clear" w:color="auto" w:fill="auto"/>
          <w:lang w:val="la-001" w:eastAsia="la-001" w:bidi="la-001"/>
        </w:rPr>
        <w:t>“Pygma</w:t>
        <w:softHyphen/>
        <w:t xml:space="preserve">lion”, </w:t>
      </w:r>
      <w:r>
        <w:rPr>
          <w:color w:val="000000"/>
          <w:spacing w:val="0"/>
          <w:w w:val="100"/>
          <w:position w:val="0"/>
          <w:shd w:val="clear" w:color="auto" w:fill="auto"/>
          <w:lang w:val="pl-PL" w:eastAsia="pl-PL" w:bidi="pl-PL"/>
        </w:rPr>
        <w:t>ukazała się kilku nawrotami, w trzech czy nawet czterech różnych inscenizacjach, i osiągnęła olimpijski rekord 179 przed</w:t>
        <w:softHyphen/>
        <w:t>stawień (po “Pygmalionie” idzie “Wesele Figara”, 120 przed</w:t>
        <w:softHyphen/>
        <w:t>stawień, “Dziady” 117).</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 umiem dokładnie określić, kiedy Polska usamodzielniła się w odbiorze sztuk Shawa. Być może, iż “Klub Ibsena”, wysta</w:t>
        <w:softHyphen/>
        <w:t>wiony na rok przed Berlinem, w r. 1907, był już przejawem inicjatywy niezależnej i tłumaczeniem z angielskiego. W każ</w:t>
        <w:softHyphen/>
        <w:t>dym razie doba niepodległości obywa się już bez pośrednictwa niemieckiego. Znakiem tego usamodzielnienia, a także świa</w:t>
        <w:softHyphen/>
        <w:t>dectwem pozycji Warszawy i Teatru Polskiego wśród stolic i scen ubiegających się o pierwszeństwo są prapremiery, dziewicze przedstawienia sztuk, które dotąd zdarzały się poza Anglią tyl</w:t>
        <w:softHyphen/>
        <w:t>ko w Berlinie i w Nowym Jorku.</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Z powodu “Wielkiego kramu” (“The </w:t>
      </w:r>
      <w:r>
        <w:rPr>
          <w:color w:val="000000"/>
          <w:spacing w:val="0"/>
          <w:w w:val="100"/>
          <w:position w:val="0"/>
          <w:shd w:val="clear" w:color="auto" w:fill="auto"/>
          <w:lang w:val="fr-FR" w:eastAsia="fr-FR" w:bidi="fr-FR"/>
        </w:rPr>
        <w:t xml:space="preserve">Apple </w:t>
      </w:r>
      <w:r>
        <w:rPr>
          <w:color w:val="000000"/>
          <w:spacing w:val="0"/>
          <w:w w:val="100"/>
          <w:position w:val="0"/>
          <w:shd w:val="clear" w:color="auto" w:fill="auto"/>
          <w:lang w:val="pl-PL" w:eastAsia="pl-PL" w:bidi="pl-PL"/>
        </w:rPr>
        <w:t xml:space="preserve">Cart”, 1929) Shaw, wtedy już laureat nagrody Nobla, pisał do Szyfmana: “Było o to wiele zazdrości; Niemcy się wściekali i gdyby Sobieniowski szczęśliwie nie był opuścił </w:t>
      </w:r>
      <w:r>
        <w:rPr>
          <w:color w:val="000000"/>
          <w:spacing w:val="0"/>
          <w:w w:val="100"/>
          <w:position w:val="0"/>
          <w:shd w:val="clear" w:color="auto" w:fill="auto"/>
          <w:lang w:val="fr-FR" w:eastAsia="fr-FR" w:bidi="fr-FR"/>
        </w:rPr>
        <w:t xml:space="preserve">Malvern </w:t>
      </w:r>
      <w:r>
        <w:rPr>
          <w:color w:val="000000"/>
          <w:spacing w:val="0"/>
          <w:w w:val="100"/>
          <w:position w:val="0"/>
          <w:shd w:val="clear" w:color="auto" w:fill="auto"/>
          <w:lang w:val="pl-PL" w:eastAsia="pl-PL" w:bidi="pl-PL"/>
        </w:rPr>
        <w:t>przed przybyciem Siegfrieda Trebitscha, mogło by dojść do rozlewu krwi. Na próżno broni</w:t>
        <w:softHyphen/>
        <w:t>łem się tym, że dał Pan sztuce wspaniały rozgłos, że wieści o wystawieniu jej przez Pana obiegły Europę ale Pan wie jacy są ludzie teatru..</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Zawikłania lokalne na pierwszym festiwalu w </w:t>
      </w:r>
      <w:r>
        <w:rPr>
          <w:color w:val="000000"/>
          <w:spacing w:val="0"/>
          <w:w w:val="100"/>
          <w:position w:val="0"/>
          <w:shd w:val="clear" w:color="auto" w:fill="auto"/>
          <w:lang w:val="fr-FR" w:eastAsia="fr-FR" w:bidi="fr-FR"/>
        </w:rPr>
        <w:t xml:space="preserve">Malvern, </w:t>
      </w:r>
      <w:r>
        <w:rPr>
          <w:color w:val="000000"/>
          <w:spacing w:val="0"/>
          <w:w w:val="100"/>
          <w:position w:val="0"/>
          <w:shd w:val="clear" w:color="auto" w:fill="auto"/>
          <w:lang w:val="pl-PL" w:eastAsia="pl-PL" w:bidi="pl-PL"/>
        </w:rPr>
        <w:t>wy</w:t>
        <w:softHyphen/>
        <w:t xml:space="preserve">wołane doniesieniem </w:t>
      </w:r>
      <w:r>
        <w:rPr>
          <w:color w:val="000000"/>
          <w:spacing w:val="0"/>
          <w:w w:val="100"/>
          <w:position w:val="0"/>
          <w:shd w:val="clear" w:color="auto" w:fill="auto"/>
          <w:lang w:val="fr-FR" w:eastAsia="fr-FR" w:bidi="fr-FR"/>
        </w:rPr>
        <w:t xml:space="preserve">“Observera” </w:t>
      </w:r>
      <w:r>
        <w:rPr>
          <w:color w:val="000000"/>
          <w:spacing w:val="0"/>
          <w:w w:val="100"/>
          <w:position w:val="0"/>
          <w:shd w:val="clear" w:color="auto" w:fill="auto"/>
          <w:lang w:val="pl-PL" w:eastAsia="pl-PL" w:bidi="pl-PL"/>
        </w:rPr>
        <w:t xml:space="preserve">z Warszawy, wiarogodnie o- pisuje długoletnia sekretarka Shawa, Blanche </w:t>
      </w:r>
      <w:r>
        <w:rPr>
          <w:color w:val="000000"/>
          <w:spacing w:val="0"/>
          <w:w w:val="100"/>
          <w:position w:val="0"/>
          <w:shd w:val="clear" w:color="auto" w:fill="auto"/>
          <w:lang w:val="fr-FR" w:eastAsia="fr-FR" w:bidi="fr-FR"/>
        </w:rPr>
        <w:t xml:space="preserve">Patch, </w:t>
      </w:r>
      <w:r>
        <w:rPr>
          <w:color w:val="000000"/>
          <w:spacing w:val="0"/>
          <w:w w:val="100"/>
          <w:position w:val="0"/>
          <w:shd w:val="clear" w:color="auto" w:fill="auto"/>
          <w:lang w:val="pl-PL" w:eastAsia="pl-PL" w:bidi="pl-PL"/>
        </w:rPr>
        <w:t xml:space="preserve">w książce: “Thirty </w:t>
      </w:r>
      <w:r>
        <w:rPr>
          <w:color w:val="000000"/>
          <w:spacing w:val="0"/>
          <w:w w:val="100"/>
          <w:position w:val="0"/>
          <w:shd w:val="clear" w:color="auto" w:fill="auto"/>
          <w:lang w:val="fr-FR" w:eastAsia="fr-FR" w:bidi="fr-FR"/>
        </w:rPr>
        <w:t xml:space="preserve">Years </w:t>
      </w:r>
      <w:r>
        <w:rPr>
          <w:color w:val="000000"/>
          <w:spacing w:val="0"/>
          <w:w w:val="100"/>
          <w:position w:val="0"/>
          <w:shd w:val="clear" w:color="auto" w:fill="auto"/>
          <w:lang w:val="pl-PL" w:eastAsia="pl-PL" w:bidi="pl-PL"/>
        </w:rPr>
        <w:t xml:space="preserve">with </w:t>
      </w:r>
      <w:r>
        <w:rPr>
          <w:color w:val="000000"/>
          <w:spacing w:val="0"/>
          <w:w w:val="100"/>
          <w:position w:val="0"/>
          <w:shd w:val="clear" w:color="auto" w:fill="auto"/>
          <w:lang w:val="fr-FR" w:eastAsia="fr-FR" w:bidi="fr-FR"/>
        </w:rPr>
        <w:t xml:space="preserve">G. B. </w:t>
      </w:r>
      <w:r>
        <w:rPr>
          <w:color w:val="000000"/>
          <w:spacing w:val="0"/>
          <w:w w:val="100"/>
          <w:position w:val="0"/>
          <w:shd w:val="clear" w:color="auto" w:fill="auto"/>
          <w:lang w:val="pl-PL" w:eastAsia="pl-PL" w:bidi="pl-PL"/>
        </w:rPr>
        <w:t>S.” (Londyn 1951). Nadworny tłumacz na język niemiecki przemilcza prapremierę warszawską “Kra</w:t>
        <w:softHyphen/>
        <w:br w:type="page"/>
      </w:r>
      <w:r>
        <w:rPr>
          <w:color w:val="000000"/>
          <w:spacing w:val="0"/>
          <w:w w:val="100"/>
          <w:position w:val="0"/>
          <w:shd w:val="clear" w:color="auto" w:fill="auto"/>
          <w:lang w:val="pl-PL" w:eastAsia="pl-PL" w:bidi="pl-PL"/>
        </w:rPr>
        <w:t xml:space="preserve">mu” jeszcze w plakiecie wydanej w 90-tą rocznicę urodzin Sha- wa: “Bernard Shaw dem Neunzigjaeringen”, </w:t>
      </w:r>
      <w:r>
        <w:rPr>
          <w:color w:val="000000"/>
          <w:spacing w:val="0"/>
          <w:w w:val="100"/>
          <w:position w:val="0"/>
          <w:shd w:val="clear" w:color="auto" w:fill="auto"/>
          <w:lang w:val="fr-FR" w:eastAsia="fr-FR" w:bidi="fr-FR"/>
        </w:rPr>
        <w:t xml:space="preserve">(Zurich </w:t>
      </w:r>
      <w:r>
        <w:rPr>
          <w:color w:val="000000"/>
          <w:spacing w:val="0"/>
          <w:w w:val="100"/>
          <w:position w:val="0"/>
          <w:shd w:val="clear" w:color="auto" w:fill="auto"/>
          <w:lang w:val="pl-PL" w:eastAsia="pl-PL" w:bidi="pl-PL"/>
        </w:rPr>
        <w:t>1946). Widocznie to uprzedzenie było aż tak dotkliwe.</w:t>
      </w:r>
    </w:p>
    <w:p>
      <w:pPr>
        <w:pStyle w:val="Style18"/>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Przytaczany kilkakrotnie Lorentowicz opisał na gorąco (a nie był skłonny do ulegania gorączce) wrażenie z przedstawienia “Wielkiego Kramu” w takich słowach: “Odbywa się w Teatrze Polskim nieprawdopodobne zjawisko: słuchamy z największym natężeniem uwagi, a niekiedy z prawdziwą rozkoszą długich, godzinami trwających dialogów politycznych i mówimy sobie po pierwszym akcie, że to wszystko “nie jest teatralne”, a jed</w:t>
        <w:softHyphen/>
        <w:t>nak słuchamy dalej i doznaj emy wrażenia bardzo wyrafino</w:t>
        <w:softHyphen/>
        <w:t>wanej i wytwornej zabawy”. “Widowisko należy do najbardziej sharmonizowanych i najlepiej opracowanych przedsięwzięć Teatru Polskiego". O wykonawcy roli głównej (Króla Magnusa) Junoszy-Stępowskim ten powściągliwy krytyk tak pisał: “żało</w:t>
        <w:softHyphen/>
        <w:t>wać należy, że Shaw nie mógł przybyć na premierę, jak to za</w:t>
        <w:softHyphen/>
        <w:t>mierzał uczynić, zobaczyłby idealnego wprost Magnusa, jakie</w:t>
        <w:softHyphen/>
        <w:t xml:space="preserve">go na pewno nie znajdzie w Anglii”. Rzeczywiście odtwórca tej roli w </w:t>
      </w:r>
      <w:r>
        <w:rPr>
          <w:color w:val="000000"/>
          <w:spacing w:val="0"/>
          <w:w w:val="100"/>
          <w:position w:val="0"/>
          <w:shd w:val="clear" w:color="auto" w:fill="auto"/>
          <w:lang w:val="fr-FR" w:eastAsia="fr-FR" w:bidi="fr-FR"/>
        </w:rPr>
        <w:t xml:space="preserve">Malvern </w:t>
      </w:r>
      <w:r>
        <w:rPr>
          <w:color w:val="000000"/>
          <w:spacing w:val="0"/>
          <w:w w:val="100"/>
          <w:position w:val="0"/>
          <w:shd w:val="clear" w:color="auto" w:fill="auto"/>
          <w:lang w:val="pl-PL" w:eastAsia="pl-PL" w:bidi="pl-PL"/>
        </w:rPr>
        <w:t xml:space="preserve">Cedric Hardwicke nie był godzien nosić stołka za Stępowskim. Może jego partnerka Edith </w:t>
      </w:r>
      <w:r>
        <w:rPr>
          <w:color w:val="000000"/>
          <w:spacing w:val="0"/>
          <w:w w:val="100"/>
          <w:position w:val="0"/>
          <w:shd w:val="clear" w:color="auto" w:fill="auto"/>
          <w:lang w:val="fr-FR" w:eastAsia="fr-FR" w:bidi="fr-FR"/>
        </w:rPr>
        <w:t xml:space="preserve">Evans </w:t>
      </w:r>
      <w:r>
        <w:rPr>
          <w:color w:val="000000"/>
          <w:spacing w:val="0"/>
          <w:w w:val="100"/>
          <w:position w:val="0"/>
          <w:shd w:val="clear" w:color="auto" w:fill="auto"/>
          <w:lang w:val="pl-PL" w:eastAsia="pl-PL" w:bidi="pl-PL"/>
        </w:rPr>
        <w:t>dorównywała Orynthii wcielonej przez Przybyłko-Potocką, o której Lorento</w:t>
        <w:softHyphen/>
        <w:t>wicz stwierdzał, że “czarowała subtelnością akcentów, budziła podziw wysokim tonem swej gry wyrafinowanej”. “Wielki kram” szedł w Teatrze Polskim 50 razy.</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Jedno tylko było nie udane w polskim wydaniu “The </w:t>
      </w:r>
      <w:r>
        <w:rPr>
          <w:color w:val="000000"/>
          <w:spacing w:val="0"/>
          <w:w w:val="100"/>
          <w:position w:val="0"/>
          <w:shd w:val="clear" w:color="auto" w:fill="auto"/>
          <w:lang w:val="fr-FR" w:eastAsia="fr-FR" w:bidi="fr-FR"/>
        </w:rPr>
        <w:t xml:space="preserve">Apple </w:t>
      </w:r>
      <w:r>
        <w:rPr>
          <w:color w:val="000000"/>
          <w:spacing w:val="0"/>
          <w:w w:val="100"/>
          <w:position w:val="0"/>
          <w:shd w:val="clear" w:color="auto" w:fill="auto"/>
          <w:lang w:val="pl-PL" w:eastAsia="pl-PL" w:bidi="pl-PL"/>
        </w:rPr>
        <w:t xml:space="preserve">Cart” — tytuł. Ale to należało do zwykłego losu sztuk Shawa, a tej w szczególności. Trebitsch wyznaje dość naiwnie, że “po długim, ciężkim wahaniu nad wyborem tytułu nazwał ją “Der </w:t>
      </w:r>
      <w:r>
        <w:rPr>
          <w:color w:val="000000"/>
          <w:spacing w:val="0"/>
          <w:w w:val="100"/>
          <w:position w:val="0"/>
          <w:shd w:val="clear" w:color="auto" w:fill="auto"/>
          <w:lang w:val="fr-FR" w:eastAsia="fr-FR" w:bidi="fr-FR"/>
        </w:rPr>
        <w:t xml:space="preserve">Kaiser von </w:t>
      </w:r>
      <w:r>
        <w:rPr>
          <w:color w:val="000000"/>
          <w:spacing w:val="0"/>
          <w:w w:val="100"/>
          <w:position w:val="0"/>
          <w:shd w:val="clear" w:color="auto" w:fill="auto"/>
          <w:lang w:val="pl-PL" w:eastAsia="pl-PL" w:bidi="pl-PL"/>
        </w:rPr>
        <w:t>Amerika””. Ten cesarz amerykański jest jeszcze większym, bardziej niedorzecznym kramem, niż “Wielki kram”.</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Bałamutnie wygląda w przedstawieniu Lorentowicza — stwierdził to wcześniej p. Jan Ostrowski-Naumoff — sprawa dwu innych prapremier shawowskich Teatru Polskiego: “Nad przepaścią” (“On the </w:t>
      </w:r>
      <w:r>
        <w:rPr>
          <w:color w:val="000000"/>
          <w:spacing w:val="0"/>
          <w:w w:val="100"/>
          <w:position w:val="0"/>
          <w:shd w:val="clear" w:color="auto" w:fill="auto"/>
          <w:lang w:val="fr-FR" w:eastAsia="fr-FR" w:bidi="fr-FR"/>
        </w:rPr>
        <w:t xml:space="preserve">Rocks”, </w:t>
      </w:r>
      <w:r>
        <w:rPr>
          <w:color w:val="000000"/>
          <w:spacing w:val="0"/>
          <w:w w:val="100"/>
          <w:position w:val="0"/>
          <w:shd w:val="clear" w:color="auto" w:fill="auto"/>
          <w:lang w:val="pl-PL" w:eastAsia="pl-PL" w:bidi="pl-PL"/>
        </w:rPr>
        <w:t>1933) i “Matołek z Wysp Nieocze</w:t>
        <w:softHyphen/>
        <w:t xml:space="preserve">kiwanych” (“The Simpleton of the </w:t>
      </w:r>
      <w:r>
        <w:rPr>
          <w:color w:val="000000"/>
          <w:spacing w:val="0"/>
          <w:w w:val="100"/>
          <w:position w:val="0"/>
          <w:shd w:val="clear" w:color="auto" w:fill="auto"/>
          <w:lang w:val="fr-FR" w:eastAsia="fr-FR" w:bidi="fr-FR"/>
        </w:rPr>
        <w:t xml:space="preserve">Unexpected </w:t>
      </w:r>
      <w:r>
        <w:rPr>
          <w:color w:val="000000"/>
          <w:spacing w:val="0"/>
          <w:w w:val="100"/>
          <w:position w:val="0"/>
          <w:shd w:val="clear" w:color="auto" w:fill="auto"/>
          <w:lang w:val="pl-PL" w:eastAsia="pl-PL" w:bidi="pl-PL"/>
        </w:rPr>
        <w:t xml:space="preserve">Isles”, 1935). Pierwsza z tych sztuk w ogóle nie wchodzi w grę, znalazła się tu omyłkowo. Pedantyczna panna </w:t>
      </w:r>
      <w:r>
        <w:rPr>
          <w:color w:val="000000"/>
          <w:spacing w:val="0"/>
          <w:w w:val="100"/>
          <w:position w:val="0"/>
          <w:shd w:val="clear" w:color="auto" w:fill="auto"/>
          <w:lang w:val="fr-FR" w:eastAsia="fr-FR" w:bidi="fr-FR"/>
        </w:rPr>
        <w:t xml:space="preserve">Patch </w:t>
      </w:r>
      <w:r>
        <w:rPr>
          <w:color w:val="000000"/>
          <w:spacing w:val="0"/>
          <w:w w:val="100"/>
          <w:position w:val="0"/>
          <w:shd w:val="clear" w:color="auto" w:fill="auto"/>
          <w:lang w:val="pl-PL" w:eastAsia="pl-PL" w:bidi="pl-PL"/>
        </w:rPr>
        <w:t>stwierdza, że nie “fan</w:t>
        <w:softHyphen/>
        <w:t xml:space="preserve">tazja polityczna” “On the </w:t>
      </w:r>
      <w:r>
        <w:rPr>
          <w:color w:val="000000"/>
          <w:spacing w:val="0"/>
          <w:w w:val="100"/>
          <w:position w:val="0"/>
          <w:shd w:val="clear" w:color="auto" w:fill="auto"/>
          <w:lang w:val="fr-FR" w:eastAsia="fr-FR" w:bidi="fr-FR"/>
        </w:rPr>
        <w:t xml:space="preserve">Rocks”, </w:t>
      </w:r>
      <w:r>
        <w:rPr>
          <w:color w:val="000000"/>
          <w:spacing w:val="0"/>
          <w:w w:val="100"/>
          <w:position w:val="0"/>
          <w:shd w:val="clear" w:color="auto" w:fill="auto"/>
          <w:lang w:val="pl-PL" w:eastAsia="pl-PL" w:bidi="pl-PL"/>
        </w:rPr>
        <w:t xml:space="preserve">ale wcześniejsza sztuka “Too </w:t>
      </w:r>
      <w:r>
        <w:rPr>
          <w:color w:val="000000"/>
          <w:spacing w:val="0"/>
          <w:w w:val="100"/>
          <w:position w:val="0"/>
          <w:shd w:val="clear" w:color="auto" w:fill="auto"/>
          <w:lang w:val="fr-FR" w:eastAsia="fr-FR" w:bidi="fr-FR"/>
        </w:rPr>
        <w:t xml:space="preserve">True </w:t>
      </w:r>
      <w:r>
        <w:rPr>
          <w:color w:val="000000"/>
          <w:spacing w:val="0"/>
          <w:w w:val="100"/>
          <w:position w:val="0"/>
          <w:shd w:val="clear" w:color="auto" w:fill="auto"/>
          <w:lang w:val="pl-PL" w:eastAsia="pl-PL" w:bidi="pl-PL"/>
        </w:rPr>
        <w:t xml:space="preserve">To Be Good” (1932), “przybyła do </w:t>
      </w:r>
      <w:r>
        <w:rPr>
          <w:color w:val="000000"/>
          <w:spacing w:val="0"/>
          <w:w w:val="100"/>
          <w:position w:val="0"/>
          <w:shd w:val="clear" w:color="auto" w:fill="auto"/>
          <w:lang w:val="fr-FR" w:eastAsia="fr-FR" w:bidi="fr-FR"/>
        </w:rPr>
        <w:t xml:space="preserve">Malvern </w:t>
      </w:r>
      <w:r>
        <w:rPr>
          <w:color w:val="000000"/>
          <w:spacing w:val="0"/>
          <w:w w:val="100"/>
          <w:position w:val="0"/>
          <w:shd w:val="clear" w:color="auto" w:fill="auto"/>
          <w:lang w:val="pl-PL" w:eastAsia="pl-PL" w:bidi="pl-PL"/>
        </w:rPr>
        <w:t xml:space="preserve">drogą przez Polskę, po prapremierze w Stanach Zjednoczonych”. “Matołek z Wysp Nieoczekiwanych”, ukazał się w Nowym Jorku w lutym 1935 r., w </w:t>
      </w:r>
      <w:r>
        <w:rPr>
          <w:color w:val="000000"/>
          <w:spacing w:val="0"/>
          <w:w w:val="100"/>
          <w:position w:val="0"/>
          <w:shd w:val="clear" w:color="auto" w:fill="auto"/>
          <w:lang w:val="fr-FR" w:eastAsia="fr-FR" w:bidi="fr-FR"/>
        </w:rPr>
        <w:t xml:space="preserve">Malvern </w:t>
      </w:r>
      <w:r>
        <w:rPr>
          <w:color w:val="000000"/>
          <w:spacing w:val="0"/>
          <w:w w:val="100"/>
          <w:position w:val="0"/>
          <w:shd w:val="clear" w:color="auto" w:fill="auto"/>
          <w:lang w:val="pl-PL" w:eastAsia="pl-PL" w:bidi="pl-PL"/>
        </w:rPr>
        <w:t>w lipcu, w Berlinie w sierpniu tego roku. Je</w:t>
        <w:softHyphen/>
        <w:t>go wystawienie w Teatrze Polskim w marcu było więc tylko pra</w:t>
        <w:softHyphen/>
        <w:t>premierą europejską, jak wystawienie “Zbyt prawdziwe, żeby było dobre”.</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Wśród 17 sztuk Shawa granych w Teatrze Polskim (na 20 dzieł Szekspira) były utwory nowe i utwory grane dawniej. Wszystkie, niemal wszystkie, otrzymały świetne obsady, najlep</w:t>
        <w:softHyphen/>
        <w:t>szych reżyserów, oprawę dekoracyjną mistrzów tej klasy, co Drabik, Frycz, Śliwiński i Daszewski, nieraz przekraczającą wy</w:t>
        <w:softHyphen/>
        <w:br w:type="page"/>
      </w:r>
      <w:r>
        <w:rPr>
          <w:color w:val="000000"/>
          <w:spacing w:val="0"/>
          <w:w w:val="100"/>
          <w:position w:val="0"/>
          <w:shd w:val="clear" w:color="auto" w:fill="auto"/>
          <w:lang w:val="pl-PL" w:eastAsia="pl-PL" w:bidi="pl-PL"/>
        </w:rPr>
        <w:t>magania tekstu i najśmielsze marzenia autora. (Sam widziałem we Lwowie przedstawienie Shawa w niezmiernie wymyślnych formistycznych, abstrakcjonistycznych dekoracjach Andrzeja Pronaszki).</w:t>
      </w:r>
    </w:p>
    <w:p>
      <w:pPr>
        <w:pStyle w:val="Style18"/>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W pierwszym wcieleniu “Pygmaliona” prof. Higginsa grał Zel</w:t>
        <w:softHyphen/>
        <w:t xml:space="preserve">werowicz, Elizę — Przybyłko, papę </w:t>
      </w:r>
      <w:r>
        <w:rPr>
          <w:color w:val="000000"/>
          <w:spacing w:val="0"/>
          <w:w w:val="100"/>
          <w:position w:val="0"/>
          <w:shd w:val="clear" w:color="auto" w:fill="auto"/>
          <w:lang w:val="fr-FR" w:eastAsia="fr-FR" w:bidi="fr-FR"/>
        </w:rPr>
        <w:t xml:space="preserve">Doolittle’a </w:t>
      </w:r>
      <w:r>
        <w:rPr>
          <w:color w:val="000000"/>
          <w:spacing w:val="0"/>
          <w:w w:val="100"/>
          <w:position w:val="0"/>
          <w:shd w:val="clear" w:color="auto" w:fill="auto"/>
          <w:lang w:val="pl-PL" w:eastAsia="pl-PL" w:bidi="pl-PL"/>
        </w:rPr>
        <w:t>— Maks Węgrzyn, w drugim te role objęli: Węgierko, Romanówna, Jaracz, które</w:t>
        <w:softHyphen/>
        <w:t>go zluzował wprzód Dominiak, potem Kurnakowicz. “Majora Barbarę” kreowała Mila Kamińska, rolę kapitalisty Undershafta z tej sztuki podał wielki Kamiński (1919) niemniej wielkiemu Jaraczowi (1933 w Ateneum). O kreacji Stanisławskiego w “Nig</w:t>
        <w:softHyphen/>
        <w:t>dy nie można przewidzieć” (1923), Boy pisał ze sporego oddale</w:t>
        <w:softHyphen/>
        <w:t>nia: “Po dziesięciu latach mam w pamięci każdy gest, każdą intonację roli, która stała się wdziękiem tej sztuki. Ten ideal</w:t>
        <w:softHyphen/>
        <w:t>ny kelner, artysta w swoim fachu, dyskretnie życzliwy, niena</w:t>
        <w:softHyphen/>
        <w:t>gannie taktowny i pełen uszanowania, jedynie — zdawało by się — dobrze wychowany człowiek w całej Anglii. Każde słowo budziło cichą radość, każde było subtelnym dowcipem...”. Ma</w:t>
        <w:softHyphen/>
        <w:t>licka liczyła się do najlepszych w Europie odtwórczyń “św. Jo</w:t>
        <w:softHyphen/>
        <w:t>anny” (1924). “Człowiek i nadczłowiek” (1928) miał koncerto</w:t>
        <w:softHyphen/>
        <w:t xml:space="preserve">wą ekipę: </w:t>
      </w:r>
      <w:r>
        <w:rPr>
          <w:color w:val="000000"/>
          <w:spacing w:val="0"/>
          <w:w w:val="100"/>
          <w:position w:val="0"/>
          <w:shd w:val="clear" w:color="auto" w:fill="auto"/>
          <w:lang w:val="fr-FR" w:eastAsia="fr-FR" w:bidi="fr-FR"/>
        </w:rPr>
        <w:t xml:space="preserve">Tanner </w:t>
      </w:r>
      <w:r>
        <w:rPr>
          <w:color w:val="000000"/>
          <w:spacing w:val="0"/>
          <w:w w:val="100"/>
          <w:position w:val="0"/>
          <w:shd w:val="clear" w:color="auto" w:fill="auto"/>
          <w:lang w:val="pl-PL" w:eastAsia="pl-PL" w:bidi="pl-PL"/>
        </w:rPr>
        <w:t>i w piekielnym epilogu Don Juan Tenorio — Adwentowicz, Anna i Donna Anna — Modzelewska, Ramsden i Komandor — Maszyński. Tę sztukę tuż po “Juliuszu Cezarze”, wspaniałym widowisku monumentalnym, reżyserował Leon Schiller, wywodzący się z linii craigowskiej, zasadniczo wrogiej Shawowi, sięgający właśnie w “Samuelu Zborowskim” (1927) szczytu polskiego teatru romantycznego, polskiego teatru wizyj</w:t>
        <w:softHyphen/>
        <w:t>nego. Nie była to zresztą jedyna praca shawowska Schillera. W r. 1930 inscenizował w Teatrze Narodowym “Dom serc złama</w:t>
        <w:softHyphen/>
        <w:t xml:space="preserve">nych” z Solskim w roli kapitana </w:t>
      </w:r>
      <w:r>
        <w:rPr>
          <w:color w:val="000000"/>
          <w:spacing w:val="0"/>
          <w:w w:val="100"/>
          <w:position w:val="0"/>
          <w:shd w:val="clear" w:color="auto" w:fill="auto"/>
          <w:lang w:val="fr-FR" w:eastAsia="fr-FR" w:bidi="fr-FR"/>
        </w:rPr>
        <w:t xml:space="preserve">Shotovera, </w:t>
      </w:r>
      <w:r>
        <w:rPr>
          <w:color w:val="000000"/>
          <w:spacing w:val="0"/>
          <w:w w:val="100"/>
          <w:position w:val="0"/>
          <w:shd w:val="clear" w:color="auto" w:fill="auto"/>
          <w:lang w:val="pl-PL" w:eastAsia="pl-PL" w:bidi="pl-PL"/>
        </w:rPr>
        <w:t>w r. 1933 w Teatrze Polskim “Nad przepaścią” (Przybyłko, Romanówna, Stępowski, Zelwerowicz).</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Mimo, że role w sztukach Shawa znajdowały świetnych od</w:t>
        <w:softHyphen/>
        <w:t>twórców, nie można mówić o aktorach shawowskich w tym sen</w:t>
        <w:softHyphen/>
        <w:t>sie, w jakim Adwentowicz i Solska byli niezrównanymi, kon</w:t>
        <w:softHyphen/>
        <w:t xml:space="preserve">genialnymi aktorami ibsencwskimi. Wolno może stwierdzić, że wśród reżyserów okresu niepodległości Aleksander Węgierko, jak </w:t>
      </w:r>
      <w:r>
        <w:rPr>
          <w:color w:val="000000"/>
          <w:spacing w:val="0"/>
          <w:w w:val="100"/>
          <w:position w:val="0"/>
          <w:shd w:val="clear" w:color="auto" w:fill="auto"/>
          <w:lang w:val="fr-FR" w:eastAsia="fr-FR" w:bidi="fr-FR"/>
        </w:rPr>
        <w:t xml:space="preserve">Esmé </w:t>
      </w:r>
      <w:r>
        <w:rPr>
          <w:color w:val="000000"/>
          <w:spacing w:val="0"/>
          <w:w w:val="100"/>
          <w:position w:val="0"/>
          <w:shd w:val="clear" w:color="auto" w:fill="auto"/>
          <w:lang w:val="pl-PL" w:eastAsia="pl-PL" w:bidi="pl-PL"/>
        </w:rPr>
        <w:t xml:space="preserve">Percy w Anglii, zdobył najwyższą specjalizację w tym zakresie </w:t>
      </w:r>
      <w:r>
        <w:rPr>
          <w:color w:val="000000"/>
          <w:spacing w:val="0"/>
          <w:w w:val="100"/>
          <w:position w:val="0"/>
          <w:shd w:val="clear" w:color="auto" w:fill="auto"/>
          <w:lang w:val="la-001" w:eastAsia="la-001" w:bidi="la-001"/>
        </w:rPr>
        <w:t xml:space="preserve">(“Pygmalion”, </w:t>
      </w:r>
      <w:r>
        <w:rPr>
          <w:color w:val="000000"/>
          <w:spacing w:val="0"/>
          <w:w w:val="100"/>
          <w:position w:val="0"/>
          <w:shd w:val="clear" w:color="auto" w:fill="auto"/>
          <w:lang w:val="pl-PL" w:eastAsia="pl-PL" w:bidi="pl-PL"/>
        </w:rPr>
        <w:t>“Zbyt prawdziwe, żeby było dobre”, “Matołek”, “żołnierz i bohater” i in.).</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Losy Shawa w Teatrze Polskim były obowiązujące dla wszy</w:t>
        <w:softHyphen/>
        <w:t>stkich scen Warszawy, dla wszystkich scen polskich. Można za</w:t>
        <w:softHyphen/>
        <w:t>ryzykować twierdzenie, że pokazano niemal wszystkie pięćdzie</w:t>
        <w:softHyphen/>
        <w:t xml:space="preserve">siąt sztuk Shawa, z wyjątkiem “metabiologicznego pentateu- chu”, olbrzymiego cyklu pięciu dramatów “Back to Methusa- leh”, w którego sceniczność zrazu sam Shaw nie wierzył, z wyjątkiem takich mniej ważnych pozycji jak “In Good King </w:t>
      </w:r>
      <w:r>
        <w:rPr>
          <w:color w:val="000000"/>
          <w:spacing w:val="0"/>
          <w:w w:val="100"/>
          <w:position w:val="0"/>
          <w:shd w:val="clear" w:color="auto" w:fill="auto"/>
          <w:lang w:val="fr-FR" w:eastAsia="fr-FR" w:bidi="fr-FR"/>
        </w:rPr>
        <w:t xml:space="preserve">Charles’Golden </w:t>
      </w:r>
      <w:r>
        <w:rPr>
          <w:color w:val="000000"/>
          <w:spacing w:val="0"/>
          <w:w w:val="100"/>
          <w:position w:val="0"/>
          <w:shd w:val="clear" w:color="auto" w:fill="auto"/>
          <w:lang w:val="pl-PL" w:eastAsia="pl-PL" w:bidi="pl-PL"/>
        </w:rPr>
        <w:t>Days” (1939). Stosunkowo największe luki mo</w:t>
        <w:softHyphen/>
        <w:t>gą być w zakresie utworów jednoaktowych, bo nie dostawało nam zrozumienia dla małej formy dramatycznej. Jeden z naj</w:t>
        <w:softHyphen/>
        <w:br w:type="page"/>
      </w:r>
      <w:r>
        <w:rPr>
          <w:color w:val="000000"/>
          <w:spacing w:val="0"/>
          <w:w w:val="100"/>
          <w:position w:val="0"/>
          <w:shd w:val="clear" w:color="auto" w:fill="auto"/>
          <w:lang w:val="pl-PL" w:eastAsia="pl-PL" w:bidi="pl-PL"/>
        </w:rPr>
        <w:t>bardziej uroczych drobiazgów Shawa “Czarna dama z sonetów” była jednak grana kilkakrotnie.</w:t>
      </w:r>
    </w:p>
    <w:p>
      <w:pPr>
        <w:pStyle w:val="Style18"/>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W ostatnich latach przed wojną fala powodzenia Shawa o- siągnęła punkt szczytowy. W samej tylko Warszawie Teatr Ma</w:t>
        <w:softHyphen/>
        <w:t>ły grał “żołnierza i bohatera”, Teatr Malickiej “Profesję pa</w:t>
        <w:softHyphen/>
        <w:t>ni Warren” z dyrektorką w roli Wiwii, w Teatrze Narodowym szedł “Korsarz i Lady” z Ćwiklińską w roli Lady Cecily, w Te</w:t>
        <w:softHyphen/>
        <w:t>atrze Polskim “Milionerka” z Modzelewską w roli tytułowej, “Szczygli zaułek” z Andryczówną w roli Blanki, “Genewa” z Węgrzynem ucharakteryzowanym na Hitlera. Był to jakby po</w:t>
        <w:softHyphen/>
        <w:t>kaz, festiwal, parada shawowska obejmująca nowe, najnowsze sztuki, wznowienia z najlepszej epoki twórczości, aż do zacząt</w:t>
        <w:softHyphen/>
        <w:t>ków. “Dosłownie — stwierdzał Boy-Żeleński — od ostatniej sztuki do pierwszej”.</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“Szczygli zaułek” pokazany na scenie Teatru Małego w r. 1937, to rzeczywiście pierwsza sztuka Shawa </w:t>
      </w:r>
      <w:r>
        <w:rPr>
          <w:color w:val="000000"/>
          <w:spacing w:val="0"/>
          <w:w w:val="100"/>
          <w:position w:val="0"/>
          <w:shd w:val="clear" w:color="auto" w:fill="auto"/>
          <w:lang w:val="fr-FR" w:eastAsia="fr-FR" w:bidi="fr-FR"/>
        </w:rPr>
        <w:t xml:space="preserve">“Widower’s </w:t>
      </w:r>
      <w:r>
        <w:rPr>
          <w:color w:val="000000"/>
          <w:spacing w:val="0"/>
          <w:w w:val="100"/>
          <w:position w:val="0"/>
          <w:shd w:val="clear" w:color="auto" w:fill="auto"/>
          <w:lang w:val="pl-PL" w:eastAsia="pl-PL" w:bidi="pl-PL"/>
        </w:rPr>
        <w:t>Houses” i pierwsza jego sromotna klapa z r. 1892. Teatr Letni wystawił ją w r. 1909 pt. “Lichwa mieszkaniowa”, w teatrach galicyjskich grano ją p. n. “Obłudnicy”. (Nawiasem warto wtrącić, że tłumacze francuscy nadali temu utworowi tytuł “Non olet”...). Można by napisać cały essay o przemianach tytułów shawowskich.</w:t>
      </w:r>
    </w:p>
    <w:p>
      <w:pPr>
        <w:pStyle w:val="Style18"/>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Najbardziej osobliwym zjawiskiem w owym czasie był sukces “żołnierza i bohatera” — zresztą jednej z najlepszych kome</w:t>
        <w:softHyphen/>
        <w:t>dii, jakie napisano w języku angielskim. Sztuka antyroman- tyczna, gwałtownie antymilitarystyczna i antywojenna osiąg</w:t>
        <w:softHyphen/>
        <w:t>nęła cyfrę ponad 180 przedstawień, niemal w przede dniu nad</w:t>
        <w:softHyphen/>
        <w:t>ciągającej ku nam wojny.</w:t>
      </w:r>
    </w:p>
    <w:p>
      <w:pPr>
        <w:pStyle w:val="Style1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Przypadek “żołnierza i bohatera”, jak cała linia wstępują</w:t>
        <w:softHyphen/>
        <w:t>ca kariery Shawa w Polsce nasuwa myśl, że od tych przykła</w:t>
        <w:softHyphen/>
        <w:t>dów i wyliczeń może bardziej interesująca byłaby odpowiedź na pytanie: w czym tkwiła tajemnica pociągu do tej twórczo</w:t>
        <w:softHyphen/>
        <w:t>ści odległej, dziwnej i złożonej? jakim potrzebom czyniła ona zadość? jakich kręgów sięgał jej wpływ, jakich pokładów ży</w:t>
        <w:softHyphen/>
        <w:t>cia zbiorowego?</w:t>
      </w:r>
    </w:p>
    <w:p>
      <w:pPr>
        <w:pStyle w:val="Style18"/>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Odpowiedź na to pytanie nie jest łatwa. Odpowiedzi na py</w:t>
        <w:softHyphen/>
        <w:t>tanie odwrócone: dlaczego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Shaw nie budził żywszego odzewu we Francji i nie zdobył w teatrze francuskim żadnego miejsca, pani Mina </w:t>
      </w:r>
      <w:r>
        <w:rPr>
          <w:color w:val="000000"/>
          <w:spacing w:val="0"/>
          <w:w w:val="100"/>
          <w:position w:val="0"/>
          <w:shd w:val="clear" w:color="auto" w:fill="auto"/>
          <w:lang w:val="fr-FR" w:eastAsia="fr-FR" w:bidi="fr-FR"/>
        </w:rPr>
        <w:t xml:space="preserve">Moore </w:t>
      </w:r>
      <w:r>
        <w:rPr>
          <w:color w:val="000000"/>
          <w:spacing w:val="0"/>
          <w:w w:val="100"/>
          <w:position w:val="0"/>
          <w:shd w:val="clear" w:color="auto" w:fill="auto"/>
          <w:lang w:val="pl-PL" w:eastAsia="pl-PL" w:bidi="pl-PL"/>
        </w:rPr>
        <w:t>poświęciła znaczną część 220-stronicowej ksią</w:t>
        <w:softHyphen/>
        <w:t xml:space="preserve">żki wielkiego formatu “Bernard Shaw et la France”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1933).</w:t>
      </w:r>
    </w:p>
    <w:p>
      <w:pPr>
        <w:pStyle w:val="Style1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Najogólniej, najprościej mówiąc, Shaw w paradoksalny, ta</w:t>
        <w:softHyphen/>
        <w:t>jemny sposób należał do naszego odczucia niepodległości. Stanowił jakby jedno z ujść dla tego odczucia. Dostarczał kształtu, w który się ono przelewało, w którym się wyzwalało i obiektywizowało. Działał tu i przez kontrast i przez pokre</w:t>
        <w:softHyphen/>
        <w:t>wieństwo.</w:t>
      </w:r>
    </w:p>
    <w:p>
      <w:pPr>
        <w:pStyle w:val="Style18"/>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Teatr ożywionych idei, igrającej, uszczęśliwionej sobą inteli</w:t>
        <w:softHyphen/>
        <w:t>gencji stanowił antydotum na literaturę wyżętą ze składników intelektualnych niemal do najwyższego stopnia, jaki sobie</w:t>
      </w:r>
      <w:r>
        <w:br w:type="page"/>
      </w:r>
    </w:p>
    <w:p>
      <w:pPr>
        <w:pStyle w:val="Style1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można wyobrazić. Teatr w istocie swojej oschły, unikający wzruszeń i niezdolny do wzruszenia, był terapią na wezbrany nadmiar emocjonalności i liryzmu. Teatr w przeciwieństwie do wielkiego poprzednika Ibsena na wskroś optymistyczny, przeczył cierpieniu i cierpiętnictwu.</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Shaw, autor manifestu Fabianów, zaczął swoją twórczość dramatyczną od porywu reformatorskiego ale szybko przeobra</w:t>
        <w:softHyphen/>
        <w:t>ził ją w wirtuozerię, żonglerkę, prestidigitatorstwo, które wy</w:t>
        <w:softHyphen/>
        <w:t>rażało radosną, nieznużoną, niewyczerpaną wynalazczość drga</w:t>
        <w:softHyphen/>
        <w:t>jącego mózgu. Przez ten witalizm, kult życia dla życia, myśle</w:t>
        <w:softHyphen/>
        <w:t>nia dla myślenia, mówienia dla samej rozkoszy słyszenia sie</w:t>
        <w:softHyphen/>
        <w:t>bie Shaw uwalniał nas od wiosennego parcia energii żywotnej. Zamieniwszy nietzscheański krytycyzm, “odwracanie warto</w:t>
        <w:softHyphen/>
        <w:t>ści” w grę, w zabawę, był nam bliski przez to, że zwalniał od patosu, od szacunku dla tradycji, od dyscypliny, jakiej wyma</w:t>
        <w:softHyphen/>
        <w:t>gały wartości zagrożone i trudne epoki bytu gromadnego. Uprawniał swobodę mówienia o wszystkim. Stanowił przykład, że można śmiać się ze wszystkiego i nie uważać niczego za nie</w:t>
        <w:softHyphen/>
        <w:t>tykalną świętość. Dawał pociągającą formułę wolności poli</w:t>
        <w:softHyphen/>
        <w:t>tycznej: jest to wolność myślenia co się (komu podoba.</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Nie stawiający sobie żadnych hamulców i ograniczeń jako artysta (w życiu osobistym był purytaninem), niedostrzegają- cy w świecie poza przejściowymi niedomaganiami życia spo</w:t>
        <w:softHyphen/>
        <w:t>łecznego żadnych fatalności, anarchistyczny i atragiczny — przystawał Shaw do złudzeń, że nasz polski los odwrócił się całkowicie i raz na zawsze, że logika historii zmieniła swoją koleinę. Usypiał zbiorową pamięć tragiczną-. Ucinał perspekty</w:t>
        <w:softHyphen/>
        <w:t>wy. Zwalniał od odpowiedzialności.</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Uciekając się do jeszcze grubszego skrótu, można by powie</w:t>
        <w:softHyphen/>
        <w:t>dzieć, że był jedną z postaci przezwyciężania Żeromskiego i władztwa tego pisarza nad polskim czuciem i myśleniem. Shaw nawet społecznikostwo twórcy “Przedwiośnia” stawiał na głowie. Mówił o powikłaniach, niesprawiedliwościach i groź</w:t>
        <w:softHyphen/>
        <w:t>bach socjalnych w taki sposób, że przestawały niepokoić i bo</w:t>
        <w:softHyphen/>
        <w:t>leć.</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Z tym wszystkim należał Shaw do fizjologii naszego życia w wolnej ojczyźnie, należał w dobrym i złym, w tym co było uprawnione, co było zdrowym odruchem i w tym, co było u- cieczką w samozłudzenie. Dystans niewielu lat ale jakże brze</w:t>
        <w:softHyphen/>
        <w:t>miennych pozwala przypuszczać, że jego oddziaływanie nie sięgnęło głębi i chyba nie zostawiło trwałych następstw.</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W Niemczech, od 1903 r. ukazywały się przekłady sztuk Sha</w:t>
        <w:softHyphen/>
        <w:t xml:space="preserve">wa. We Francji, tak opornej na uroki jego teatru, tamtejszy Sobieniowski, </w:t>
      </w:r>
      <w:r>
        <w:rPr>
          <w:color w:val="000000"/>
          <w:spacing w:val="0"/>
          <w:w w:val="100"/>
          <w:position w:val="0"/>
          <w:shd w:val="clear" w:color="auto" w:fill="auto"/>
          <w:lang w:val="fr-FR" w:eastAsia="fr-FR" w:bidi="fr-FR"/>
        </w:rPr>
        <w:t xml:space="preserve">Augustin </w:t>
      </w:r>
      <w:r>
        <w:rPr>
          <w:color w:val="000000"/>
          <w:spacing w:val="0"/>
          <w:w w:val="100"/>
          <w:position w:val="0"/>
          <w:shd w:val="clear" w:color="auto" w:fill="auto"/>
          <w:lang w:val="pl-PL" w:eastAsia="pl-PL" w:bidi="pl-PL"/>
        </w:rPr>
        <w:t>Hamon, zresztą tłumacz mimo woli, wydał już w r. 1907 tłumaczenie siedmiu utworów autora “Can- didy”. Jest uderzające, że w Polsce prawie nie wychodziły książkowe wydania jego dramatów. A wiadomo, że nie był on nigdy zdolny zmieścić się bez reszty w sztuce scenicznej; jego słynne przedmowy, przedmowy do przedmów, marginalia, po- słowia i komentarze podwajają rozmiary sztuk, przedłużają ich</w:t>
        <w:br w:type="page"/>
      </w:r>
      <w:r>
        <w:rPr>
          <w:color w:val="000000"/>
          <w:spacing w:val="0"/>
          <w:w w:val="100"/>
          <w:position w:val="0"/>
          <w:shd w:val="clear" w:color="auto" w:fill="auto"/>
          <w:lang w:val="pl-PL" w:eastAsia="pl-PL" w:bidi="pl-PL"/>
        </w:rPr>
        <w:t>linie, nieraz są bardziej ważkie i interesujące niż same sztuki. Brak przekładów drukowanych, brak zainteresowania nimi wynikał u nas z niedostatku kultury, z dosyć barbarzyńskiego zabobonu, że utwór scenieczny nie nadaj e się do czytania. Ale świadczy on jednocześnie o powierzchowności stosunku do pi</w:t>
        <w:softHyphen/>
        <w:t>sarza.</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Przeciwnie niż we Francji i Belgii, gdzie odgłos wzbudzony przez teatr Shawa był niewspółmiernie nikły w porównaniu z echem w Polsce — brakło u nas głębszego, poważniejszego za</w:t>
        <w:softHyphen/>
        <w:t>jęcia się zjawiskiem. We Francji przed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pierwszą wojną brano je na warsztat uniwersytecki, ukazało się kilka książek, m. in. wspomnianego Hamona </w:t>
      </w:r>
      <w:r>
        <w:rPr>
          <w:color w:val="000000"/>
          <w:spacing w:val="0"/>
          <w:w w:val="100"/>
          <w:position w:val="0"/>
          <w:shd w:val="clear" w:color="auto" w:fill="auto"/>
          <w:lang w:val="fr-FR" w:eastAsia="fr-FR" w:bidi="fr-FR"/>
        </w:rPr>
        <w:t xml:space="preserve">“Molière du XX-ième siècle” (1913). </w:t>
      </w:r>
      <w:r>
        <w:rPr>
          <w:color w:val="000000"/>
          <w:spacing w:val="0"/>
          <w:w w:val="100"/>
          <w:position w:val="0"/>
          <w:shd w:val="clear" w:color="auto" w:fill="auto"/>
          <w:lang w:val="pl-PL" w:eastAsia="pl-PL" w:bidi="pl-PL"/>
        </w:rPr>
        <w:t xml:space="preserve">W Niemczech już w r. 1.910 wyszła monografia Juliusa </w:t>
      </w:r>
      <w:r>
        <w:rPr>
          <w:color w:val="000000"/>
          <w:spacing w:val="0"/>
          <w:w w:val="100"/>
          <w:position w:val="0"/>
          <w:shd w:val="clear" w:color="auto" w:fill="auto"/>
          <w:lang w:val="fr-FR" w:eastAsia="fr-FR" w:bidi="fr-FR"/>
        </w:rPr>
        <w:t xml:space="preserve">Bab’a </w:t>
      </w:r>
      <w:r>
        <w:rPr>
          <w:color w:val="000000"/>
          <w:spacing w:val="0"/>
          <w:w w:val="100"/>
          <w:position w:val="0"/>
          <w:shd w:val="clear" w:color="auto" w:fill="auto"/>
          <w:lang w:val="pl-PL" w:eastAsia="pl-PL" w:bidi="pl-PL"/>
        </w:rPr>
        <w:t>“Berhard Shaw”; wybitny teatrolog podnosił w niej protes- tanckość Shawa, usiłował dowieść, że otwiera on drogę czło</w:t>
        <w:softHyphen/>
        <w:t>wiekowi politycznemu, wychodzącemu z założeń religijnych.</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U nas niepodobna dojrzeć niczego podobnego. Shaw nie wzbudził nawet takiego ruchu jak jego ojciec duchowy Ibsen. Nie zdawano sobie sprawy z wewnętrznych sprzeczności, z kon</w:t>
        <w:softHyphen/>
        <w:t>dygnacji, z pięter, na których istniał: agitator, działacz po</w:t>
        <w:softHyphen/>
        <w:t xml:space="preserve">lityczny, moralista i kaznodzieja, kpiarz, wesołek, linoskoczek i jarmarczny </w:t>
      </w:r>
      <w:r>
        <w:rPr>
          <w:color w:val="000000"/>
          <w:spacing w:val="0"/>
          <w:w w:val="100"/>
          <w:position w:val="0"/>
          <w:shd w:val="clear" w:color="auto" w:fill="auto"/>
          <w:lang w:val="fr-FR" w:eastAsia="fr-FR" w:bidi="fr-FR"/>
        </w:rPr>
        <w:t xml:space="preserve">farceur, </w:t>
      </w:r>
      <w:r>
        <w:rPr>
          <w:color w:val="000000"/>
          <w:spacing w:val="0"/>
          <w:w w:val="100"/>
          <w:position w:val="0"/>
          <w:shd w:val="clear" w:color="auto" w:fill="auto"/>
          <w:lang w:val="pl-PL" w:eastAsia="pl-PL" w:bidi="pl-PL"/>
        </w:rPr>
        <w:t>ironista, sceptyk, mistyfikator i cynik. Jednocześnie szedł “Szczygli zaułek”, pierwsza wyznawcza, re</w:t>
        <w:softHyphen/>
        <w:t>formatorska sztuka i na wskroś sceptyczny “Matołek” czy zgo</w:t>
        <w:softHyphen/>
        <w:t>ła cyniczna “Milionerka”. Nie zdawano sobie także sprawy z myślowych konsekwencji shawizmu. Shaw nie był u nas za</w:t>
        <w:softHyphen/>
        <w:t>gadnieniem. Był ledwie łaskotaniem intelektualnym.</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Trudno jeszcze rozstrzygnąć czy w tym naskórkowym, bez</w:t>
        <w:softHyphen/>
        <w:t>wiednie lekceważącym stosunku wyrażała się nasza niezdol</w:t>
        <w:softHyphen/>
        <w:t>ność czy też nasz instynkt trafnej oceny. Ale to pewne, że gdy przyszedł czas próby, z polskiego shawizmu nic nie zostało. Miasto shawowskie, lekkomyślna, drwiąca Warszawa wzniosła się na wyżyny patosu tragicznego.</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Trzeba stwierdzić, że Shaw nigdy, a szczególnie w tym cza</w:t>
        <w:softHyphen/>
        <w:t xml:space="preserve">sie, nic z nas i z naszych spraw nie pojmował. Darmo u niego szukać choćby takich zdań, jakie inny skrajny indywidualista </w:t>
      </w:r>
      <w:r>
        <w:rPr>
          <w:color w:val="000000"/>
          <w:spacing w:val="0"/>
          <w:w w:val="100"/>
          <w:position w:val="0"/>
          <w:shd w:val="clear" w:color="auto" w:fill="auto"/>
          <w:lang w:val="fr-FR" w:eastAsia="fr-FR" w:bidi="fr-FR"/>
        </w:rPr>
        <w:t xml:space="preserve">André Gide, </w:t>
      </w:r>
      <w:r>
        <w:rPr>
          <w:color w:val="000000"/>
          <w:spacing w:val="0"/>
          <w:w w:val="100"/>
          <w:position w:val="0"/>
          <w:shd w:val="clear" w:color="auto" w:fill="auto"/>
          <w:lang w:val="pl-PL" w:eastAsia="pl-PL" w:bidi="pl-PL"/>
        </w:rPr>
        <w:t>mimo zasadniczych różnic pod niejednym wzglę</w:t>
        <w:softHyphen/>
        <w:t>dem pokrewny Shawowi, zapisał w swoim dzienniku 14 wrześ</w:t>
        <w:softHyphen/>
        <w:t xml:space="preserve">nia 1940: </w:t>
      </w:r>
      <w:r>
        <w:rPr>
          <w:color w:val="000000"/>
          <w:spacing w:val="0"/>
          <w:w w:val="100"/>
          <w:position w:val="0"/>
          <w:shd w:val="clear" w:color="auto" w:fill="auto"/>
          <w:lang w:val="fr-FR" w:eastAsia="fr-FR" w:bidi="fr-FR"/>
        </w:rPr>
        <w:t>“Et Varsovie?... Il n’est pas de jour que je ne pense avec angoisse à son agonie. Il y a là des douleurs de l’inavoué, de l’inavouable; je ne sais quels sournois intérêts politiques, qui retiennent l’aide attendue”.</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fr-FR" w:eastAsia="fr-FR" w:bidi="fr-FR"/>
        </w:rPr>
        <w:t xml:space="preserve">12-tomowe </w:t>
      </w:r>
      <w:r>
        <w:rPr>
          <w:color w:val="000000"/>
          <w:spacing w:val="0"/>
          <w:w w:val="100"/>
          <w:position w:val="0"/>
          <w:shd w:val="clear" w:color="auto" w:fill="auto"/>
          <w:lang w:val="pl-PL" w:eastAsia="pl-PL" w:bidi="pl-PL"/>
        </w:rPr>
        <w:t xml:space="preserve">wydanie dzieł dramatycznych w przekładzie Tre- bitscha, które ukazało się w 1946-48 Shaw poprzedził wstępem, jak na niego poważnym i szczerym: “Was ich der deutschen Kultur </w:t>
      </w:r>
      <w:r>
        <w:rPr>
          <w:color w:val="000000"/>
          <w:spacing w:val="0"/>
          <w:w w:val="100"/>
          <w:position w:val="0"/>
          <w:shd w:val="clear" w:color="auto" w:fill="auto"/>
          <w:lang w:val="fr-FR" w:eastAsia="fr-FR" w:bidi="fr-FR"/>
        </w:rPr>
        <w:t xml:space="preserve">verdanke” </w:t>
      </w:r>
      <w:r>
        <w:rPr>
          <w:color w:val="000000"/>
          <w:spacing w:val="0"/>
          <w:w w:val="100"/>
          <w:position w:val="0"/>
          <w:shd w:val="clear" w:color="auto" w:fill="auto"/>
          <w:lang w:val="pl-PL" w:eastAsia="pl-PL" w:bidi="pl-PL"/>
        </w:rPr>
        <w:t>(Co zawdzięczam kulturze niemieckiej). Nam, poza portretami Topolskiego, nic nie zawdzięczał i bodaj nie uważał, że my jemu zbyt wiele zawdzięczamy.</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Wydaje się, że obecność Shawa w Polsce jest jedną z naj</w:t>
        <w:softHyphen/>
        <w:t>bardziej błyskotliwych w naszej historii literackiej ale także</w:t>
        <w:br w:type="page"/>
      </w:r>
      <w:r>
        <w:rPr>
          <w:color w:val="000000"/>
          <w:spacing w:val="0"/>
          <w:w w:val="100"/>
          <w:position w:val="0"/>
          <w:shd w:val="clear" w:color="auto" w:fill="auto"/>
          <w:lang w:val="pl-PL" w:eastAsia="pl-PL" w:bidi="pl-PL"/>
        </w:rPr>
        <w:t>jedną z najbardziej powierzchownych i przelotnych. Nie był burzą, która wstrząsa do głębi, ani wielkim twórczym zapłod</w:t>
        <w:softHyphen/>
        <w:t>nieniem. Raczej chce się w nim widzieć wtór, przyświadczający czemuś, co może było także w nim ale na pewno nie było z niego.</w:t>
      </w:r>
    </w:p>
    <w:p>
      <w:pPr>
        <w:pStyle w:val="Style18"/>
        <w:keepNext w:val="0"/>
        <w:keepLines w:val="0"/>
        <w:widowControl w:val="0"/>
        <w:shd w:val="clear" w:color="auto" w:fill="auto"/>
        <w:bidi w:val="0"/>
        <w:spacing w:before="0" w:after="180" w:line="202" w:lineRule="auto"/>
        <w:ind w:left="0" w:right="0" w:firstLine="240"/>
        <w:jc w:val="both"/>
      </w:pPr>
      <w:r>
        <w:rPr>
          <w:color w:val="000000"/>
          <w:spacing w:val="0"/>
          <w:w w:val="100"/>
          <w:position w:val="0"/>
          <w:shd w:val="clear" w:color="auto" w:fill="auto"/>
          <w:lang w:val="pl-PL" w:eastAsia="pl-PL" w:bidi="pl-PL"/>
        </w:rPr>
        <w:t>Przeszedł przez polskie niebo, jak w czas pogody przechodzi fantastyczny, uśmiechnięty obłok.</w:t>
      </w:r>
    </w:p>
    <w:p>
      <w:pPr>
        <w:pStyle w:val="Style53"/>
        <w:keepNext w:val="0"/>
        <w:keepLines w:val="0"/>
        <w:widowControl w:val="0"/>
        <w:shd w:val="clear" w:color="auto" w:fill="auto"/>
        <w:bidi w:val="0"/>
        <w:spacing w:before="0" w:after="960" w:line="240" w:lineRule="auto"/>
        <w:ind w:left="0" w:right="680" w:firstLine="0"/>
        <w:jc w:val="right"/>
        <w:rPr>
          <w:sz w:val="17"/>
          <w:szCs w:val="17"/>
        </w:rPr>
      </w:pPr>
      <w:r>
        <w:rPr>
          <w:color w:val="000000"/>
          <w:spacing w:val="0"/>
          <w:w w:val="100"/>
          <w:position w:val="0"/>
          <w:sz w:val="17"/>
          <w:szCs w:val="17"/>
          <w:shd w:val="clear" w:color="auto" w:fill="auto"/>
          <w:lang w:val="pl-PL" w:eastAsia="pl-PL" w:bidi="pl-PL"/>
        </w:rPr>
        <w:t>Tymon TERLECKI</w:t>
      </w:r>
    </w:p>
    <w:p>
      <w:pPr>
        <w:pStyle w:val="Style34"/>
        <w:keepNext/>
        <w:keepLines/>
        <w:widowControl w:val="0"/>
        <w:shd w:val="clear" w:color="auto" w:fill="auto"/>
        <w:bidi w:val="0"/>
        <w:spacing w:before="0" w:after="260" w:line="240" w:lineRule="auto"/>
        <w:ind w:left="0" w:right="0" w:firstLine="0"/>
        <w:jc w:val="left"/>
      </w:pPr>
      <w:bookmarkStart w:id="48" w:name="bookmark48"/>
      <w:bookmarkStart w:id="49" w:name="bookmark49"/>
      <w:r>
        <w:rPr>
          <w:color w:val="000000"/>
          <w:spacing w:val="0"/>
          <w:w w:val="100"/>
          <w:position w:val="0"/>
          <w:shd w:val="clear" w:color="auto" w:fill="auto"/>
          <w:lang w:val="pl-PL" w:eastAsia="pl-PL" w:bidi="pl-PL"/>
        </w:rPr>
        <w:t xml:space="preserve">Tło </w:t>
      </w:r>
      <w:r>
        <w:rPr>
          <w:color w:val="000000"/>
          <w:spacing w:val="0"/>
          <w:w w:val="100"/>
          <w:position w:val="0"/>
          <w:shd w:val="clear" w:color="auto" w:fill="auto"/>
          <w:lang w:val="fr-FR" w:eastAsia="fr-FR" w:bidi="fr-FR"/>
        </w:rPr>
        <w:t>Lautrec'a</w:t>
      </w:r>
      <w:bookmarkEnd w:id="48"/>
      <w:bookmarkEnd w:id="49"/>
    </w:p>
    <w:p>
      <w:pPr>
        <w:pStyle w:val="Style18"/>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W związku z uroczystościami dwutysiąclecia Paryża, otwarto w Oranżerii i w Bibliotece Narodowej dwie wystawy </w:t>
      </w:r>
      <w:r>
        <w:rPr>
          <w:color w:val="000000"/>
          <w:spacing w:val="0"/>
          <w:w w:val="100"/>
          <w:position w:val="0"/>
          <w:shd w:val="clear" w:color="auto" w:fill="auto"/>
          <w:lang w:val="fr-FR" w:eastAsia="fr-FR" w:bidi="fr-FR"/>
        </w:rPr>
        <w:t xml:space="preserve">Henri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Toulouse Lautrec’a. </w:t>
      </w:r>
      <w:r>
        <w:rPr>
          <w:color w:val="000000"/>
          <w:spacing w:val="0"/>
          <w:w w:val="100"/>
          <w:position w:val="0"/>
          <w:shd w:val="clear" w:color="auto" w:fill="auto"/>
          <w:lang w:val="pl-PL" w:eastAsia="pl-PL" w:bidi="pl-PL"/>
        </w:rPr>
        <w:t>Pierwsza obejmuje kilkadziesiąt płócien oraz szereg rysunków, druga — olbrzymią ilość rysunków i lito</w:t>
        <w:softHyphen/>
        <w:t>grafii oraz rysunków i fotografii dotyczących środowiska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w którym Lautrec żył i pracował.</w:t>
      </w:r>
    </w:p>
    <w:p>
      <w:pPr>
        <w:pStyle w:val="Style18"/>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W wieku lat czternastu Lautrec uległ wypadkowi. Obie nogi złamane i źle złożone nie rozwiną się więcej i okaleczą go na całe życie. Nie będzie mógł odtąd oddawać się tradycyjnej rodzin</w:t>
        <w:softHyphen/>
        <w:t xml:space="preserve">nej pasji, jaką jest koń i polowanie. Zdradzając od wczesnej młodości zdolności rysunkowe, decyduje się w 1882, w rok po maturze, wstąpić do pracowni malarza Bonnata. Tam spotyka się z uczniami Ccrmona, a później poznaje braci </w:t>
      </w:r>
      <w:r>
        <w:rPr>
          <w:color w:val="000000"/>
          <w:spacing w:val="0"/>
          <w:w w:val="100"/>
          <w:position w:val="0"/>
          <w:shd w:val="clear" w:color="auto" w:fill="auto"/>
          <w:lang w:val="fr-FR" w:eastAsia="fr-FR" w:bidi="fr-FR"/>
        </w:rPr>
        <w:t xml:space="preserve">Van Gogh </w:t>
      </w:r>
      <w:r>
        <w:rPr>
          <w:color w:val="000000"/>
          <w:spacing w:val="0"/>
          <w:w w:val="100"/>
          <w:position w:val="0"/>
          <w:shd w:val="clear" w:color="auto" w:fill="auto"/>
          <w:lang w:val="pl-PL" w:eastAsia="pl-PL" w:bidi="pl-PL"/>
        </w:rPr>
        <w:t>oraz Gauguinai. W 1885 Lautrec opuszcza ostatecznie pracownię i in</w:t>
        <w:softHyphen/>
        <w:t>staluje się na Montmartrze we własnym atelier. Dzielnica ta tętni w tym czasie bujnym życiem kabaretów, teatrów, balów, koncertów. W życiu tym Lautrec bierze żywy udział. Niezmor</w:t>
        <w:softHyphen/>
        <w:t>dowanie utrwala ołówkiem na papierze, kredką na kamieniu lub igłą na miedzi to, co uważa za godne widzenia. Zna każdą aktorkę i wszystkich bywalców kawiarń i kabaretów, zna każdą intrygę tych ludzi, których żywot polega na permanentnej za</w:t>
        <w:softHyphen/>
        <w:t xml:space="preserve">bawie. Przez cztery lata odwiedza lupanary przy ulicy </w:t>
      </w:r>
      <w:r>
        <w:rPr>
          <w:color w:val="000000"/>
          <w:spacing w:val="0"/>
          <w:w w:val="100"/>
          <w:position w:val="0"/>
          <w:shd w:val="clear" w:color="auto" w:fill="auto"/>
          <w:lang w:val="fr-FR" w:eastAsia="fr-FR" w:bidi="fr-FR"/>
        </w:rPr>
        <w:t>des Mou</w:t>
        <w:softHyphen/>
        <w:t xml:space="preserve">lins, d’Amboise </w:t>
      </w:r>
      <w:r>
        <w:rPr>
          <w:color w:val="000000"/>
          <w:spacing w:val="0"/>
          <w:w w:val="100"/>
          <w:position w:val="0"/>
          <w:shd w:val="clear" w:color="auto" w:fill="auto"/>
          <w:lang w:val="pl-PL" w:eastAsia="pl-PL" w:bidi="pl-PL"/>
        </w:rPr>
        <w:t>i Joubert, gdzie spożywa posiłki, ażeby nie prze</w:t>
        <w:softHyphen/>
        <w:t>rywać pracy. Jego żądza zaspakajania ciekawości nie zna gra</w:t>
        <w:softHyphen/>
        <w:t>nic. Rysuje na wyścigach, w operze, w teatrach bulwarowych, dostaje się nawet do sali operacyjnej szpitala św. Ludwika.</w:t>
      </w:r>
    </w:p>
    <w:p>
      <w:pPr>
        <w:pStyle w:val="Style18"/>
        <w:keepNext w:val="0"/>
        <w:keepLines w:val="0"/>
        <w:widowControl w:val="0"/>
        <w:shd w:val="clear" w:color="auto" w:fill="auto"/>
        <w:bidi w:val="0"/>
        <w:spacing w:before="0" w:after="0" w:line="202" w:lineRule="auto"/>
        <w:ind w:left="0" w:right="0" w:firstLine="240"/>
        <w:jc w:val="both"/>
        <w:sectPr>
          <w:headerReference w:type="default" r:id="rId60"/>
          <w:headerReference w:type="even" r:id="rId61"/>
          <w:footnotePr>
            <w:pos w:val="pageBottom"/>
            <w:numFmt w:val="chicago"/>
            <w:numRestart w:val="continuous"/>
            <w15:footnoteColumns w:val="1"/>
          </w:footnotePr>
          <w:pgSz w:w="6990" w:h="11562"/>
          <w:pgMar w:top="1020" w:left="487" w:right="470" w:bottom="724" w:header="0" w:footer="3" w:gutter="0"/>
          <w:pgNumType w:start="128"/>
          <w:cols w:space="720"/>
          <w:noEndnote/>
          <w:rtlGutter w:val="0"/>
          <w:docGrid w:linePitch="360"/>
        </w:sectPr>
      </w:pPr>
      <w:r>
        <w:rPr>
          <w:color w:val="000000"/>
          <w:spacing w:val="0"/>
          <w:w w:val="100"/>
          <w:position w:val="0"/>
          <w:shd w:val="clear" w:color="auto" w:fill="auto"/>
          <w:lang w:val="pl-PL" w:eastAsia="pl-PL" w:bidi="pl-PL"/>
        </w:rPr>
        <w:t>Z biegiem czasu Lautrec staje się znany i potrzebny w środo</w:t>
        <w:softHyphen/>
        <w:t xml:space="preserve">wisku </w:t>
      </w:r>
      <w:r>
        <w:rPr>
          <w:color w:val="000000"/>
          <w:spacing w:val="0"/>
          <w:w w:val="100"/>
          <w:position w:val="0"/>
          <w:shd w:val="clear" w:color="auto" w:fill="auto"/>
          <w:lang w:val="fr-FR" w:eastAsia="fr-FR" w:bidi="fr-FR"/>
        </w:rPr>
        <w:t xml:space="preserve">Montmartre’u. </w:t>
      </w:r>
      <w:r>
        <w:rPr>
          <w:color w:val="000000"/>
          <w:spacing w:val="0"/>
          <w:w w:val="100"/>
          <w:position w:val="0"/>
          <w:shd w:val="clear" w:color="auto" w:fill="auto"/>
          <w:lang w:val="pl-PL" w:eastAsia="pl-PL" w:bidi="pl-PL"/>
        </w:rPr>
        <w:t>Rysunki jego ukazują się w pismach. W 1892 wystawia na ulicy Lepelletier z impresjonistami i symbo- listami. W 1895 i 96 wystawia litografie w Londynie, w 1898 wreszcie obrazy., zresztą źle ocenione przez krytykę i niezrozu</w:t>
        <w:softHyphen/>
        <w:t xml:space="preserve">miane przez publiczność. Około 1897 roku nadwyrężony pracą, </w:t>
      </w:r>
    </w:p>
    <w:p>
      <w:pPr>
        <w:pStyle w:val="Style1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alkoholem i nieregularnym trybem życia, stan zdrowia Lautreca mocno się pogarsza. Po odbyciu kuracji w sanatorium, artysta wyjeżdża kilkakrotnie z Paryża. W 1901 roku sparaliżowanego rodzina przywozi do </w:t>
      </w:r>
      <w:r>
        <w:rPr>
          <w:color w:val="000000"/>
          <w:spacing w:val="0"/>
          <w:w w:val="100"/>
          <w:position w:val="0"/>
          <w:shd w:val="clear" w:color="auto" w:fill="auto"/>
          <w:lang w:val="fr-FR" w:eastAsia="fr-FR" w:bidi="fr-FR"/>
        </w:rPr>
        <w:t xml:space="preserve">Malromé, </w:t>
      </w:r>
      <w:r>
        <w:rPr>
          <w:color w:val="000000"/>
          <w:spacing w:val="0"/>
          <w:w w:val="100"/>
          <w:position w:val="0"/>
          <w:shd w:val="clear" w:color="auto" w:fill="auto"/>
          <w:lang w:val="pl-PL" w:eastAsia="pl-PL" w:bidi="pl-PL"/>
        </w:rPr>
        <w:t>gdzie umiera w wieku lat trzy</w:t>
        <w:softHyphen/>
        <w:t>dziestu siedmiu.</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Oprócz olbrzymiej ilości litografii, zostało po </w:t>
      </w:r>
      <w:r>
        <w:rPr>
          <w:color w:val="000000"/>
          <w:spacing w:val="0"/>
          <w:w w:val="100"/>
          <w:position w:val="0"/>
          <w:shd w:val="clear" w:color="auto" w:fill="auto"/>
          <w:lang w:val="fr-FR" w:eastAsia="fr-FR" w:bidi="fr-FR"/>
        </w:rPr>
        <w:t xml:space="preserve">Lautrec’u </w:t>
      </w:r>
      <w:r>
        <w:rPr>
          <w:color w:val="000000"/>
          <w:spacing w:val="0"/>
          <w:w w:val="100"/>
          <w:position w:val="0"/>
          <w:shd w:val="clear" w:color="auto" w:fill="auto"/>
          <w:lang w:val="pl-PL" w:eastAsia="pl-PL" w:bidi="pl-PL"/>
        </w:rPr>
        <w:t>osiem</w:t>
        <w:softHyphen/>
        <w:t>set rysunków i pięćset obrazów i szkiców olejnych. Wartość tego artysty jest nieoceniona. Był obok Daumiera jednym z naj</w:t>
        <w:softHyphen/>
        <w:t xml:space="preserve">większych rysowników końca XIX wieku, szczęśliwego okresu zabawy, okresu szczytowego nasilenia twórczego francuskiego mieszczaństwa, okresu chwały impresjonistów. Posiadł pełną świadomość technik rysunku, litografii i grafiki i bez przesady można twierdzić, że posługuje się tymi technikami w sposób wirtuozowski. Nie ma jednak niczego z metody w rysunku Lau- </w:t>
      </w:r>
      <w:r>
        <w:rPr>
          <w:color w:val="000000"/>
          <w:spacing w:val="0"/>
          <w:w w:val="100"/>
          <w:position w:val="0"/>
          <w:shd w:val="clear" w:color="auto" w:fill="auto"/>
          <w:lang w:val="fr-FR" w:eastAsia="fr-FR" w:bidi="fr-FR"/>
        </w:rPr>
        <w:t xml:space="preserve">trec’a. </w:t>
      </w:r>
      <w:r>
        <w:rPr>
          <w:color w:val="000000"/>
          <w:spacing w:val="0"/>
          <w:w w:val="100"/>
          <w:position w:val="0"/>
          <w:shd w:val="clear" w:color="auto" w:fill="auto"/>
          <w:lang w:val="pl-PL" w:eastAsia="pl-PL" w:bidi="pl-PL"/>
        </w:rPr>
        <w:t>Obok “sznitowej” karykatury można zobaczyć portret rozbrajająco naiwnie narysowany, świadczy to tylko o uczciwo</w:t>
        <w:softHyphen/>
        <w:t>ści rysownika, o jego szerokich zainteresowaniach, o tym że ry</w:t>
        <w:softHyphen/>
        <w:t>sunku nie traktuje jako rzemiosło bezmienne; przeciwnie, ry</w:t>
        <w:softHyphen/>
        <w:t xml:space="preserve">sunek u </w:t>
      </w:r>
      <w:r>
        <w:rPr>
          <w:color w:val="000000"/>
          <w:spacing w:val="0"/>
          <w:w w:val="100"/>
          <w:position w:val="0"/>
          <w:shd w:val="clear" w:color="auto" w:fill="auto"/>
          <w:lang w:val="fr-FR" w:eastAsia="fr-FR" w:bidi="fr-FR"/>
        </w:rPr>
        <w:t xml:space="preserve">Lautrec’a </w:t>
      </w:r>
      <w:r>
        <w:rPr>
          <w:color w:val="000000"/>
          <w:spacing w:val="0"/>
          <w:w w:val="100"/>
          <w:position w:val="0"/>
          <w:shd w:val="clear" w:color="auto" w:fill="auto"/>
          <w:lang w:val="pl-PL" w:eastAsia="pl-PL" w:bidi="pl-PL"/>
        </w:rPr>
        <w:t>stale się zmienia, jego ciekawość zmusza go do ciągłego szukania nowych określeń w kresce czy plamie.</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Lautrec nie schlebia; przeciwnie, cynicznie dokonuje karyka</w:t>
        <w:softHyphen/>
        <w:t>turalnego. przekształcenia postaci i ruchu osiągając tym bar</w:t>
        <w:softHyphen/>
        <w:t>dziej ekspresyjny wyraz. Znamienne pod tym względem są ry</w:t>
        <w:softHyphen/>
        <w:t xml:space="preserve">sunki i obrazy dotyczące baletnic, śpiewaczek i aktorek, dobrze znanym bywalcom ówczesnego </w:t>
      </w:r>
      <w:r>
        <w:rPr>
          <w:color w:val="000000"/>
          <w:spacing w:val="0"/>
          <w:w w:val="100"/>
          <w:position w:val="0"/>
          <w:shd w:val="clear" w:color="auto" w:fill="auto"/>
          <w:lang w:val="fr-FR" w:eastAsia="fr-FR" w:bidi="fr-FR"/>
        </w:rPr>
        <w:t xml:space="preserve">Montmartre’u; Marcelle </w:t>
      </w:r>
      <w:r>
        <w:rPr>
          <w:color w:val="000000"/>
          <w:spacing w:val="0"/>
          <w:w w:val="100"/>
          <w:position w:val="0"/>
          <w:shd w:val="clear" w:color="auto" w:fill="auto"/>
          <w:lang w:val="pl-PL" w:eastAsia="pl-PL" w:bidi="pl-PL"/>
        </w:rPr>
        <w:t xml:space="preserve">Lender, </w:t>
      </w:r>
      <w:r>
        <w:rPr>
          <w:color w:val="000000"/>
          <w:spacing w:val="0"/>
          <w:w w:val="100"/>
          <w:position w:val="0"/>
          <w:shd w:val="clear" w:color="auto" w:fill="auto"/>
          <w:lang w:val="fr-FR" w:eastAsia="fr-FR" w:bidi="fr-FR"/>
        </w:rPr>
        <w:t xml:space="preserve">Yvette </w:t>
      </w:r>
      <w:r>
        <w:rPr>
          <w:color w:val="000000"/>
          <w:spacing w:val="0"/>
          <w:w w:val="100"/>
          <w:position w:val="0"/>
          <w:shd w:val="clear" w:color="auto" w:fill="auto"/>
          <w:lang w:val="pl-PL" w:eastAsia="pl-PL" w:bidi="pl-PL"/>
        </w:rPr>
        <w:t>Guilbert, Cha-U-Kao. Sztuczne światło, szminka, kos</w:t>
        <w:softHyphen/>
        <w:t>tium, podniecenie artystki, wszystko to stwarza specyficzną atmosferę, w której oblicze człowieka ulega zmianie. Tę właśnie zmianę świetnie obserwuje i notuje Lautrec. Jest coś czarują</w:t>
        <w:softHyphen/>
        <w:t xml:space="preserve">cego w tych małych kartkach papieru, dzięki którym możemy dziś odczuć atmosferę </w:t>
      </w:r>
      <w:r>
        <w:rPr>
          <w:i/>
          <w:iCs/>
          <w:color w:val="000000"/>
          <w:spacing w:val="0"/>
          <w:w w:val="100"/>
          <w:position w:val="0"/>
          <w:shd w:val="clear" w:color="auto" w:fill="auto"/>
          <w:lang w:val="fr-FR" w:eastAsia="fr-FR" w:bidi="fr-FR"/>
        </w:rPr>
        <w:t>fin-de-siècle’u.</w:t>
      </w:r>
    </w:p>
    <w:p>
      <w:pPr>
        <w:pStyle w:val="Style18"/>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Ten sam zagadkowy świat spotykamy w afiszach, których mi</w:t>
        <w:softHyphen/>
        <w:t xml:space="preserve">strzem nazwałbym </w:t>
      </w:r>
      <w:r>
        <w:rPr>
          <w:color w:val="000000"/>
          <w:spacing w:val="0"/>
          <w:w w:val="100"/>
          <w:position w:val="0"/>
          <w:shd w:val="clear" w:color="auto" w:fill="auto"/>
          <w:lang w:val="fr-FR" w:eastAsia="fr-FR" w:bidi="fr-FR"/>
        </w:rPr>
        <w:t xml:space="preserve">Lautrec’a. </w:t>
      </w:r>
      <w:r>
        <w:rPr>
          <w:color w:val="000000"/>
          <w:spacing w:val="0"/>
          <w:w w:val="100"/>
          <w:position w:val="0"/>
          <w:shd w:val="clear" w:color="auto" w:fill="auto"/>
          <w:lang w:val="pl-PL" w:eastAsia="pl-PL" w:bidi="pl-PL"/>
        </w:rPr>
        <w:t>U artysty tego bowiem, afisz, poza właściwością informowania, posiada pełną wartość dzieła sztuki.</w:t>
      </w:r>
    </w:p>
    <w:p>
      <w:pPr>
        <w:pStyle w:val="Style18"/>
        <w:keepNext w:val="0"/>
        <w:keepLines w:val="0"/>
        <w:widowControl w:val="0"/>
        <w:shd w:val="clear" w:color="auto" w:fill="auto"/>
        <w:bidi w:val="0"/>
        <w:spacing w:before="0" w:after="0" w:line="202" w:lineRule="auto"/>
        <w:ind w:left="0" w:right="0" w:firstLine="260"/>
        <w:jc w:val="both"/>
        <w:sectPr>
          <w:headerReference w:type="default" r:id="rId62"/>
          <w:headerReference w:type="even" r:id="rId63"/>
          <w:footnotePr>
            <w:pos w:val="pageBottom"/>
            <w:numFmt w:val="chicago"/>
            <w:numRestart w:val="continuous"/>
            <w15:footnoteColumns w:val="1"/>
          </w:footnotePr>
          <w:pgSz w:w="6990" w:h="11562"/>
          <w:pgMar w:top="1020" w:left="487" w:right="470" w:bottom="724" w:header="0" w:footer="296" w:gutter="0"/>
          <w:cols w:space="720"/>
          <w:noEndnote/>
          <w:rtlGutter w:val="0"/>
          <w:docGrid w:linePitch="360"/>
        </w:sectPr>
      </w:pPr>
      <w:r>
        <w:rPr>
          <w:color w:val="000000"/>
          <w:spacing w:val="0"/>
          <w:w w:val="100"/>
          <w:position w:val="0"/>
          <w:shd w:val="clear" w:color="auto" w:fill="auto"/>
          <w:lang w:val="pl-PL" w:eastAsia="pl-PL" w:bidi="pl-PL"/>
        </w:rPr>
        <w:t>W obrazach wyróżniają się dwa sposoby pojmowania koloru. Jeden, wcześniejszy, lokalny, drugi, późniejszy, impresyjny. Bę</w:t>
        <w:softHyphen/>
        <w:t>dąc pod wpływem panującego impresjonizmu Lautrec rozumie kolor w myśl nowoprzyjętych poglądów. Dzięki jednak specjal</w:t>
        <w:softHyphen/>
        <w:t xml:space="preserve">nej skłonności do rysowania (kreska), która to skłonność obcą była impresjonistom, kolor </w:t>
      </w:r>
      <w:r>
        <w:rPr>
          <w:color w:val="000000"/>
          <w:spacing w:val="0"/>
          <w:w w:val="100"/>
          <w:position w:val="0"/>
          <w:shd w:val="clear" w:color="auto" w:fill="auto"/>
          <w:lang w:val="fr-FR" w:eastAsia="fr-FR" w:bidi="fr-FR"/>
        </w:rPr>
        <w:t xml:space="preserve">Lautrec’a </w:t>
      </w:r>
      <w:r>
        <w:rPr>
          <w:color w:val="000000"/>
          <w:spacing w:val="0"/>
          <w:w w:val="100"/>
          <w:position w:val="0"/>
          <w:shd w:val="clear" w:color="auto" w:fill="auto"/>
          <w:lang w:val="pl-PL" w:eastAsia="pl-PL" w:bidi="pl-PL"/>
        </w:rPr>
        <w:t xml:space="preserve">posiada charakter bardziej odważny niż u tych ostatnich. Sądzę, że Lautrec bliższy, jest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Gogha i Gauguina niż impresjonistów. Szczególnie uderzył mnie obraz, zatytułowany </w:t>
      </w:r>
      <w:r>
        <w:rPr>
          <w:i/>
          <w:iCs/>
          <w:color w:val="000000"/>
          <w:spacing w:val="0"/>
          <w:w w:val="100"/>
          <w:position w:val="0"/>
          <w:shd w:val="clear" w:color="auto" w:fill="auto"/>
          <w:lang w:val="pl-PL" w:eastAsia="pl-PL" w:bidi="pl-PL"/>
        </w:rPr>
        <w:t>CAoirnesse</w:t>
      </w:r>
      <w:r>
        <w:rPr>
          <w:color w:val="000000"/>
          <w:spacing w:val="0"/>
          <w:w w:val="100"/>
          <w:position w:val="0"/>
          <w:shd w:val="clear" w:color="auto" w:fill="auto"/>
          <w:lang w:val="pl-PL" w:eastAsia="pl-PL" w:bidi="pl-PL"/>
        </w:rPr>
        <w:t xml:space="preserve"> o intensywnej żółci baletowej spódnicy, niebieskim gorsecie, mocnej zieleni tła i czerwieni ka</w:t>
        <w:softHyphen/>
        <w:t xml:space="preserve">napy. </w:t>
      </w:r>
      <w:r>
        <w:rPr>
          <w:i/>
          <w:iCs/>
          <w:color w:val="000000"/>
          <w:spacing w:val="0"/>
          <w:w w:val="100"/>
          <w:position w:val="0"/>
          <w:shd w:val="clear" w:color="auto" w:fill="auto"/>
          <w:lang w:val="fr-FR" w:eastAsia="fr-FR" w:bidi="fr-FR"/>
        </w:rPr>
        <w:t>La Toilette,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swą miękością przypomina </w:t>
      </w:r>
      <w:r>
        <w:rPr>
          <w:color w:val="000000"/>
          <w:spacing w:val="0"/>
          <w:w w:val="100"/>
          <w:position w:val="0"/>
          <w:shd w:val="clear" w:color="auto" w:fill="auto"/>
          <w:lang w:val="fr-FR" w:eastAsia="fr-FR" w:bidi="fr-FR"/>
        </w:rPr>
        <w:t xml:space="preserve">Renoir’a, </w:t>
      </w:r>
      <w:r>
        <w:rPr>
          <w:i/>
          <w:iCs/>
          <w:color w:val="000000"/>
          <w:spacing w:val="0"/>
          <w:w w:val="100"/>
          <w:position w:val="0"/>
          <w:shd w:val="clear" w:color="auto" w:fill="auto"/>
          <w:lang w:val="pl-PL" w:eastAsia="pl-PL" w:bidi="pl-PL"/>
        </w:rPr>
        <w:t xml:space="preserve">Gabriel </w:t>
      </w:r>
      <w:r>
        <w:rPr>
          <w:i/>
          <w:iCs/>
          <w:color w:val="000000"/>
          <w:spacing w:val="0"/>
          <w:w w:val="100"/>
          <w:position w:val="0"/>
          <w:shd w:val="clear" w:color="auto" w:fill="auto"/>
          <w:lang w:val="fr-FR" w:eastAsia="fr-FR" w:bidi="fr-FR"/>
        </w:rPr>
        <w:t>Tapie,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obraz o bardzo mocnej czerwonej plamie podłogi i czarnej sylwetce, chyba bardziej zbliżony jest do zało</w:t>
        <w:softHyphen/>
        <w:t xml:space="preserve">żeń kolorystycznych Gauguina. Nie należy przez to rozumieć, że </w:t>
      </w:r>
      <w:r>
        <w:rPr>
          <w:color w:val="000000"/>
          <w:spacing w:val="0"/>
          <w:w w:val="100"/>
          <w:position w:val="0"/>
          <w:shd w:val="clear" w:color="auto" w:fill="auto"/>
          <w:lang w:val="fr-FR" w:eastAsia="fr-FR" w:bidi="fr-FR"/>
        </w:rPr>
        <w:t xml:space="preserve">Lautrec’owi </w:t>
      </w:r>
      <w:r>
        <w:rPr>
          <w:color w:val="000000"/>
          <w:spacing w:val="0"/>
          <w:w w:val="100"/>
          <w:position w:val="0"/>
          <w:shd w:val="clear" w:color="auto" w:fill="auto"/>
          <w:lang w:val="pl-PL" w:eastAsia="pl-PL" w:bidi="pl-PL"/>
        </w:rPr>
        <w:t>brak własnego poglądu na kolor, żyjąc jednak w okresie pewnego rodzaju rewolucji estetycznej, jaką był impre</w:t>
        <w:softHyphen/>
      </w:r>
    </w:p>
    <w:p>
      <w:pPr>
        <w:pStyle w:val="Style18"/>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sjonizm, i z kolei reakcji na brak konstruktywności w obrazach impresjonistów, której wyrazem był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Lautrec nie mógł chyba nie interesować się tymi przemianami, zresztą pierwszo</w:t>
        <w:softHyphen/>
        <w:t>rzędnej wartości dla malarstwa drugiej połowy XIX-go wieku. Lautrec wniósł do tego okresu przesadnego estetyzowania mo</w:t>
        <w:softHyphen/>
        <w:t>ment jasnego określania treści i uczuć, czyli pewną dozę obiek</w:t>
        <w:softHyphen/>
        <w:t>tywizmu w stosunku do oglądanego świata. Oczywiście obiekty</w:t>
        <w:softHyphen/>
        <w:t>wizm ten należy pojmować bardzo względnie. Na przykład są</w:t>
        <w:softHyphen/>
        <w:t xml:space="preserve">dzę, że Lautrec jest bardziej obiektywny od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u któ</w:t>
        <w:softHyphen/>
        <w:t>rego stół czy postać żony to przedmioty niemal równie drew</w:t>
        <w:softHyphen/>
        <w:t xml:space="preserve">niane. U </w:t>
      </w:r>
      <w:r>
        <w:rPr>
          <w:color w:val="000000"/>
          <w:spacing w:val="0"/>
          <w:w w:val="100"/>
          <w:position w:val="0"/>
          <w:shd w:val="clear" w:color="auto" w:fill="auto"/>
          <w:lang w:val="fr-FR" w:eastAsia="fr-FR" w:bidi="fr-FR"/>
        </w:rPr>
        <w:t xml:space="preserve">Lautrec’a </w:t>
      </w:r>
      <w:r>
        <w:rPr>
          <w:color w:val="000000"/>
          <w:spacing w:val="0"/>
          <w:w w:val="100"/>
          <w:position w:val="0"/>
          <w:shd w:val="clear" w:color="auto" w:fill="auto"/>
          <w:lang w:val="pl-PL" w:eastAsia="pl-PL" w:bidi="pl-PL"/>
        </w:rPr>
        <w:t xml:space="preserve">łóżko i kobieta to dwa rozmaicie malowane przedmioty. Z tego wynika, że przedmiot malarski, jakim jest u </w:t>
      </w:r>
      <w:r>
        <w:rPr>
          <w:color w:val="000000"/>
          <w:spacing w:val="0"/>
          <w:w w:val="100"/>
          <w:position w:val="0"/>
          <w:shd w:val="clear" w:color="auto" w:fill="auto"/>
          <w:lang w:val="fr-FR" w:eastAsia="fr-FR" w:bidi="fr-FR"/>
        </w:rPr>
        <w:t xml:space="preserve">Lautrec’a </w:t>
      </w:r>
      <w:r>
        <w:rPr>
          <w:color w:val="000000"/>
          <w:spacing w:val="0"/>
          <w:w w:val="100"/>
          <w:position w:val="0"/>
          <w:shd w:val="clear" w:color="auto" w:fill="auto"/>
          <w:lang w:val="pl-PL" w:eastAsia="pl-PL" w:bidi="pl-PL"/>
        </w:rPr>
        <w:t>kobieta, staje się dla widza podmiotem, osobistością ży- jącą nie tylko prawami estetycznymi, ale także prawami ludz</w:t>
        <w:softHyphen/>
        <w:t>kimi.</w:t>
      </w:r>
    </w:p>
    <w:p>
      <w:pPr>
        <w:pStyle w:val="Style18"/>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 xml:space="preserve">Sztuka </w:t>
      </w:r>
      <w:r>
        <w:rPr>
          <w:color w:val="000000"/>
          <w:spacing w:val="0"/>
          <w:w w:val="100"/>
          <w:position w:val="0"/>
          <w:shd w:val="clear" w:color="auto" w:fill="auto"/>
          <w:lang w:val="fr-FR" w:eastAsia="fr-FR" w:bidi="fr-FR"/>
        </w:rPr>
        <w:t xml:space="preserve">Lautrec’a </w:t>
      </w:r>
      <w:r>
        <w:rPr>
          <w:color w:val="000000"/>
          <w:spacing w:val="0"/>
          <w:w w:val="100"/>
          <w:position w:val="0"/>
          <w:shd w:val="clear" w:color="auto" w:fill="auto"/>
          <w:lang w:val="pl-PL" w:eastAsia="pl-PL" w:bidi="pl-PL"/>
        </w:rPr>
        <w:t>posiada dla nas nieocenioną wartość este</w:t>
        <w:softHyphen/>
        <w:t>tyczną i dokumentalną. Jest wynikiem pracy, zdolności, zain</w:t>
        <w:softHyphen/>
        <w:t>teresowania i bezapelacyjnej uczciwości malarskiej. Lautrec od</w:t>
        <w:softHyphen/>
        <w:t>dany był całkowicie owemu światowi radości, który jeszcze dziś starzy ludzie wspominają z rozrzewnieniem. Dał mu pełne świa</w:t>
        <w:softHyphen/>
        <w:t>dectwo.</w:t>
      </w:r>
    </w:p>
    <w:p>
      <w:pPr>
        <w:pStyle w:val="Style18"/>
        <w:keepNext w:val="0"/>
        <w:keepLines w:val="0"/>
        <w:widowControl w:val="0"/>
        <w:shd w:val="clear" w:color="auto" w:fill="auto"/>
        <w:bidi w:val="0"/>
        <w:spacing w:before="0" w:after="2040" w:line="214" w:lineRule="auto"/>
        <w:ind w:left="0" w:right="240" w:firstLine="0"/>
        <w:jc w:val="right"/>
        <w:rPr>
          <w:sz w:val="19"/>
          <w:szCs w:val="19"/>
        </w:rPr>
      </w:pPr>
      <w:r>
        <w:rPr>
          <w:b/>
          <w:bCs/>
          <w:color w:val="000000"/>
          <w:spacing w:val="0"/>
          <w:w w:val="100"/>
          <w:position w:val="0"/>
          <w:sz w:val="19"/>
          <w:szCs w:val="19"/>
          <w:shd w:val="clear" w:color="auto" w:fill="auto"/>
          <w:lang w:val="pl-PL" w:eastAsia="pl-PL" w:bidi="pl-PL"/>
        </w:rPr>
        <w:t>E. STEFANEK.</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60"/>
          <w:szCs w:val="60"/>
        </w:rPr>
      </w:pPr>
      <w:r>
        <w:rPr>
          <w:rFonts w:ascii="Lucida Sans Unicode" w:eastAsia="Lucida Sans Unicode" w:hAnsi="Lucida Sans Unicode" w:cs="Lucida Sans Unicode"/>
          <w:color w:val="000000"/>
          <w:spacing w:val="0"/>
          <w:w w:val="100"/>
          <w:position w:val="0"/>
          <w:sz w:val="60"/>
          <w:szCs w:val="60"/>
          <w:shd w:val="clear" w:color="auto" w:fill="auto"/>
          <w:lang w:val="fr-FR" w:eastAsia="fr-FR" w:bidi="fr-FR"/>
        </w:rPr>
        <w:t>PREUVES</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fr-FR" w:eastAsia="fr-FR" w:bidi="fr-FR"/>
        </w:rPr>
        <w:t>Cahiers Mensuels du Congrès</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6" w:lineRule="auto"/>
        <w:ind w:left="1640" w:right="0" w:firstLine="0"/>
        <w:jc w:val="both"/>
        <w:rPr>
          <w:sz w:val="17"/>
          <w:szCs w:val="17"/>
        </w:rPr>
      </w:pPr>
      <w:r>
        <w:rPr>
          <w:color w:val="000000"/>
          <w:spacing w:val="0"/>
          <w:w w:val="100"/>
          <w:position w:val="0"/>
          <w:sz w:val="17"/>
          <w:szCs w:val="17"/>
          <w:shd w:val="clear" w:color="auto" w:fill="auto"/>
          <w:lang w:val="fr-FR" w:eastAsia="fr-FR" w:bidi="fr-FR"/>
        </w:rPr>
        <w:t>pour la Liberté de la Culture</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7"/>
          <w:szCs w:val="17"/>
        </w:rPr>
      </w:pPr>
      <w:r>
        <w:rPr>
          <w:i/>
          <w:iCs/>
          <w:color w:val="000000"/>
          <w:spacing w:val="0"/>
          <w:w w:val="100"/>
          <w:position w:val="0"/>
          <w:sz w:val="17"/>
          <w:szCs w:val="17"/>
          <w:shd w:val="clear" w:color="auto" w:fill="auto"/>
          <w:lang w:val="fr-FR" w:eastAsia="fr-FR" w:bidi="fr-FR"/>
        </w:rPr>
        <w:t>défend l’indépendance spirituelle de l’homme</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1" w:lineRule="auto"/>
        <w:ind w:left="0" w:right="0" w:firstLine="0"/>
        <w:jc w:val="center"/>
        <w:rPr>
          <w:sz w:val="17"/>
          <w:szCs w:val="17"/>
        </w:rPr>
      </w:pPr>
      <w:r>
        <w:rPr>
          <w:i/>
          <w:iCs/>
          <w:color w:val="000000"/>
          <w:spacing w:val="0"/>
          <w:w w:val="100"/>
          <w:position w:val="0"/>
          <w:sz w:val="17"/>
          <w:szCs w:val="17"/>
          <w:shd w:val="clear" w:color="auto" w:fill="auto"/>
          <w:lang w:val="fr-FR" w:eastAsia="fr-FR" w:bidi="fr-FR"/>
        </w:rPr>
        <w:t>partout où elle est menacée.</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4588" w:val="left"/>
        </w:tabs>
        <w:bidi w:val="0"/>
        <w:spacing w:before="0" w:after="0" w:line="240" w:lineRule="auto"/>
        <w:ind w:left="0" w:right="0" w:firstLine="200"/>
        <w:jc w:val="both"/>
        <w:rPr>
          <w:sz w:val="17"/>
          <w:szCs w:val="17"/>
        </w:rPr>
      </w:pPr>
      <w:r>
        <w:rPr>
          <w:color w:val="000000"/>
          <w:spacing w:val="0"/>
          <w:w w:val="100"/>
          <w:position w:val="0"/>
          <w:sz w:val="17"/>
          <w:szCs w:val="17"/>
          <w:shd w:val="clear" w:color="auto" w:fill="auto"/>
          <w:lang w:val="fr-FR" w:eastAsia="fr-FR" w:bidi="fr-FR"/>
        </w:rPr>
        <w:t>Le numéro de 32 pages, illustré</w:t>
        <w:tab/>
        <w:t xml:space="preserve"> 30 fr.</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4588" w:val="left"/>
        </w:tabs>
        <w:bidi w:val="0"/>
        <w:spacing w:before="0" w:after="0" w:line="216" w:lineRule="auto"/>
        <w:ind w:left="0" w:right="0" w:firstLine="200"/>
        <w:jc w:val="both"/>
        <w:rPr>
          <w:sz w:val="17"/>
          <w:szCs w:val="17"/>
        </w:rPr>
      </w:pPr>
      <w:r>
        <w:rPr>
          <w:color w:val="000000"/>
          <w:spacing w:val="0"/>
          <w:w w:val="100"/>
          <w:position w:val="0"/>
          <w:sz w:val="17"/>
          <w:szCs w:val="17"/>
          <w:shd w:val="clear" w:color="auto" w:fill="auto"/>
          <w:lang w:val="fr-FR" w:eastAsia="fr-FR" w:bidi="fr-FR"/>
        </w:rPr>
        <w:t xml:space="preserve">Abonnement annuel : France </w:t>
        <w:tab/>
        <w:t xml:space="preserve"> 300 fr.</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2707" w:val="left"/>
        </w:tabs>
        <w:bidi w:val="0"/>
        <w:spacing w:before="0" w:after="80" w:line="211" w:lineRule="auto"/>
        <w:ind w:left="0" w:right="360" w:firstLine="0"/>
        <w:jc w:val="right"/>
        <w:rPr>
          <w:sz w:val="17"/>
          <w:szCs w:val="17"/>
        </w:rPr>
      </w:pPr>
      <w:r>
        <w:rPr>
          <w:color w:val="000000"/>
          <w:spacing w:val="0"/>
          <w:w w:val="100"/>
          <w:position w:val="0"/>
          <w:sz w:val="17"/>
          <w:szCs w:val="17"/>
          <w:shd w:val="clear" w:color="auto" w:fill="auto"/>
          <w:lang w:val="fr-FR" w:eastAsia="fr-FR" w:bidi="fr-FR"/>
        </w:rPr>
        <w:t xml:space="preserve">Etranger </w:t>
        <w:tab/>
        <w:t xml:space="preserve"> 450 fr.</w:t>
      </w:r>
    </w:p>
    <w:p>
      <w:pPr>
        <w:pStyle w:val="Style1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0" w:firstLine="200"/>
        <w:jc w:val="both"/>
        <w:rPr>
          <w:sz w:val="22"/>
          <w:szCs w:val="22"/>
        </w:rPr>
      </w:pPr>
      <w:r>
        <w:rPr>
          <w:rFonts w:ascii="Arial" w:eastAsia="Arial" w:hAnsi="Arial" w:cs="Arial"/>
          <w:b/>
          <w:bCs/>
          <w:color w:val="000000"/>
          <w:spacing w:val="0"/>
          <w:w w:val="100"/>
          <w:position w:val="0"/>
          <w:sz w:val="20"/>
          <w:szCs w:val="20"/>
          <w:shd w:val="clear" w:color="auto" w:fill="auto"/>
          <w:lang w:val="fr-FR" w:eastAsia="fr-FR" w:bidi="fr-FR"/>
        </w:rPr>
        <w:t xml:space="preserve">PREUVES: </w:t>
      </w:r>
      <w:r>
        <w:rPr>
          <w:color w:val="000000"/>
          <w:spacing w:val="0"/>
          <w:w w:val="100"/>
          <w:position w:val="0"/>
          <w:sz w:val="22"/>
          <w:szCs w:val="22"/>
          <w:shd w:val="clear" w:color="auto" w:fill="auto"/>
          <w:lang w:val="fr-FR" w:eastAsia="fr-FR" w:bidi="fr-FR"/>
        </w:rPr>
        <w:t>41, avenue Montaigne — PARIS (8</w:t>
      </w:r>
      <w:r>
        <w:rPr>
          <w:color w:val="000000"/>
          <w:spacing w:val="0"/>
          <w:w w:val="100"/>
          <w:position w:val="0"/>
          <w:sz w:val="22"/>
          <w:szCs w:val="22"/>
          <w:shd w:val="clear" w:color="auto" w:fill="auto"/>
          <w:vertAlign w:val="superscript"/>
          <w:lang w:val="fr-FR" w:eastAsia="fr-FR" w:bidi="fr-FR"/>
        </w:rPr>
        <w:t>e</w:t>
      </w:r>
      <w:r>
        <w:rPr>
          <w:color w:val="000000"/>
          <w:spacing w:val="0"/>
          <w:w w:val="100"/>
          <w:position w:val="0"/>
          <w:sz w:val="22"/>
          <w:szCs w:val="22"/>
          <w:shd w:val="clear" w:color="auto" w:fill="auto"/>
          <w:lang w:val="fr-FR" w:eastAsia="fr-FR" w:bidi="fr-FR"/>
        </w:rPr>
        <w:t>)</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52" w:lineRule="auto"/>
        <w:ind w:left="0" w:right="0" w:firstLine="500"/>
        <w:jc w:val="both"/>
        <w:rPr>
          <w:sz w:val="17"/>
          <w:szCs w:val="17"/>
        </w:rPr>
      </w:pPr>
      <w:r>
        <w:rPr>
          <w:color w:val="000000"/>
          <w:spacing w:val="0"/>
          <w:w w:val="100"/>
          <w:position w:val="0"/>
          <w:sz w:val="17"/>
          <w:szCs w:val="17"/>
          <w:shd w:val="clear" w:color="auto" w:fill="auto"/>
          <w:lang w:val="fr-FR" w:eastAsia="fr-FR" w:bidi="fr-FR"/>
        </w:rPr>
        <w:t>Téléphone : ELY 56-61 et 63 — C.C.P. : 17.800 Paris.</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rPr>
          <w:sz w:val="13"/>
          <w:szCs w:val="13"/>
        </w:rPr>
      </w:pPr>
      <w:r>
        <w:rPr>
          <w:color w:val="000000"/>
          <w:spacing w:val="0"/>
          <w:w w:val="100"/>
          <w:position w:val="0"/>
          <w:sz w:val="13"/>
          <w:szCs w:val="13"/>
          <w:shd w:val="clear" w:color="auto" w:fill="auto"/>
          <w:lang w:val="fr-FR" w:eastAsia="fr-FR" w:bidi="fr-FR"/>
        </w:rPr>
        <w:t>NUMÉRO SPÉCIMEN SUR DEMANDE.</w:t>
      </w:r>
      <w:r>
        <w:br w:type="page"/>
      </w:r>
    </w:p>
    <w:p>
      <w:pPr>
        <w:pStyle w:val="Style59"/>
        <w:keepNext/>
        <w:keepLines/>
        <w:widowControl w:val="0"/>
        <w:shd w:val="clear" w:color="auto" w:fill="auto"/>
        <w:bidi w:val="0"/>
        <w:spacing w:before="0" w:after="0" w:line="240" w:lineRule="auto"/>
        <w:ind w:left="0" w:right="0" w:firstLine="0"/>
        <w:jc w:val="left"/>
        <w:rPr>
          <w:sz w:val="38"/>
          <w:szCs w:val="38"/>
        </w:rPr>
      </w:pPr>
      <w:bookmarkStart w:id="50" w:name="bookmark50"/>
      <w:bookmarkStart w:id="51" w:name="bookmark51"/>
      <w:bookmarkStart w:id="52" w:name="bookmark52"/>
      <w:r>
        <w:rPr>
          <w:b w:val="0"/>
          <w:bCs w:val="0"/>
          <w:i w:val="0"/>
          <w:iCs w:val="0"/>
          <w:color w:val="000000"/>
          <w:spacing w:val="0"/>
          <w:w w:val="100"/>
          <w:position w:val="0"/>
          <w:sz w:val="38"/>
          <w:szCs w:val="38"/>
          <w:u w:val="none"/>
          <w:shd w:val="clear" w:color="auto" w:fill="auto"/>
          <w:lang w:val="pl-PL" w:eastAsia="pl-PL" w:bidi="pl-PL"/>
        </w:rPr>
        <w:t>Zgon historyka wojen</w:t>
      </w:r>
      <w:bookmarkEnd w:id="50"/>
      <w:bookmarkEnd w:id="51"/>
      <w:bookmarkEnd w:id="52"/>
    </w:p>
    <w:p>
      <w:pPr>
        <w:pStyle w:val="Style59"/>
        <w:keepNext/>
        <w:keepLines/>
        <w:widowControl w:val="0"/>
        <w:shd w:val="clear" w:color="auto" w:fill="auto"/>
        <w:bidi w:val="0"/>
        <w:spacing w:before="0" w:after="280" w:line="240" w:lineRule="auto"/>
        <w:ind w:left="0" w:right="0" w:firstLine="0"/>
        <w:jc w:val="left"/>
        <w:rPr>
          <w:sz w:val="38"/>
          <w:szCs w:val="38"/>
        </w:rPr>
      </w:pPr>
      <w:bookmarkStart w:id="53" w:name="bookmark53"/>
      <w:bookmarkStart w:id="54" w:name="bookmark54"/>
      <w:bookmarkStart w:id="55" w:name="bookmark55"/>
      <w:r>
        <w:rPr>
          <w:b w:val="0"/>
          <w:bCs w:val="0"/>
          <w:i w:val="0"/>
          <w:iCs w:val="0"/>
          <w:color w:val="000000"/>
          <w:spacing w:val="0"/>
          <w:w w:val="100"/>
          <w:position w:val="0"/>
          <w:sz w:val="38"/>
          <w:szCs w:val="38"/>
          <w:u w:val="none"/>
          <w:shd w:val="clear" w:color="auto" w:fill="auto"/>
          <w:lang w:val="pl-PL" w:eastAsia="pl-PL" w:bidi="pl-PL"/>
        </w:rPr>
        <w:t>i wojskowości</w:t>
      </w:r>
      <w:bookmarkEnd w:id="53"/>
      <w:bookmarkEnd w:id="54"/>
      <w:bookmarkEnd w:id="55"/>
    </w:p>
    <w:p>
      <w:pPr>
        <w:pStyle w:val="Style1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Dnia 26 stycznia 1951 roku umarł w Buenos Aires na raka w płucach ppłk. dypl. dr Władysław Dziewanowski, czołowy hi</w:t>
        <w:softHyphen/>
        <w:t>storyk wojen i wojskowości, najwybitniejszy polski znawca sta</w:t>
        <w:softHyphen/>
        <w:t>rej broni oraz mundurów, a jeden ze światowych autorytetów w tej dziedzinie.</w:t>
      </w:r>
    </w:p>
    <w:p>
      <w:pPr>
        <w:pStyle w:val="Style1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Poza głębokim wykształceniem wojskowym i rozległą wiedzą . historyczną pułkownik Dziewanowski był również prawnikiem, doktorem praw Uniwersytetu Warszawskiego. Doktorat swój otrzymał w roku 1937 u profesora Wacława Makowskiego za roz</w:t>
        <w:softHyphen/>
        <w:t>prawę o szpiegostwie w świetle nauki prawa. Była to jedyna w języku polskim praca na ten temat, a jedna z trzech istnieją</w:t>
        <w:softHyphen/>
        <w:t>cych w literaturze światowej. Poza tym był ppłk. Dziewanowski fenomenalnie uzdolnionym lingwistą, władającym biegle ośmio</w:t>
        <w:softHyphen/>
        <w:t>ma językami. Precyzyjny, barwny, a często wręcz porywający wykładowca, był on jednym z tych profesorów, którzy — jak np. profesor Oskar Halecki — z równą niemal łatwością mogą wykładać w kilku językach, śp. ppłk. Dziewanowskiego znano z tego, że oprócz po polsku bez trudu przemawiał i prowadził wykłady po francusku, angielsku, niemiecku, rosyjsku i włosku.</w:t>
      </w:r>
    </w:p>
    <w:p>
      <w:pPr>
        <w:pStyle w:val="Style1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Zmarły pochodził z rodziny osiadłej od dłuższego czasu na Kresach Wschodnich. Studia prawnicze odbył w Kijowie bez</w:t>
        <w:softHyphen/>
        <w:t>pośrednio przed pierwszą wojną światową. W 1918 roku pomi</w:t>
        <w:softHyphen/>
        <w:t>mo bardzo słabego wzroku wstąpił na ochotnika do 1-go pułku ułanów Krechowieckich, gdzie przesłużył okres 1919 - 1921. Po wojnie kończy Wyższą Szkołę Wojenną, gdzie jednocześnie peł</w:t>
        <w:softHyphen/>
        <w:t>ni obowiązki tłumacza. Wkrótce po ukończeniu Szkoły z jed</w:t>
        <w:softHyphen/>
        <w:t>ną z czołowych lokat zostaje przydzielony do Centrum Wy</w:t>
        <w:softHyphen/>
        <w:t>szkolenia Kawalerii w Grudziądzu jako wykładowca historii wojen.</w:t>
      </w:r>
    </w:p>
    <w:p>
      <w:pPr>
        <w:pStyle w:val="Style18"/>
        <w:keepNext w:val="0"/>
        <w:keepLines w:val="0"/>
        <w:widowControl w:val="0"/>
        <w:shd w:val="clear" w:color="auto" w:fill="auto"/>
        <w:bidi w:val="0"/>
        <w:spacing w:before="0" w:after="140" w:line="204" w:lineRule="auto"/>
        <w:ind w:left="0" w:right="0" w:firstLine="180"/>
        <w:jc w:val="both"/>
        <w:sectPr>
          <w:headerReference w:type="default" r:id="rId64"/>
          <w:headerReference w:type="even" r:id="rId65"/>
          <w:headerReference w:type="first" r:id="rId66"/>
          <w:footnotePr>
            <w:pos w:val="pageBottom"/>
            <w:numFmt w:val="chicago"/>
            <w:numRestart w:val="continuous"/>
            <w15:footnoteColumns w:val="1"/>
          </w:footnotePr>
          <w:pgSz w:w="6990" w:h="11562"/>
          <w:pgMar w:top="1020" w:left="487" w:right="470" w:bottom="724" w:header="0" w:footer="3" w:gutter="0"/>
          <w:pgNumType w:start="1283"/>
          <w:cols w:space="720"/>
          <w:noEndnote/>
          <w:titlePg/>
          <w:rtlGutter w:val="0"/>
          <w:docGrid w:linePitch="360"/>
        </w:sectPr>
      </w:pPr>
      <w:r>
        <mc:AlternateContent>
          <mc:Choice Requires="wps">
            <w:drawing>
              <wp:anchor distT="0" distB="228600" distL="114300" distR="114300" simplePos="0" relativeHeight="125829388" behindDoc="0" locked="0" layoutInCell="1" allowOverlap="1">
                <wp:simplePos x="0" y="0"/>
                <wp:positionH relativeFrom="page">
                  <wp:posOffset>715010</wp:posOffset>
                </wp:positionH>
                <wp:positionV relativeFrom="margin">
                  <wp:posOffset>1111885</wp:posOffset>
                </wp:positionV>
                <wp:extent cx="3348990" cy="393065"/>
                <wp:wrapTopAndBottom/>
                <wp:docPr id="137" name="Shape 137"/>
                <a:graphic xmlns:a="http://schemas.openxmlformats.org/drawingml/2006/main">
                  <a:graphicData uri="http://schemas.microsoft.com/office/word/2010/wordprocessingShape">
                    <wps:wsp>
                      <wps:cNvSpPr txBox="1"/>
                      <wps:spPr>
                        <a:xfrm>
                          <a:ext cx="3348990" cy="39306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la-001" w:eastAsia="la-001" w:bidi="la-001"/>
                              </w:rPr>
                              <w:t>Straty Kultury</w:t>
                            </w:r>
                            <w:r>
                              <w:rPr>
                                <w:i/>
                                <w:iCs/>
                                <w:color w:val="000000"/>
                                <w:spacing w:val="0"/>
                                <w:w w:val="100"/>
                                <w:position w:val="0"/>
                                <w:sz w:val="46"/>
                                <w:szCs w:val="46"/>
                                <w:shd w:val="clear" w:color="auto" w:fill="auto"/>
                                <w:lang w:val="pl-PL" w:eastAsia="pl-PL" w:bidi="pl-PL"/>
                              </w:rPr>
                              <w:t xml:space="preserve"> Polskiej</w:t>
                            </w:r>
                          </w:p>
                        </w:txbxContent>
                      </wps:txbx>
                      <wps:bodyPr wrap="none" lIns="0" tIns="0" rIns="0" bIns="0">
                        <a:noAutoFit/>
                      </wps:bodyPr>
                    </wps:wsp>
                  </a:graphicData>
                </a:graphic>
              </wp:anchor>
            </w:drawing>
          </mc:Choice>
          <mc:Fallback>
            <w:pict>
              <v:shape id="_x0000_s1163" type="#_x0000_t202" style="position:absolute;margin-left:56.299999999999997pt;margin-top:87.549999999999997pt;width:263.69999999999999pt;height:30.949999999999999pt;z-index:-125829365;mso-wrap-distance-left:9.pt;mso-wrap-distance-right:9.pt;mso-wrap-distance-bottom:18.pt;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la-001" w:eastAsia="la-001" w:bidi="la-001"/>
                        </w:rPr>
                        <w:t>Straty Kultury</w:t>
                      </w:r>
                      <w:r>
                        <w:rPr>
                          <w:i/>
                          <w:iCs/>
                          <w:color w:val="000000"/>
                          <w:spacing w:val="0"/>
                          <w:w w:val="100"/>
                          <w:position w:val="0"/>
                          <w:sz w:val="46"/>
                          <w:szCs w:val="46"/>
                          <w:shd w:val="clear" w:color="auto" w:fill="auto"/>
                          <w:lang w:val="pl-PL" w:eastAsia="pl-PL" w:bidi="pl-PL"/>
                        </w:rPr>
                        <w:t xml:space="preserve"> Polskiej</w:t>
                      </w:r>
                    </w:p>
                  </w:txbxContent>
                </v:textbox>
                <w10:wrap type="topAndBottom" anchorx="page" anchory="margin"/>
              </v:shape>
            </w:pict>
          </mc:Fallback>
        </mc:AlternateContent>
      </w:r>
      <w:r>
        <w:rPr>
          <w:color w:val="000000"/>
          <w:spacing w:val="0"/>
          <w:w w:val="100"/>
          <w:position w:val="0"/>
          <w:shd w:val="clear" w:color="auto" w:fill="auto"/>
          <w:lang w:val="pl-PL" w:eastAsia="pl-PL" w:bidi="pl-PL"/>
        </w:rPr>
        <w:t>W roku 1931, jeszcze jako młody rotmistrz, mianowany zo-</w:t>
      </w:r>
    </w:p>
    <w:p>
      <w:pPr>
        <w:pStyle w:val="Style18"/>
        <w:keepNext w:val="0"/>
        <w:keepLines w:val="0"/>
        <w:widowControl w:val="0"/>
        <w:shd w:val="clear" w:color="auto" w:fill="auto"/>
        <w:bidi w:val="0"/>
        <w:spacing w:before="240" w:after="0" w:line="204" w:lineRule="auto"/>
        <w:ind w:left="0" w:right="0" w:firstLine="0"/>
        <w:jc w:val="both"/>
      </w:pPr>
      <w:r>
        <w:rPr>
          <w:color w:val="000000"/>
          <w:spacing w:val="0"/>
          <w:w w:val="100"/>
          <w:position w:val="0"/>
          <w:shd w:val="clear" w:color="auto" w:fill="auto"/>
          <w:lang w:val="pl-PL" w:eastAsia="pl-PL" w:bidi="pl-PL"/>
        </w:rPr>
        <w:t>staje profesorem tegoż przedmiotu na Wyższej Szkole Wojen</w:t>
        <w:softHyphen/>
        <w:t xml:space="preserve">nej. Tam rozwija swe niezwykłe zdolności wykładowcze. Jego cykle wykładów o bitwie rosyjsko-niemieckiej pod Łodzią i manewrze gen. </w:t>
      </w:r>
      <w:r>
        <w:rPr>
          <w:color w:val="000000"/>
          <w:spacing w:val="0"/>
          <w:w w:val="100"/>
          <w:position w:val="0"/>
          <w:shd w:val="clear" w:color="auto" w:fill="auto"/>
          <w:lang w:val="fr-FR" w:eastAsia="fr-FR" w:bidi="fr-FR"/>
        </w:rPr>
        <w:t xml:space="preserve">Litzmann’a </w:t>
      </w:r>
      <w:r>
        <w:rPr>
          <w:color w:val="000000"/>
          <w:spacing w:val="0"/>
          <w:w w:val="100"/>
          <w:position w:val="0"/>
          <w:shd w:val="clear" w:color="auto" w:fill="auto"/>
          <w:lang w:val="pl-PL" w:eastAsia="pl-PL" w:bidi="pl-PL"/>
        </w:rPr>
        <w:t>(listopad 1914) oraz o bitwie war</w:t>
        <w:softHyphen/>
        <w:t>szawskiej w 1920 r. były prawdziwymi arcydziełami kunsztu profesorskiego.</w:t>
      </w:r>
    </w:p>
    <w:p>
      <w:pPr>
        <w:pStyle w:val="Style1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Katedra oraz dłuższy pobyt w Warszawie pozwalają śp. ppłk. Dziewanowskiemu na pogłębienie specjalnie przezeń pielęgno</w:t>
        <w:softHyphen/>
        <w:t>wanego działu historii wojskowości: nauki o starej broni i mun</w:t>
        <w:softHyphen/>
        <w:t>durach, czyli po staropolsku, barwach. Był on pionierem tej, zaniedbanej u nas dziedziny badań. Z jego osobistej inicjaty</w:t>
        <w:softHyphen/>
        <w:t>wy i jego wysiłkiem założony został miesięcznik “Broń i bar</w:t>
        <w:softHyphen/>
        <w:t>wa”, którego był redaktorem aż do września 1939 r. Pismo to wznowił ponownie w Londynie w okresie emigracyjnym; obec</w:t>
        <w:softHyphen/>
        <w:t>nie wychodzi ono jako biuletyn odbijany na powielaczu. Z je</w:t>
        <w:softHyphen/>
        <w:t>go inicjatywy powstało w Warszawie “Tow. Przyjaciół Muzeum Wojska”. W 1935 r. pisze śp. ppłk. Dziewanowski najlepszą chy</w:t>
        <w:softHyphen/>
        <w:t>ba ze swych prac pt. “Zarys dziejów uzbrojenia w Polsce”. Książka ta, jest klasykiem, który nie prędko może być zastą</w:t>
        <w:softHyphen/>
        <w:t>piony przez inne opracowanie tego rodzaju. Rozpoczął on rów</w:t>
        <w:softHyphen/>
        <w:t>nież kilkutomową pracę, mającą objąć całość dziejów uzbroje</w:t>
        <w:softHyphen/>
        <w:t>nia w Europie. Przed wojną zdążył ukazać się tylko pierwszy tom tego kapitalnego cyklu, obejmujący zarys dziejów uzbro</w:t>
        <w:softHyphen/>
        <w:t>jenia w średniowieczu.</w:t>
      </w:r>
    </w:p>
    <w:p>
      <w:pPr>
        <w:pStyle w:val="Style18"/>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W 1938 r. wyszła bogato ilustrowana książka jego “Mundury wojska polskiego” oraz szereg prac popularnych. Współpraca w “Encyklopedii Wojskowej”, “Księdze jazdy", współ autorstwo “Dziejów Pierwszego Pułku Ułanów Krechowieckich”, liczne ar</w:t>
        <w:softHyphen/>
        <w:t>tykuły w wojskowych i historycznych pismach oraz wyjazdy z odczytami naukowymi zagranicę, dopełniają obrazu działalności śp. ppłk. Dziewanowskiegoi przed wojną.</w:t>
      </w:r>
    </w:p>
    <w:p>
      <w:pPr>
        <w:pStyle w:val="Style1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Wojna z nawałem pracy wojskowej i wojskowo-dyplomatycz- nej oderwała go od pracy badawczej i pisarskiej. W czasie woj</w:t>
        <w:softHyphen/>
        <w:t xml:space="preserve">ny poza sporą ilością artykułów wojskowych i wojskowo-histo- rycznych, opracował jednak bogato ilustrowany album historii mundurów polskich, pt. </w:t>
      </w:r>
      <w:r>
        <w:rPr>
          <w:color w:val="000000"/>
          <w:spacing w:val="0"/>
          <w:w w:val="100"/>
          <w:position w:val="0"/>
          <w:shd w:val="clear" w:color="auto" w:fill="auto"/>
          <w:lang w:val="fr-FR" w:eastAsia="fr-FR" w:bidi="fr-FR"/>
        </w:rPr>
        <w:t xml:space="preserve">“Polish </w:t>
      </w:r>
      <w:r>
        <w:rPr>
          <w:color w:val="000000"/>
          <w:spacing w:val="0"/>
          <w:w w:val="100"/>
          <w:position w:val="0"/>
          <w:shd w:val="clear" w:color="auto" w:fill="auto"/>
          <w:lang w:val="pl-PL" w:eastAsia="pl-PL" w:bidi="pl-PL"/>
        </w:rPr>
        <w:t xml:space="preserve">Armed </w:t>
      </w:r>
      <w:r>
        <w:rPr>
          <w:color w:val="000000"/>
          <w:spacing w:val="0"/>
          <w:w w:val="100"/>
          <w:position w:val="0"/>
          <w:shd w:val="clear" w:color="auto" w:fill="auto"/>
          <w:lang w:val="fr-FR" w:eastAsia="fr-FR" w:bidi="fr-FR"/>
        </w:rPr>
        <w:t xml:space="preserve">Forces </w:t>
      </w:r>
      <w:r>
        <w:rPr>
          <w:color w:val="000000"/>
          <w:spacing w:val="0"/>
          <w:w w:val="100"/>
          <w:position w:val="0"/>
          <w:shd w:val="clear" w:color="auto" w:fill="auto"/>
          <w:lang w:val="pl-PL" w:eastAsia="pl-PL" w:bidi="pl-PL"/>
        </w:rPr>
        <w:t>through the ages”. Wrócił on do intensywniejszej pracy naukowej w 1945 r. po powrocie z Algieru i Paryża, gdzie: od r. 1943 pełnił funkcję attache wojskowego. Wówczas został mianowany jednym z członków Komisji Historycznej Sztabu Głównego, która opra</w:t>
        <w:softHyphen/>
        <w:t>cowała dziej polskiego udziału w Drugiej Wojnie światowej. Z jego inicjatywy powstało w Londynie “Polskie Towarzystwo Hi</w:t>
        <w:softHyphen/>
        <w:t>storyczne” oraz jego organ, kwartalnik “Teki Historyczne”, które redagował aż do swego wyjazdu do Argentyny, tj. do roku 1949.</w:t>
      </w:r>
    </w:p>
    <w:p>
      <w:pPr>
        <w:pStyle w:val="Style18"/>
        <w:keepNext w:val="0"/>
        <w:keepLines w:val="0"/>
        <w:widowControl w:val="0"/>
        <w:shd w:val="clear" w:color="auto" w:fill="auto"/>
        <w:tabs>
          <w:tab w:pos="3265" w:val="left"/>
        </w:tabs>
        <w:bidi w:val="0"/>
        <w:spacing w:before="0" w:after="0" w:line="204" w:lineRule="auto"/>
        <w:ind w:left="0" w:right="0" w:firstLine="240"/>
        <w:jc w:val="both"/>
        <w:rPr>
          <w:sz w:val="19"/>
          <w:szCs w:val="19"/>
        </w:rPr>
        <w:sectPr>
          <w:headerReference w:type="default" r:id="rId67"/>
          <w:headerReference w:type="even" r:id="rId68"/>
          <w:footnotePr>
            <w:pos w:val="pageBottom"/>
            <w:numFmt w:val="chicago"/>
            <w:numRestart w:val="continuous"/>
            <w15:footnoteColumns w:val="1"/>
          </w:footnotePr>
          <w:pgSz w:w="6990" w:h="11562"/>
          <w:pgMar w:top="1020" w:left="487" w:right="470" w:bottom="724" w:header="0" w:footer="296" w:gutter="0"/>
          <w:pgNumType w:start="140"/>
          <w:cols w:space="720"/>
          <w:noEndnote/>
          <w:rtlGutter w:val="0"/>
          <w:docGrid w:linePitch="360"/>
        </w:sectPr>
      </w:pPr>
      <w:r>
        <w:rPr>
          <w:color w:val="000000"/>
          <w:spacing w:val="0"/>
          <w:w w:val="100"/>
          <w:position w:val="0"/>
          <w:sz w:val="20"/>
          <w:szCs w:val="20"/>
          <w:shd w:val="clear" w:color="auto" w:fill="auto"/>
          <w:lang w:val="pl-PL" w:eastAsia="pl-PL" w:bidi="pl-PL"/>
        </w:rPr>
        <w:t>śmierć śp. ppłk. Dziewanowskiego tworzy wielką lukę w szczu</w:t>
        <w:softHyphen/>
        <w:t>płych szeregach polskich historyków wojskowości, a po prostu niezastąpioną szczerbę wśród badaczy naszego bronioznawstwa i munduroznawstwa.</w:t>
        <w:tab/>
      </w:r>
      <w:r>
        <w:rPr>
          <w:b/>
          <w:bCs/>
          <w:color w:val="000000"/>
          <w:spacing w:val="0"/>
          <w:w w:val="100"/>
          <w:position w:val="0"/>
          <w:sz w:val="19"/>
          <w:szCs w:val="19"/>
          <w:shd w:val="clear" w:color="auto" w:fill="auto"/>
          <w:vertAlign w:val="subscript"/>
          <w:lang w:val="pl-PL" w:eastAsia="pl-PL" w:bidi="pl-PL"/>
        </w:rPr>
        <w:t>M K</w:t>
      </w:r>
      <w:r>
        <w:rPr>
          <w:b/>
          <w:bCs/>
          <w:color w:val="000000"/>
          <w:spacing w:val="0"/>
          <w:w w:val="100"/>
          <w:position w:val="0"/>
          <w:sz w:val="19"/>
          <w:szCs w:val="19"/>
          <w:shd w:val="clear" w:color="auto" w:fill="auto"/>
          <w:lang w:val="pl-PL" w:eastAsia="pl-PL" w:bidi="pl-PL"/>
        </w:rPr>
        <w:t xml:space="preserve"> DZIEWANOWSKI.</w:t>
      </w:r>
    </w:p>
    <w:p>
      <w:pPr>
        <w:pStyle w:val="Style74"/>
        <w:keepNext/>
        <w:keepLines/>
        <w:widowControl w:val="0"/>
        <w:shd w:val="clear" w:color="auto" w:fill="auto"/>
        <w:bidi w:val="0"/>
        <w:spacing w:before="0" w:after="560" w:line="240" w:lineRule="auto"/>
        <w:ind w:left="3320" w:right="0" w:firstLine="0"/>
        <w:jc w:val="left"/>
      </w:pPr>
      <w:bookmarkStart w:id="56" w:name="bookmark56"/>
      <w:bookmarkStart w:id="57" w:name="bookmark57"/>
      <w:r>
        <w:rPr>
          <w:color w:val="000000"/>
          <w:spacing w:val="0"/>
          <w:w w:val="100"/>
          <w:position w:val="0"/>
          <w:shd w:val="clear" w:color="auto" w:fill="auto"/>
          <w:lang w:val="pl-PL" w:eastAsia="pl-PL" w:bidi="pl-PL"/>
        </w:rPr>
        <w:t>Książki</w:t>
      </w:r>
      <w:bookmarkEnd w:id="56"/>
      <w:bookmarkEnd w:id="57"/>
    </w:p>
    <w:p>
      <w:pPr>
        <w:pStyle w:val="Style34"/>
        <w:keepNext/>
        <w:keepLines/>
        <w:widowControl w:val="0"/>
        <w:shd w:val="clear" w:color="auto" w:fill="auto"/>
        <w:bidi w:val="0"/>
        <w:spacing w:before="0" w:after="320" w:line="240"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Porachunki petainistów</w:t>
      </w:r>
      <w:bookmarkEnd w:id="58"/>
      <w:bookmarkEnd w:id="59"/>
    </w:p>
    <w:p>
      <w:pPr>
        <w:pStyle w:val="Style18"/>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 xml:space="preserve">Admirał Auphan był szefem sztabu Darlana, potem przez krótki czas ministrem marynarki w rządzie marsz. </w:t>
      </w:r>
      <w:r>
        <w:rPr>
          <w:b/>
          <w:bCs/>
          <w:color w:val="000000"/>
          <w:spacing w:val="0"/>
          <w:w w:val="100"/>
          <w:position w:val="0"/>
          <w:sz w:val="19"/>
          <w:szCs w:val="19"/>
          <w:shd w:val="clear" w:color="auto" w:fill="auto"/>
          <w:lang w:val="fr-FR" w:eastAsia="fr-FR" w:bidi="fr-FR"/>
        </w:rPr>
        <w:t xml:space="preserve">Pétain </w:t>
      </w:r>
      <w:r>
        <w:rPr>
          <w:b/>
          <w:bCs/>
          <w:color w:val="000000"/>
          <w:spacing w:val="0"/>
          <w:w w:val="100"/>
          <w:position w:val="0"/>
          <w:sz w:val="19"/>
          <w:szCs w:val="19"/>
          <w:shd w:val="clear" w:color="auto" w:fill="auto"/>
          <w:lang w:val="pl-PL" w:eastAsia="pl-PL" w:bidi="pl-PL"/>
        </w:rPr>
        <w:t xml:space="preserve">w </w:t>
      </w:r>
      <w:r>
        <w:rPr>
          <w:b/>
          <w:bCs/>
          <w:color w:val="000000"/>
          <w:spacing w:val="0"/>
          <w:w w:val="100"/>
          <w:position w:val="0"/>
          <w:sz w:val="19"/>
          <w:szCs w:val="19"/>
          <w:shd w:val="clear" w:color="auto" w:fill="auto"/>
          <w:lang w:val="fr-FR" w:eastAsia="fr-FR" w:bidi="fr-FR"/>
        </w:rPr>
        <w:t xml:space="preserve">Vichy </w:t>
      </w:r>
      <w:r>
        <w:rPr>
          <w:b/>
          <w:bCs/>
          <w:color w:val="000000"/>
          <w:spacing w:val="0"/>
          <w:w w:val="100"/>
          <w:position w:val="0"/>
          <w:sz w:val="19"/>
          <w:szCs w:val="19"/>
          <w:shd w:val="clear" w:color="auto" w:fill="auto"/>
          <w:lang w:val="pl-PL" w:eastAsia="pl-PL" w:bidi="pl-PL"/>
        </w:rPr>
        <w:t xml:space="preserve">w 1942 r. Ale właśnie na kilkumiesięczny okres jego urzędowania przypadły lądowanie aliantów w Płn. Afryce i sa- mozatopienie </w:t>
      </w:r>
      <w:r>
        <w:rPr>
          <w:b/>
          <w:bCs/>
          <w:color w:val="000000"/>
          <w:spacing w:val="0"/>
          <w:w w:val="100"/>
          <w:position w:val="0"/>
          <w:sz w:val="19"/>
          <w:szCs w:val="19"/>
          <w:shd w:val="clear" w:color="auto" w:fill="auto"/>
          <w:lang w:val="fr-FR" w:eastAsia="fr-FR" w:bidi="fr-FR"/>
        </w:rPr>
        <w:t xml:space="preserve">(sabordage, </w:t>
      </w:r>
      <w:r>
        <w:rPr>
          <w:b/>
          <w:bCs/>
          <w:color w:val="000000"/>
          <w:spacing w:val="0"/>
          <w:w w:val="100"/>
          <w:position w:val="0"/>
          <w:sz w:val="19"/>
          <w:szCs w:val="19"/>
          <w:shd w:val="clear" w:color="auto" w:fill="auto"/>
          <w:lang w:val="pl-PL" w:eastAsia="pl-PL" w:bidi="pl-PL"/>
        </w:rPr>
        <w:t>scuttling — nie ma właściwego pol</w:t>
        <w:softHyphen/>
        <w:t xml:space="preserve">skiego odpowiednika) eskadry francuskiej w </w:t>
      </w:r>
      <w:r>
        <w:rPr>
          <w:b/>
          <w:bCs/>
          <w:color w:val="000000"/>
          <w:spacing w:val="0"/>
          <w:w w:val="100"/>
          <w:position w:val="0"/>
          <w:sz w:val="19"/>
          <w:szCs w:val="19"/>
          <w:shd w:val="clear" w:color="auto" w:fill="auto"/>
          <w:lang w:val="fr-FR" w:eastAsia="fr-FR" w:bidi="fr-FR"/>
        </w:rPr>
        <w:t xml:space="preserve">Toulon. </w:t>
      </w:r>
      <w:r>
        <w:rPr>
          <w:b/>
          <w:bCs/>
          <w:color w:val="000000"/>
          <w:spacing w:val="0"/>
          <w:w w:val="100"/>
          <w:position w:val="0"/>
          <w:sz w:val="19"/>
          <w:szCs w:val="19"/>
          <w:shd w:val="clear" w:color="auto" w:fill="auto"/>
          <w:lang w:val="pl-PL" w:eastAsia="pl-PL" w:bidi="pl-PL"/>
        </w:rPr>
        <w:t>Po &lt;li- beracji» Auphan został oddany pod sąd: francuskim zwycza</w:t>
        <w:softHyphen/>
        <w:t>jem autor ciągle o nim pisze, ale dokładnego wyroku nie poda- je — zdaje się że został tylko zwolniony z marynarki, pozba</w:t>
        <w:softHyphen/>
        <w:t>wiony emerytury i praw politycznych. Jego książka jest częś</w:t>
        <w:softHyphen/>
        <w:t>ciowo pamiętnikiem i porachunkiem z gaullistami — częściowo szeregiem szkiców historycznych, bardzo zajmujących, w któ</w:t>
        <w:softHyphen/>
        <w:t xml:space="preserve">rych próbuje wywrócić ustalone wyroki historii, jak np. że </w:t>
      </w:r>
      <w:r>
        <w:rPr>
          <w:b/>
          <w:bCs/>
          <w:color w:val="000000"/>
          <w:spacing w:val="0"/>
          <w:w w:val="100"/>
          <w:position w:val="0"/>
          <w:sz w:val="19"/>
          <w:szCs w:val="19"/>
          <w:shd w:val="clear" w:color="auto" w:fill="auto"/>
          <w:lang w:val="fr-FR" w:eastAsia="fr-FR" w:bidi="fr-FR"/>
        </w:rPr>
        <w:t xml:space="preserve">Bazaine </w:t>
      </w:r>
      <w:r>
        <w:rPr>
          <w:b/>
          <w:bCs/>
          <w:color w:val="000000"/>
          <w:spacing w:val="0"/>
          <w:w w:val="100"/>
          <w:position w:val="0"/>
          <w:sz w:val="19"/>
          <w:szCs w:val="19"/>
          <w:shd w:val="clear" w:color="auto" w:fill="auto"/>
          <w:lang w:val="pl-PL" w:eastAsia="pl-PL" w:bidi="pl-PL"/>
        </w:rPr>
        <w:t xml:space="preserve">był zdrajcą, a takoż gen, hrabia </w:t>
      </w:r>
      <w:r>
        <w:rPr>
          <w:b/>
          <w:bCs/>
          <w:color w:val="000000"/>
          <w:spacing w:val="0"/>
          <w:w w:val="100"/>
          <w:position w:val="0"/>
          <w:sz w:val="19"/>
          <w:szCs w:val="19"/>
          <w:shd w:val="clear" w:color="auto" w:fill="auto"/>
          <w:lang w:val="fr-FR" w:eastAsia="fr-FR" w:bidi="fr-FR"/>
        </w:rPr>
        <w:t xml:space="preserve">Dupont, </w:t>
      </w:r>
      <w:r>
        <w:rPr>
          <w:b/>
          <w:bCs/>
          <w:color w:val="000000"/>
          <w:spacing w:val="0"/>
          <w:w w:val="100"/>
          <w:position w:val="0"/>
          <w:sz w:val="19"/>
          <w:szCs w:val="19"/>
          <w:shd w:val="clear" w:color="auto" w:fill="auto"/>
          <w:lang w:val="pl-PL" w:eastAsia="pl-PL" w:bidi="pl-PL"/>
        </w:rPr>
        <w:t xml:space="preserve">że </w:t>
      </w:r>
      <w:r>
        <w:rPr>
          <w:b/>
          <w:bCs/>
          <w:color w:val="000000"/>
          <w:spacing w:val="0"/>
          <w:w w:val="100"/>
          <w:position w:val="0"/>
          <w:sz w:val="19"/>
          <w:szCs w:val="19"/>
          <w:shd w:val="clear" w:color="auto" w:fill="auto"/>
          <w:lang w:val="fr-FR" w:eastAsia="fr-FR" w:bidi="fr-FR"/>
        </w:rPr>
        <w:t xml:space="preserve">Richelieu </w:t>
      </w:r>
      <w:r>
        <w:rPr>
          <w:b/>
          <w:bCs/>
          <w:color w:val="000000"/>
          <w:spacing w:val="0"/>
          <w:w w:val="100"/>
          <w:position w:val="0"/>
          <w:sz w:val="19"/>
          <w:szCs w:val="19"/>
          <w:shd w:val="clear" w:color="auto" w:fill="auto"/>
          <w:lang w:val="pl-PL" w:eastAsia="pl-PL" w:bidi="pl-PL"/>
        </w:rPr>
        <w:t>był wielkim mężem stanu, że Anglicy byli zawsze lojalnymi sprzymierzeńcami, itd.</w:t>
      </w:r>
    </w:p>
    <w:p>
      <w:pPr>
        <w:pStyle w:val="Style18"/>
        <w:keepNext w:val="0"/>
        <w:keepLines w:val="0"/>
        <w:widowControl w:val="0"/>
        <w:shd w:val="clear" w:color="auto" w:fill="auto"/>
        <w:bidi w:val="0"/>
        <w:spacing w:before="0" w:after="26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 xml:space="preserve">Zacznijmy od jego spraw osobistych. Istota rzeczy nie ulega wątpliwości. W chwili lądowania aliantów rząd sędziwego marsz. </w:t>
      </w:r>
      <w:r>
        <w:rPr>
          <w:b/>
          <w:bCs/>
          <w:color w:val="000000"/>
          <w:spacing w:val="0"/>
          <w:w w:val="100"/>
          <w:position w:val="0"/>
          <w:sz w:val="19"/>
          <w:szCs w:val="19"/>
          <w:shd w:val="clear" w:color="auto" w:fill="auto"/>
          <w:lang w:val="fr-FR" w:eastAsia="fr-FR" w:bidi="fr-FR"/>
        </w:rPr>
        <w:t xml:space="preserve">Pétain, </w:t>
      </w:r>
      <w:r>
        <w:rPr>
          <w:b/>
          <w:bCs/>
          <w:color w:val="000000"/>
          <w:spacing w:val="0"/>
          <w:w w:val="100"/>
          <w:position w:val="0"/>
          <w:sz w:val="19"/>
          <w:szCs w:val="19"/>
          <w:shd w:val="clear" w:color="auto" w:fill="auto"/>
          <w:lang w:val="pl-PL" w:eastAsia="pl-PL" w:bidi="pl-PL"/>
        </w:rPr>
        <w:t>znalazł się między młotem i kowadłem. Z jednej strony chciał uniknąć wojny francusko-amerykańskiej w Pół</w:t>
        <w:softHyphen/>
        <w:t xml:space="preserve">nocnej Afryce i wobec tego za tajną zgodą rządu w </w:t>
      </w:r>
      <w:r>
        <w:rPr>
          <w:b/>
          <w:bCs/>
          <w:color w:val="000000"/>
          <w:spacing w:val="0"/>
          <w:w w:val="100"/>
          <w:position w:val="0"/>
          <w:sz w:val="19"/>
          <w:szCs w:val="19"/>
          <w:shd w:val="clear" w:color="auto" w:fill="auto"/>
          <w:lang w:val="fr-FR" w:eastAsia="fr-FR" w:bidi="fr-FR"/>
        </w:rPr>
        <w:t xml:space="preserve">Vichy </w:t>
      </w:r>
      <w:r>
        <w:rPr>
          <w:b/>
          <w:bCs/>
          <w:color w:val="000000"/>
          <w:spacing w:val="0"/>
          <w:w w:val="100"/>
          <w:position w:val="0"/>
          <w:sz w:val="19"/>
          <w:szCs w:val="19"/>
          <w:shd w:val="clear" w:color="auto" w:fill="auto"/>
          <w:lang w:val="pl-PL" w:eastAsia="pl-PL" w:bidi="pl-PL"/>
        </w:rPr>
        <w:t>(w czym dużą rolę odegrał sam Auphan) Darlan dogadał się z Ei</w:t>
        <w:softHyphen/>
        <w:t>senhowerem. Dzięki temu Amerykanie uniknęli długiej i kosz</w:t>
        <w:softHyphen/>
        <w:t xml:space="preserve">townej kampanii w Dakarze, w Maroku, w Algerze, a jeżeli nie uniknęli jej w Tunisie — to nie była wina Darlana ani </w:t>
      </w:r>
      <w:r>
        <w:rPr>
          <w:b/>
          <w:bCs/>
          <w:color w:val="000000"/>
          <w:spacing w:val="0"/>
          <w:w w:val="100"/>
          <w:position w:val="0"/>
          <w:sz w:val="19"/>
          <w:szCs w:val="19"/>
          <w:shd w:val="clear" w:color="auto" w:fill="auto"/>
          <w:lang w:val="fr-FR" w:eastAsia="fr-FR" w:bidi="fr-FR"/>
        </w:rPr>
        <w:t xml:space="preserve">Vichy, </w:t>
      </w:r>
      <w:r>
        <w:rPr>
          <w:b/>
          <w:bCs/>
          <w:color w:val="000000"/>
          <w:spacing w:val="0"/>
          <w:w w:val="100"/>
          <w:position w:val="0"/>
          <w:sz w:val="19"/>
          <w:szCs w:val="19"/>
          <w:shd w:val="clear" w:color="auto" w:fill="auto"/>
          <w:lang w:val="pl-PL" w:eastAsia="pl-PL" w:bidi="pl-PL"/>
        </w:rPr>
        <w:t>tylko niedołęstwo Anglosasów, którzy nie zaryzykowali paru okrętów i dwuch dywizji dla wylądowania tam przed Niem</w:t>
        <w:softHyphen/>
        <w:t xml:space="preserve">cami. Z drugiej strony marszałek </w:t>
      </w:r>
      <w:r>
        <w:rPr>
          <w:b/>
          <w:bCs/>
          <w:color w:val="000000"/>
          <w:spacing w:val="0"/>
          <w:w w:val="100"/>
          <w:position w:val="0"/>
          <w:sz w:val="19"/>
          <w:szCs w:val="19"/>
          <w:shd w:val="clear" w:color="auto" w:fill="auto"/>
          <w:lang w:val="fr-FR" w:eastAsia="fr-FR" w:bidi="fr-FR"/>
        </w:rPr>
        <w:t xml:space="preserve">Pétain </w:t>
      </w:r>
      <w:r>
        <w:rPr>
          <w:b/>
          <w:bCs/>
          <w:color w:val="000000"/>
          <w:spacing w:val="0"/>
          <w:w w:val="100"/>
          <w:position w:val="0"/>
          <w:sz w:val="19"/>
          <w:szCs w:val="19"/>
          <w:shd w:val="clear" w:color="auto" w:fill="auto"/>
          <w:lang w:val="pl-PL" w:eastAsia="pl-PL" w:bidi="pl-PL"/>
        </w:rPr>
        <w:t>musiał się liczyć z tym że ma Niemców na karku, że Hitler jest wściekły i musiał jakoś</w:t>
      </w:r>
    </w:p>
    <w:p>
      <w:pPr>
        <w:pStyle w:val="Style36"/>
        <w:keepNext w:val="0"/>
        <w:keepLines w:val="0"/>
        <w:widowControl w:val="0"/>
        <w:shd w:val="clear" w:color="auto" w:fill="auto"/>
        <w:bidi w:val="0"/>
        <w:spacing w:before="0" w:after="320" w:line="170" w:lineRule="auto"/>
        <w:ind w:left="0" w:right="0" w:firstLine="200"/>
        <w:jc w:val="both"/>
        <w:sectPr>
          <w:headerReference w:type="default" r:id="rId69"/>
          <w:headerReference w:type="even" r:id="rId70"/>
          <w:footnotePr>
            <w:pos w:val="pageBottom"/>
            <w:numFmt w:val="chicago"/>
            <w:numRestart w:val="continuous"/>
            <w15:footnoteColumns w:val="1"/>
          </w:footnotePr>
          <w:pgSz w:w="6990" w:h="11562"/>
          <w:pgMar w:top="1020" w:left="487" w:right="470" w:bottom="724" w:header="592" w:footer="296" w:gutter="0"/>
          <w:pgNumType w:start="1288"/>
          <w:cols w:space="720"/>
          <w:noEndnote/>
          <w:rtlGutter w:val="0"/>
          <w:docGrid w:linePitch="360"/>
        </w:sectPr>
      </w:pPr>
      <w:r>
        <w:rPr>
          <w:color w:val="000000"/>
          <w:spacing w:val="0"/>
          <w:w w:val="100"/>
          <w:position w:val="0"/>
          <w:shd w:val="clear" w:color="auto" w:fill="auto"/>
          <w:lang w:val="fr-FR" w:eastAsia="fr-FR" w:bidi="fr-FR"/>
        </w:rPr>
        <w:t xml:space="preserve">Amiral </w:t>
      </w:r>
      <w:r>
        <w:rPr>
          <w:color w:val="000000"/>
          <w:spacing w:val="0"/>
          <w:w w:val="100"/>
          <w:position w:val="0"/>
          <w:shd w:val="clear" w:color="auto" w:fill="auto"/>
          <w:lang w:val="pl-PL" w:eastAsia="pl-PL" w:bidi="pl-PL"/>
        </w:rPr>
        <w:t xml:space="preserve">Auphan: </w:t>
      </w:r>
      <w:r>
        <w:rPr>
          <w:b/>
          <w:bCs/>
          <w:color w:val="000000"/>
          <w:spacing w:val="0"/>
          <w:w w:val="100"/>
          <w:position w:val="0"/>
          <w:sz w:val="20"/>
          <w:szCs w:val="20"/>
          <w:shd w:val="clear" w:color="auto" w:fill="auto"/>
          <w:lang w:val="fr-FR" w:eastAsia="fr-FR" w:bidi="fr-FR"/>
        </w:rPr>
        <w:t xml:space="preserve">Les grimaces de l’histoire. </w:t>
      </w:r>
      <w:r>
        <w:rPr>
          <w:color w:val="000000"/>
          <w:spacing w:val="0"/>
          <w:w w:val="100"/>
          <w:position w:val="0"/>
          <w:shd w:val="clear" w:color="auto" w:fill="auto"/>
          <w:lang w:val="fr-FR" w:eastAsia="fr-FR" w:bidi="fr-FR"/>
        </w:rPr>
        <w:t>Les Iles d’or, Plon. Paris 1951, str. 305.</w:t>
      </w:r>
    </w:p>
    <w:p>
      <w:pPr>
        <w:pStyle w:val="Style36"/>
        <w:keepNext w:val="0"/>
        <w:keepLines w:val="0"/>
        <w:widowControl w:val="0"/>
        <w:shd w:val="clear" w:color="auto" w:fill="auto"/>
        <w:bidi w:val="0"/>
        <w:spacing w:before="0" w:after="0" w:line="214" w:lineRule="auto"/>
        <w:ind w:left="180" w:right="0" w:firstLine="40"/>
        <w:jc w:val="both"/>
        <w:rPr>
          <w:sz w:val="19"/>
          <w:szCs w:val="19"/>
        </w:rPr>
      </w:pPr>
      <w:r>
        <w:rPr>
          <w:b/>
          <w:bCs/>
          <w:color w:val="000000"/>
          <w:spacing w:val="0"/>
          <w:w w:val="100"/>
          <w:position w:val="0"/>
          <w:sz w:val="19"/>
          <w:szCs w:val="19"/>
          <w:shd w:val="clear" w:color="auto" w:fill="auto"/>
          <w:lang w:val="pl-PL" w:eastAsia="pl-PL" w:bidi="pl-PL"/>
        </w:rPr>
        <w:t>go menażować. Jego jedynym atutem była eskadra francuska w Tulonie. Obietnicą «zneutralizowania» jej w tym porcie miał nadzieję wytargować łagodniejsze warunki okupacyjne, co się częściowo udało. W dwa tygodnie później, gdy zachodziło nie</w:t>
        <w:softHyphen/>
        <w:t>bezpieczeństwo, że Niemcy złamią układ i schwycą okręty na redzie w Toulonie, dowódca tej eskadry, admirał hr. Jean de Laborde, wydał rozkaz zatopienia całej floty. Rozkaz został wy</w:t>
        <w:softHyphen/>
        <w:t>konany. O odpłynięciu do Afryki, bez paliwa i pod nosem lot</w:t>
        <w:softHyphen/>
        <w:t xml:space="preserve">nictwa niemieckiego, nie mogło być mowy — nie mówiąc już o ryzyku, na jakie krok taki naraziłby okupowaną Francję. Jest zaiste nieopisanym skandalem, że admirał de Laborde, którego w Anglii za takie postępowanie zrobionoby </w:t>
      </w:r>
      <w:r>
        <w:rPr>
          <w:b/>
          <w:bCs/>
          <w:color w:val="000000"/>
          <w:spacing w:val="0"/>
          <w:w w:val="100"/>
          <w:position w:val="0"/>
          <w:sz w:val="19"/>
          <w:szCs w:val="19"/>
          <w:shd w:val="clear" w:color="auto" w:fill="auto"/>
          <w:lang w:val="fr-FR" w:eastAsia="fr-FR" w:bidi="fr-FR"/>
        </w:rPr>
        <w:t xml:space="preserve">duke’iem, </w:t>
      </w:r>
      <w:r>
        <w:rPr>
          <w:b/>
          <w:bCs/>
          <w:color w:val="000000"/>
          <w:spacing w:val="0"/>
          <w:w w:val="100"/>
          <w:position w:val="0"/>
          <w:sz w:val="19"/>
          <w:szCs w:val="19"/>
          <w:shd w:val="clear" w:color="auto" w:fill="auto"/>
          <w:lang w:val="pl-PL" w:eastAsia="pl-PL" w:bidi="pl-PL"/>
        </w:rPr>
        <w:t>dostał 10 lat więzienia i dotychczas siedzi.</w:t>
      </w:r>
    </w:p>
    <w:p>
      <w:pPr>
        <w:pStyle w:val="Style36"/>
        <w:keepNext w:val="0"/>
        <w:keepLines w:val="0"/>
        <w:widowControl w:val="0"/>
        <w:shd w:val="clear" w:color="auto" w:fill="auto"/>
        <w:bidi w:val="0"/>
        <w:spacing w:before="0" w:after="0" w:line="214" w:lineRule="auto"/>
        <w:ind w:left="180" w:right="0" w:firstLine="220"/>
        <w:jc w:val="both"/>
        <w:rPr>
          <w:sz w:val="19"/>
          <w:szCs w:val="19"/>
        </w:rPr>
      </w:pPr>
      <w:r>
        <w:rPr>
          <w:b/>
          <w:bCs/>
          <w:color w:val="000000"/>
          <w:spacing w:val="0"/>
          <w:w w:val="100"/>
          <w:position w:val="0"/>
          <w:sz w:val="19"/>
          <w:szCs w:val="19"/>
          <w:shd w:val="clear" w:color="auto" w:fill="auto"/>
          <w:lang w:val="pl-PL" w:eastAsia="pl-PL" w:bidi="pl-PL"/>
        </w:rPr>
        <w:t>Za życia uczestników sprawy personalne odgrywają kolosalną rolę, ale dla historii jedynie pojedynki czołowych postaci ma</w:t>
        <w:softHyphen/>
        <w:t>ją znaczenie: po wiekach pamiętamy o pojedynku Oktawiana z Antoniuszem; z ostatniej tragedii francuskiej potomność bę</w:t>
        <w:softHyphen/>
        <w:t xml:space="preserve">dzie się tylko pasjonować losem marsz. </w:t>
      </w:r>
      <w:r>
        <w:rPr>
          <w:b/>
          <w:bCs/>
          <w:color w:val="000000"/>
          <w:spacing w:val="0"/>
          <w:w w:val="100"/>
          <w:position w:val="0"/>
          <w:sz w:val="19"/>
          <w:szCs w:val="19"/>
          <w:shd w:val="clear" w:color="auto" w:fill="auto"/>
          <w:lang w:val="fr-FR" w:eastAsia="fr-FR" w:bidi="fr-FR"/>
        </w:rPr>
        <w:t xml:space="preserve">Pétain. </w:t>
      </w:r>
      <w:r>
        <w:rPr>
          <w:b/>
          <w:bCs/>
          <w:color w:val="000000"/>
          <w:spacing w:val="0"/>
          <w:w w:val="100"/>
          <w:position w:val="0"/>
          <w:sz w:val="19"/>
          <w:szCs w:val="19"/>
          <w:shd w:val="clear" w:color="auto" w:fill="auto"/>
          <w:lang w:val="pl-PL" w:eastAsia="pl-PL" w:bidi="pl-PL"/>
        </w:rPr>
        <w:t>Krzywdy in</w:t>
        <w:softHyphen/>
        <w:t>nych, choćby zasłużonych, będą zapomniane. Przy przenosinach część szkła i porcelany musi się stłuc. Przy przewrotach wśród urzędników i zawodowych oficerów musi być zawsze pewna ilość niewinnych ofiar.</w:t>
      </w:r>
    </w:p>
    <w:p>
      <w:pPr>
        <w:pStyle w:val="Style36"/>
        <w:keepNext w:val="0"/>
        <w:keepLines w:val="0"/>
        <w:widowControl w:val="0"/>
        <w:shd w:val="clear" w:color="auto" w:fill="auto"/>
        <w:bidi w:val="0"/>
        <w:spacing w:before="0" w:after="0" w:line="214" w:lineRule="auto"/>
        <w:ind w:left="0" w:right="0" w:firstLine="400"/>
        <w:jc w:val="both"/>
        <w:rPr>
          <w:sz w:val="19"/>
          <w:szCs w:val="19"/>
        </w:rPr>
      </w:pPr>
      <w:r>
        <w:rPr>
          <w:b/>
          <w:bCs/>
          <w:color w:val="000000"/>
          <w:spacing w:val="0"/>
          <w:w w:val="100"/>
          <w:position w:val="0"/>
          <w:sz w:val="19"/>
          <w:szCs w:val="19"/>
          <w:shd w:val="clear" w:color="auto" w:fill="auto"/>
          <w:lang w:val="pl-PL" w:eastAsia="pl-PL" w:bidi="pl-PL"/>
        </w:rPr>
        <w:t>Ciągłe powracanie do tej kwestii «rugów» jest o tyle szkod</w:t>
        <w:softHyphen/>
        <w:t>liwe, że odwraca uwagę od rzeczy nieskończenie ważniejszych. Zaabsorbowanie naszej opinii rugami pomajowymi sprawdło, że niedostatecznie zdawała sobie sprawę z innych, o wiele bar</w:t>
        <w:softHyphen/>
        <w:t>dziej ujemnych cech reżimu sanacyjnego. Z kolei rugi w Re</w:t>
        <w:softHyphen/>
        <w:t xml:space="preserve">ginie i Rubensie też zużyły niepotrzebnie niezmiernie dużo energii, odwracając naszą uwagę od zagadnień istotnych — jak celowości oporu w Kraju, bezwzględnej wierności Anglii, nie- obsadzania stanowiska ministra obrony narodowej przez osobę cywilną itd. Rugi są przede wszystkim szkodliwe bo zatruwają atmosferę polityczną, sprzyjają klikowości, sprowadzają życie </w:t>
      </w: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polityczne do problemów personalnych.</w:t>
      </w:r>
    </w:p>
    <w:p>
      <w:pPr>
        <w:pStyle w:val="Style36"/>
        <w:keepNext w:val="0"/>
        <w:keepLines w:val="0"/>
        <w:widowControl w:val="0"/>
        <w:shd w:val="clear" w:color="auto" w:fill="auto"/>
        <w:bidi w:val="0"/>
        <w:spacing w:before="0" w:after="0" w:line="214" w:lineRule="auto"/>
        <w:ind w:left="160" w:right="0" w:firstLine="240"/>
        <w:jc w:val="both"/>
        <w:rPr>
          <w:sz w:val="19"/>
          <w:szCs w:val="19"/>
        </w:rPr>
      </w:pPr>
      <w:r>
        <w:rPr>
          <w:b/>
          <w:bCs/>
          <w:color w:val="000000"/>
          <w:spacing w:val="0"/>
          <w:w w:val="100"/>
          <w:position w:val="0"/>
          <w:sz w:val="19"/>
          <w:szCs w:val="19"/>
          <w:shd w:val="clear" w:color="auto" w:fill="auto"/>
          <w:lang w:val="pl-PL" w:eastAsia="pl-PL" w:bidi="pl-PL"/>
        </w:rPr>
        <w:t xml:space="preserve">«Czystka» </w:t>
      </w:r>
      <w:r>
        <w:rPr>
          <w:b/>
          <w:bCs/>
          <w:color w:val="000000"/>
          <w:spacing w:val="0"/>
          <w:w w:val="100"/>
          <w:position w:val="0"/>
          <w:sz w:val="19"/>
          <w:szCs w:val="19"/>
          <w:shd w:val="clear" w:color="auto" w:fill="auto"/>
          <w:lang w:val="fr-FR" w:eastAsia="fr-FR" w:bidi="fr-FR"/>
        </w:rPr>
        <w:t xml:space="preserve">de Gaulle’a </w:t>
      </w:r>
      <w:r>
        <w:rPr>
          <w:b/>
          <w:bCs/>
          <w:color w:val="000000"/>
          <w:spacing w:val="0"/>
          <w:w w:val="100"/>
          <w:position w:val="0"/>
          <w:sz w:val="19"/>
          <w:szCs w:val="19"/>
          <w:shd w:val="clear" w:color="auto" w:fill="auto"/>
          <w:lang w:val="pl-PL" w:eastAsia="pl-PL" w:bidi="pl-PL"/>
        </w:rPr>
        <w:t>była przeprowadzona na olbrzymią skalę — znacznie więcej stracono we Francji «kollaboracjonis- tów» niż zbrodniarzy wojennych w Niemczech. A przecie nie ma nawet cienia porównania w stopniu przewinień jednych i drugich. W rezultacie wyszła na dobre tylko komunistom. Dzi</w:t>
        <w:softHyphen/>
        <w:t xml:space="preserve">siaj </w:t>
      </w:r>
      <w:r>
        <w:rPr>
          <w:b/>
          <w:bCs/>
          <w:color w:val="000000"/>
          <w:spacing w:val="0"/>
          <w:w w:val="100"/>
          <w:position w:val="0"/>
          <w:sz w:val="19"/>
          <w:szCs w:val="19"/>
          <w:shd w:val="clear" w:color="auto" w:fill="auto"/>
          <w:lang w:val="fr-FR" w:eastAsia="fr-FR" w:bidi="fr-FR"/>
        </w:rPr>
        <w:t xml:space="preserve">de Gaulle </w:t>
      </w:r>
      <w:r>
        <w:rPr>
          <w:b/>
          <w:bCs/>
          <w:color w:val="000000"/>
          <w:spacing w:val="0"/>
          <w:w w:val="100"/>
          <w:position w:val="0"/>
          <w:sz w:val="19"/>
          <w:szCs w:val="19"/>
          <w:shd w:val="clear" w:color="auto" w:fill="auto"/>
          <w:lang w:val="pl-PL" w:eastAsia="pl-PL" w:bidi="pl-PL"/>
        </w:rPr>
        <w:t xml:space="preserve">miałby dużo większe szanse dojścia do władzy, gdyby lekkomyślnie nie zraził sobie tylu petainistów. Przecie 85 % Francuzów na pewno w 1940 r. stało </w:t>
      </w:r>
      <w:r>
        <w:rPr>
          <w:b/>
          <w:bCs/>
          <w:color w:val="000000"/>
          <w:spacing w:val="0"/>
          <w:w w:val="100"/>
          <w:position w:val="0"/>
          <w:sz w:val="19"/>
          <w:szCs w:val="19"/>
          <w:shd w:val="clear" w:color="auto" w:fill="auto"/>
          <w:lang w:val="la-001" w:eastAsia="la-001" w:bidi="la-001"/>
        </w:rPr>
        <w:t xml:space="preserve">murem </w:t>
      </w:r>
      <w:r>
        <w:rPr>
          <w:b/>
          <w:bCs/>
          <w:color w:val="000000"/>
          <w:spacing w:val="0"/>
          <w:w w:val="100"/>
          <w:position w:val="0"/>
          <w:sz w:val="19"/>
          <w:szCs w:val="19"/>
          <w:shd w:val="clear" w:color="auto" w:fill="auto"/>
          <w:lang w:val="pl-PL" w:eastAsia="pl-PL" w:bidi="pl-PL"/>
        </w:rPr>
        <w:t xml:space="preserve">za marsz. </w:t>
      </w:r>
      <w:r>
        <w:rPr>
          <w:b/>
          <w:bCs/>
          <w:color w:val="000000"/>
          <w:spacing w:val="0"/>
          <w:w w:val="100"/>
          <w:position w:val="0"/>
          <w:sz w:val="19"/>
          <w:szCs w:val="19"/>
          <w:shd w:val="clear" w:color="auto" w:fill="auto"/>
          <w:lang w:val="fr-FR" w:eastAsia="fr-FR" w:bidi="fr-FR"/>
        </w:rPr>
        <w:t>Pétain.</w:t>
      </w:r>
    </w:p>
    <w:p>
      <w:pPr>
        <w:pStyle w:val="Style36"/>
        <w:keepNext w:val="0"/>
        <w:keepLines w:val="0"/>
        <w:widowControl w:val="0"/>
        <w:shd w:val="clear" w:color="auto" w:fill="auto"/>
        <w:bidi w:val="0"/>
        <w:spacing w:before="0" w:after="0" w:line="214" w:lineRule="auto"/>
        <w:ind w:left="160" w:right="0" w:firstLine="240"/>
        <w:jc w:val="both"/>
        <w:rPr>
          <w:sz w:val="19"/>
          <w:szCs w:val="19"/>
        </w:rPr>
      </w:pPr>
      <w:r>
        <w:rPr>
          <w:b/>
          <w:bCs/>
          <w:color w:val="000000"/>
          <w:spacing w:val="0"/>
          <w:w w:val="100"/>
          <w:position w:val="0"/>
          <w:sz w:val="19"/>
          <w:szCs w:val="19"/>
          <w:shd w:val="clear" w:color="auto" w:fill="auto"/>
          <w:lang w:val="pl-PL" w:eastAsia="pl-PL" w:bidi="pl-PL"/>
        </w:rPr>
        <w:t>Ale z drugiej strony ta brutalność i nawet krwiożerczość, któ</w:t>
        <w:softHyphen/>
        <w:t>rą od czasu do czasu okazują Francuzi, ma swoje zalety. Jest to forma jaskrawa, ale w społeczeństwach kłótliwych i o ten</w:t>
        <w:softHyphen/>
        <w:t>dencjach anarchicznych konieczna, przestrzegania polityków, działaczy, urzędników i zawodowych wojskowych, że odpowie</w:t>
        <w:softHyphen/>
        <w:t>dzialność nie jest tylko frazesem. Że proskrypcje nie są zawsze tylko «rugami», «porachunkami», ale że mogą być także za</w:t>
        <w:softHyphen/>
        <w:br w:type="page"/>
      </w:r>
      <w:r>
        <w:rPr>
          <w:b/>
          <w:bCs/>
          <w:color w:val="000000"/>
          <w:spacing w:val="0"/>
          <w:w w:val="100"/>
          <w:position w:val="0"/>
          <w:sz w:val="19"/>
          <w:szCs w:val="19"/>
          <w:shd w:val="clear" w:color="auto" w:fill="auto"/>
          <w:lang w:val="pl-PL" w:eastAsia="pl-PL" w:bidi="pl-PL"/>
        </w:rPr>
        <w:t>służoną karą. Na nasze nieszczęście, rolę tej «karzącej ręki» przybrali agenci obcy — stąd ich «sprawiedliwość» może być przez nas tylko uważana za rozbój i łotrostwo — i rikoszetem optujemy za wyrozumiałością zbyt wielką: wczorajszy judasz, wczorajszy jurgieltnik jest bez żadnych ceregieli, bez żadnych nawet przesłuchiwań przyjmowany na nasze łono, jak gdyby nie miał z czego zdawać rachunku.</w:t>
      </w:r>
    </w:p>
    <w:p>
      <w:pPr>
        <w:pStyle w:val="Style36"/>
        <w:keepNext w:val="0"/>
        <w:keepLines w:val="0"/>
        <w:widowControl w:val="0"/>
        <w:shd w:val="clear" w:color="auto" w:fill="auto"/>
        <w:bidi w:val="0"/>
        <w:spacing w:before="0" w:after="40" w:line="214" w:lineRule="auto"/>
        <w:ind w:left="180" w:right="0" w:firstLine="220"/>
        <w:jc w:val="both"/>
        <w:rPr>
          <w:sz w:val="19"/>
          <w:szCs w:val="19"/>
        </w:rPr>
      </w:pPr>
      <w:r>
        <w:rPr>
          <w:b/>
          <w:bCs/>
          <w:color w:val="000000"/>
          <w:spacing w:val="0"/>
          <w:w w:val="100"/>
          <w:position w:val="0"/>
          <w:sz w:val="19"/>
          <w:szCs w:val="19"/>
          <w:shd w:val="clear" w:color="auto" w:fill="auto"/>
          <w:lang w:val="pl-PL" w:eastAsia="pl-PL" w:bidi="pl-PL"/>
        </w:rPr>
        <w:t>Admirał Auphan przekonał mnie tylko co do jednego punk</w:t>
        <w:softHyphen/>
        <w:t>tu: że przy tego rodzaju sprawach wszelkie sądownictwo wy</w:t>
        <w:softHyphen/>
        <w:t>jątkowe jest zgubne. Wszystkie sprawy o zdradę, współpracę z wrogiem nie powinny nigdy być sądzone przez trybunały wy</w:t>
        <w:softHyphen/>
        <w:t xml:space="preserve">jątkowe, złożone z nominałów partii politycznych, lecz przez normalne trybunały koronne, względnie, w wypadku sądzenia zawodowych wojskowych, przez sądy wojskowe. Sąd nad La- </w:t>
      </w:r>
      <w:r>
        <w:rPr>
          <w:b/>
          <w:bCs/>
          <w:color w:val="000000"/>
          <w:spacing w:val="0"/>
          <w:w w:val="100"/>
          <w:position w:val="0"/>
          <w:sz w:val="19"/>
          <w:szCs w:val="19"/>
          <w:shd w:val="clear" w:color="auto" w:fill="auto"/>
          <w:lang w:val="fr-FR" w:eastAsia="fr-FR" w:bidi="fr-FR"/>
        </w:rPr>
        <w:t xml:space="preserve">valem </w:t>
      </w:r>
      <w:r>
        <w:rPr>
          <w:b/>
          <w:bCs/>
          <w:color w:val="000000"/>
          <w:spacing w:val="0"/>
          <w:w w:val="100"/>
          <w:position w:val="0"/>
          <w:sz w:val="19"/>
          <w:szCs w:val="19"/>
          <w:shd w:val="clear" w:color="auto" w:fill="auto"/>
          <w:lang w:val="pl-PL" w:eastAsia="pl-PL" w:bidi="pl-PL"/>
        </w:rPr>
        <w:t xml:space="preserve">był skandalem, a przewodniczący tego «sądu», Mongi- </w:t>
      </w:r>
      <w:r>
        <w:rPr>
          <w:b/>
          <w:bCs/>
          <w:color w:val="000000"/>
          <w:spacing w:val="0"/>
          <w:w w:val="100"/>
          <w:position w:val="0"/>
          <w:sz w:val="19"/>
          <w:szCs w:val="19"/>
          <w:shd w:val="clear" w:color="auto" w:fill="auto"/>
          <w:lang w:val="fr-FR" w:eastAsia="fr-FR" w:bidi="fr-FR"/>
        </w:rPr>
        <w:t xml:space="preserve">beaux, </w:t>
      </w:r>
      <w:r>
        <w:rPr>
          <w:b/>
          <w:bCs/>
          <w:color w:val="000000"/>
          <w:spacing w:val="0"/>
          <w:w w:val="100"/>
          <w:position w:val="0"/>
          <w:sz w:val="19"/>
          <w:szCs w:val="19"/>
          <w:shd w:val="clear" w:color="auto" w:fill="auto"/>
          <w:lang w:val="pl-PL" w:eastAsia="pl-PL" w:bidi="pl-PL"/>
        </w:rPr>
        <w:t>powinien by się nazywać Mongibet i być równie pogar</w:t>
        <w:softHyphen/>
        <w:t>dzany przez potomność jak jest nim po dziś dzień w Anglii sę</w:t>
        <w:softHyphen/>
        <w:t>dzia Jeffreys, który zgodził się być narzędziem «tyranii» Ja- kóba II.</w:t>
      </w:r>
    </w:p>
    <w:p>
      <w:pPr>
        <w:pStyle w:val="Style14"/>
        <w:keepNext w:val="0"/>
        <w:keepLines w:val="0"/>
        <w:widowControl w:val="0"/>
        <w:shd w:val="clear" w:color="auto" w:fill="auto"/>
        <w:bidi w:val="0"/>
        <w:spacing w:before="0" w:after="12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40" w:line="214" w:lineRule="auto"/>
        <w:ind w:left="180" w:right="0" w:firstLine="220"/>
        <w:jc w:val="both"/>
        <w:rPr>
          <w:sz w:val="19"/>
          <w:szCs w:val="19"/>
        </w:rPr>
      </w:pPr>
      <w:r>
        <w:rPr>
          <w:b/>
          <w:bCs/>
          <w:color w:val="000000"/>
          <w:spacing w:val="0"/>
          <w:w w:val="100"/>
          <w:position w:val="0"/>
          <w:sz w:val="19"/>
          <w:szCs w:val="19"/>
          <w:shd w:val="clear" w:color="auto" w:fill="auto"/>
          <w:lang w:val="pl-PL" w:eastAsia="pl-PL" w:bidi="pl-PL"/>
        </w:rPr>
        <w:t xml:space="preserve">Z historycznych rozpraw </w:t>
      </w:r>
      <w:r>
        <w:rPr>
          <w:b/>
          <w:bCs/>
          <w:color w:val="000000"/>
          <w:spacing w:val="0"/>
          <w:w w:val="100"/>
          <w:position w:val="0"/>
          <w:sz w:val="19"/>
          <w:szCs w:val="19"/>
          <w:shd w:val="clear" w:color="auto" w:fill="auto"/>
          <w:lang w:val="fr-FR" w:eastAsia="fr-FR" w:bidi="fr-FR"/>
        </w:rPr>
        <w:t xml:space="preserve">Auphan’a </w:t>
      </w:r>
      <w:r>
        <w:rPr>
          <w:b/>
          <w:bCs/>
          <w:color w:val="000000"/>
          <w:spacing w:val="0"/>
          <w:w w:val="100"/>
          <w:position w:val="0"/>
          <w:sz w:val="19"/>
          <w:szCs w:val="19"/>
          <w:shd w:val="clear" w:color="auto" w:fill="auto"/>
          <w:lang w:val="pl-PL" w:eastAsia="pl-PL" w:bidi="pl-PL"/>
        </w:rPr>
        <w:t>— i trzeba tutaj od razu oddać hołd jego wielkjej erudycji i niezwykłemu talentowi ry</w:t>
        <w:softHyphen/>
        <w:t>sowania analogii historycznych — najlepsze są te, które dotyczą Anglii, jej metod wojowania i jej sposobu traktowania i wyzy</w:t>
        <w:softHyphen/>
        <w:t>skiwania aliantów w ogóle a sprzymierzonych i goszczonych przez nią emigrantów w szczególności. Bardzo interesujące by</w:t>
        <w:softHyphen/>
        <w:t xml:space="preserve">łoby porównanie Auphana z </w:t>
      </w:r>
      <w:r>
        <w:rPr>
          <w:b/>
          <w:bCs/>
          <w:color w:val="000000"/>
          <w:spacing w:val="0"/>
          <w:w w:val="100"/>
          <w:position w:val="0"/>
          <w:sz w:val="19"/>
          <w:szCs w:val="19"/>
          <w:shd w:val="clear" w:color="auto" w:fill="auto"/>
          <w:lang w:val="fr-FR" w:eastAsia="fr-FR" w:bidi="fr-FR"/>
        </w:rPr>
        <w:t xml:space="preserve">Weizsâckerem, </w:t>
      </w:r>
      <w:r>
        <w:rPr>
          <w:b/>
          <w:bCs/>
          <w:color w:val="000000"/>
          <w:spacing w:val="0"/>
          <w:w w:val="100"/>
          <w:position w:val="0"/>
          <w:sz w:val="19"/>
          <w:szCs w:val="19"/>
          <w:shd w:val="clear" w:color="auto" w:fill="auto"/>
          <w:lang w:val="pl-PL" w:eastAsia="pl-PL" w:bidi="pl-PL"/>
        </w:rPr>
        <w:t xml:space="preserve">który, jak wiadomo, był przez 20 lat oficerem marynarki wojennej. </w:t>
      </w:r>
      <w:r>
        <w:rPr>
          <w:b/>
          <w:bCs/>
          <w:color w:val="000000"/>
          <w:spacing w:val="0"/>
          <w:w w:val="100"/>
          <w:position w:val="0"/>
          <w:sz w:val="19"/>
          <w:szCs w:val="19"/>
          <w:shd w:val="clear" w:color="auto" w:fill="auto"/>
          <w:lang w:val="fr-FR" w:eastAsia="fr-FR" w:bidi="fr-FR"/>
        </w:rPr>
        <w:t xml:space="preserve">Weizsàcker </w:t>
      </w:r>
      <w:r>
        <w:rPr>
          <w:b/>
          <w:bCs/>
          <w:color w:val="000000"/>
          <w:spacing w:val="0"/>
          <w:w w:val="100"/>
          <w:position w:val="0"/>
          <w:sz w:val="19"/>
          <w:szCs w:val="19"/>
          <w:shd w:val="clear" w:color="auto" w:fill="auto"/>
          <w:lang w:val="pl-PL" w:eastAsia="pl-PL" w:bidi="pl-PL"/>
        </w:rPr>
        <w:t xml:space="preserve">jest zawsze plackiem przed marynarką angielską, stwierdza otwarcie, że </w:t>
      </w:r>
      <w:r>
        <w:rPr>
          <w:b/>
          <w:bCs/>
          <w:color w:val="000000"/>
          <w:spacing w:val="0"/>
          <w:w w:val="100"/>
          <w:position w:val="0"/>
          <w:sz w:val="19"/>
          <w:szCs w:val="19"/>
          <w:shd w:val="clear" w:color="auto" w:fill="auto"/>
          <w:lang w:val="fr-FR" w:eastAsia="fr-FR" w:bidi="fr-FR"/>
        </w:rPr>
        <w:t xml:space="preserve">Royal Navy </w:t>
      </w:r>
      <w:r>
        <w:rPr>
          <w:b/>
          <w:bCs/>
          <w:color w:val="000000"/>
          <w:spacing w:val="0"/>
          <w:w w:val="100"/>
          <w:position w:val="0"/>
          <w:sz w:val="19"/>
          <w:szCs w:val="19"/>
          <w:shd w:val="clear" w:color="auto" w:fill="auto"/>
          <w:lang w:val="pl-PL" w:eastAsia="pl-PL" w:bidi="pl-PL"/>
        </w:rPr>
        <w:t xml:space="preserve">była dla Niemców zawsze wzorem pod każdym względem. W książce adm. </w:t>
      </w:r>
      <w:r>
        <w:rPr>
          <w:b/>
          <w:bCs/>
          <w:color w:val="000000"/>
          <w:spacing w:val="0"/>
          <w:w w:val="100"/>
          <w:position w:val="0"/>
          <w:sz w:val="19"/>
          <w:szCs w:val="19"/>
          <w:shd w:val="clear" w:color="auto" w:fill="auto"/>
          <w:lang w:val="fr-FR" w:eastAsia="fr-FR" w:bidi="fr-FR"/>
        </w:rPr>
        <w:t xml:space="preserve">Auphan’a </w:t>
      </w:r>
      <w:r>
        <w:rPr>
          <w:b/>
          <w:bCs/>
          <w:color w:val="000000"/>
          <w:spacing w:val="0"/>
          <w:w w:val="100"/>
          <w:position w:val="0"/>
          <w:sz w:val="19"/>
          <w:szCs w:val="19"/>
          <w:shd w:val="clear" w:color="auto" w:fill="auto"/>
          <w:lang w:val="pl-PL" w:eastAsia="pl-PL" w:bidi="pl-PL"/>
        </w:rPr>
        <w:t>na każdej stronie widać tradycję broni, która była równie stara i równie dostojna, co tradycje marynarki brytyjskiej: widać też, że zamiast naiwnego, dorobkiewiczowskiego olśnienia i anglofilizmu u Niemców, u Francuzów przeważała zdrowa podejrzliwość wobec kolegów brytyjskich i wobec państwa, które z taką zaciekłością starało się Francję zawsze poniżyć i pomniejszyć.</w:t>
      </w:r>
    </w:p>
    <w:p>
      <w:pPr>
        <w:pStyle w:val="Style36"/>
        <w:keepNext w:val="0"/>
        <w:keepLines w:val="0"/>
        <w:widowControl w:val="0"/>
        <w:shd w:val="clear" w:color="auto" w:fill="auto"/>
        <w:bidi w:val="0"/>
        <w:spacing w:before="0" w:after="0" w:line="214" w:lineRule="auto"/>
        <w:ind w:left="180" w:right="0" w:firstLine="220"/>
        <w:jc w:val="both"/>
        <w:rPr>
          <w:sz w:val="19"/>
          <w:szCs w:val="19"/>
        </w:rPr>
      </w:pPr>
      <w:r>
        <w:rPr>
          <w:b/>
          <w:bCs/>
          <w:color w:val="000000"/>
          <w:spacing w:val="0"/>
          <w:w w:val="100"/>
          <w:position w:val="0"/>
          <w:sz w:val="19"/>
          <w:szCs w:val="19"/>
          <w:shd w:val="clear" w:color="auto" w:fill="auto"/>
          <w:lang w:val="pl-PL" w:eastAsia="pl-PL" w:bidi="pl-PL"/>
        </w:rPr>
        <w:t>Auphan twierdzi, że niecna napaść Anglików na okręty fran</w:t>
        <w:softHyphen/>
        <w:t>cuskie, zakotwiczone pod Mers-el-Kebir (Oran) — napaść scha</w:t>
        <w:softHyphen/>
        <w:t xml:space="preserve">rakteryzowana w pamiętnikach samego późniejszego pierwszego Lorda Morza Admiralicji brytyjskiej, lorda </w:t>
      </w:r>
      <w:r>
        <w:rPr>
          <w:b/>
          <w:bCs/>
          <w:color w:val="000000"/>
          <w:spacing w:val="0"/>
          <w:w w:val="100"/>
          <w:position w:val="0"/>
          <w:sz w:val="19"/>
          <w:szCs w:val="19"/>
          <w:shd w:val="clear" w:color="auto" w:fill="auto"/>
          <w:lang w:val="fr-FR" w:eastAsia="fr-FR" w:bidi="fr-FR"/>
        </w:rPr>
        <w:t xml:space="preserve">Cunningham’a </w:t>
      </w:r>
      <w:r>
        <w:rPr>
          <w:b/>
          <w:bCs/>
          <w:color w:val="000000"/>
          <w:spacing w:val="0"/>
          <w:w w:val="100"/>
          <w:position w:val="0"/>
          <w:sz w:val="19"/>
          <w:szCs w:val="19"/>
          <w:shd w:val="clear" w:color="auto" w:fill="auto"/>
          <w:lang w:val="pl-PL" w:eastAsia="pl-PL" w:bidi="pl-PL"/>
        </w:rPr>
        <w:t xml:space="preserve">jako «szczyt głupoty» — obróciła się ciężko przeciwko interesom angielskim, bo Darlan zamierzał całą flotę przerzucić z Tulonu do Oranu, gdzie oczywiście byłaby jeszcze bardziej niezależna od Niemców, a rządowi w </w:t>
      </w:r>
      <w:r>
        <w:rPr>
          <w:b/>
          <w:bCs/>
          <w:color w:val="000000"/>
          <w:spacing w:val="0"/>
          <w:w w:val="100"/>
          <w:position w:val="0"/>
          <w:sz w:val="19"/>
          <w:szCs w:val="19"/>
          <w:shd w:val="clear" w:color="auto" w:fill="auto"/>
          <w:lang w:val="fr-FR" w:eastAsia="fr-FR" w:bidi="fr-FR"/>
        </w:rPr>
        <w:t xml:space="preserve">Vichy </w:t>
      </w:r>
      <w:r>
        <w:rPr>
          <w:b/>
          <w:bCs/>
          <w:color w:val="000000"/>
          <w:spacing w:val="0"/>
          <w:w w:val="100"/>
          <w:position w:val="0"/>
          <w:sz w:val="19"/>
          <w:szCs w:val="19"/>
          <w:shd w:val="clear" w:color="auto" w:fill="auto"/>
          <w:lang w:val="pl-PL" w:eastAsia="pl-PL" w:bidi="pl-PL"/>
        </w:rPr>
        <w:t>dawałaby dużo większe moż</w:t>
        <w:softHyphen/>
        <w:t>liwości opierania się Hitlerowi. Napaść tę Auphan misternie po- równywuje do zdobycia podstępem Tulonu przez Anglików w 1793 r., gdzie Anglicy nie tylko podpalili okręty francuskie (zresztą zrobili to dużo gorzej niż adm. de Laborde w 1942), ale</w:t>
        <w:br w:type="page"/>
      </w:r>
      <w:r>
        <w:rPr>
          <w:rStyle w:val="CharStyle19"/>
          <w:b/>
          <w:bCs/>
          <w:sz w:val="19"/>
          <w:szCs w:val="19"/>
        </w:rPr>
        <w:t>jeszcze odesłali ich załogi do Francji, gdzie większość została stracona przez jakobinów.</w:t>
      </w:r>
    </w:p>
    <w:p>
      <w:pPr>
        <w:pStyle w:val="Style18"/>
        <w:keepNext w:val="0"/>
        <w:keepLines w:val="0"/>
        <w:widowControl w:val="0"/>
        <w:shd w:val="clear" w:color="auto" w:fill="auto"/>
        <w:bidi w:val="0"/>
        <w:spacing w:before="0" w:after="180" w:line="214" w:lineRule="auto"/>
        <w:ind w:left="0" w:right="0" w:firstLine="320"/>
        <w:jc w:val="both"/>
        <w:rPr>
          <w:sz w:val="19"/>
          <w:szCs w:val="19"/>
        </w:rPr>
      </w:pPr>
      <w:r>
        <w:rPr>
          <w:b/>
          <w:bCs/>
          <w:color w:val="000000"/>
          <w:spacing w:val="0"/>
          <w:w w:val="100"/>
          <w:position w:val="0"/>
          <w:sz w:val="19"/>
          <w:szCs w:val="19"/>
          <w:shd w:val="clear" w:color="auto" w:fill="auto"/>
          <w:lang w:val="pl-PL" w:eastAsia="pl-PL" w:bidi="pl-PL"/>
        </w:rPr>
        <w:t xml:space="preserve">Godny najuważniejszego przestudiowania jest cały rozdział o ekspedycji do </w:t>
      </w:r>
      <w:r>
        <w:rPr>
          <w:b/>
          <w:bCs/>
          <w:color w:val="000000"/>
          <w:spacing w:val="0"/>
          <w:w w:val="100"/>
          <w:position w:val="0"/>
          <w:sz w:val="19"/>
          <w:szCs w:val="19"/>
          <w:shd w:val="clear" w:color="auto" w:fill="auto"/>
          <w:lang w:val="fr-FR" w:eastAsia="fr-FR" w:bidi="fr-FR"/>
        </w:rPr>
        <w:t xml:space="preserve">Quiberon, </w:t>
      </w:r>
      <w:r>
        <w:rPr>
          <w:b/>
          <w:bCs/>
          <w:color w:val="000000"/>
          <w:spacing w:val="0"/>
          <w:w w:val="100"/>
          <w:position w:val="0"/>
          <w:sz w:val="19"/>
          <w:szCs w:val="19"/>
          <w:shd w:val="clear" w:color="auto" w:fill="auto"/>
          <w:lang w:val="pl-PL" w:eastAsia="pl-PL" w:bidi="pl-PL"/>
        </w:rPr>
        <w:t>gdzie kwiat emigracji francuskiej zo</w:t>
        <w:softHyphen/>
        <w:t>stał zmarnowany i opuszczony przez Anglików, wydany na zem</w:t>
        <w:softHyphen/>
        <w:t>stę Konwencji: o tym jak lir. Prowancji (Ludwika XVIII) trzy</w:t>
        <w:softHyphen/>
        <w:t>mano od całej tej imprezy z daleka, o narzucaniu nieudolnego ale uległego dowództwa, o smutnych losach hr. de la Puisaye, przywódcy chouanów, który wreszcie spad! do roli agencika brytyjskiego i umarł jako poddany angielski. O zrabowaniu ko</w:t>
        <w:softHyphen/>
        <w:t>lonii francuskich i kolonii aliantów Anglii. O schwyceniu fran</w:t>
        <w:softHyphen/>
        <w:t xml:space="preserve">cuskich statków handlowych po zerwaniu traktatu z </w:t>
      </w:r>
      <w:r>
        <w:rPr>
          <w:b/>
          <w:bCs/>
          <w:color w:val="000000"/>
          <w:spacing w:val="0"/>
          <w:w w:val="100"/>
          <w:position w:val="0"/>
          <w:sz w:val="19"/>
          <w:szCs w:val="19"/>
          <w:shd w:val="clear" w:color="auto" w:fill="auto"/>
          <w:lang w:val="fr-FR" w:eastAsia="fr-FR" w:bidi="fr-FR"/>
        </w:rPr>
        <w:t xml:space="preserve">Amiens, </w:t>
      </w:r>
      <w:r>
        <w:rPr>
          <w:b/>
          <w:bCs/>
          <w:color w:val="000000"/>
          <w:spacing w:val="0"/>
          <w:w w:val="100"/>
          <w:position w:val="0"/>
          <w:sz w:val="19"/>
          <w:szCs w:val="19"/>
          <w:shd w:val="clear" w:color="auto" w:fill="auto"/>
          <w:lang w:val="pl-PL" w:eastAsia="pl-PL" w:bidi="pl-PL"/>
        </w:rPr>
        <w:t xml:space="preserve">tak jak w czasie tej wojny statków francuskich w tylu portach angielskich, egipskich itd. Powinniśmy historię Anglii poznać dużo lepiej, ale nie z usłużnej, brązującej historii Anglii Mau- </w:t>
      </w:r>
      <w:r>
        <w:rPr>
          <w:b/>
          <w:bCs/>
          <w:color w:val="000000"/>
          <w:spacing w:val="0"/>
          <w:w w:val="100"/>
          <w:position w:val="0"/>
          <w:sz w:val="19"/>
          <w:szCs w:val="19"/>
          <w:shd w:val="clear" w:color="auto" w:fill="auto"/>
          <w:lang w:val="fr-FR" w:eastAsia="fr-FR" w:bidi="fr-FR"/>
        </w:rPr>
        <w:t xml:space="preserve">rois’a, </w:t>
      </w:r>
      <w:r>
        <w:rPr>
          <w:b/>
          <w:bCs/>
          <w:color w:val="000000"/>
          <w:spacing w:val="0"/>
          <w:w w:val="100"/>
          <w:position w:val="0"/>
          <w:sz w:val="19"/>
          <w:szCs w:val="19"/>
          <w:shd w:val="clear" w:color="auto" w:fill="auto"/>
          <w:lang w:val="pl-PL" w:eastAsia="pl-PL" w:bidi="pl-PL"/>
        </w:rPr>
        <w:t xml:space="preserve">lecz właśnie z takich książek, jak </w:t>
      </w:r>
      <w:r>
        <w:rPr>
          <w:b/>
          <w:bCs/>
          <w:color w:val="000000"/>
          <w:spacing w:val="0"/>
          <w:w w:val="100"/>
          <w:position w:val="0"/>
          <w:sz w:val="19"/>
          <w:szCs w:val="19"/>
          <w:shd w:val="clear" w:color="auto" w:fill="auto"/>
          <w:lang w:val="fr-FR" w:eastAsia="fr-FR" w:bidi="fr-FR"/>
        </w:rPr>
        <w:t>«Les grimaces de l’his</w:t>
        <w:softHyphen/>
        <w:t xml:space="preserve">toire» </w:t>
      </w:r>
      <w:r>
        <w:rPr>
          <w:b/>
          <w:bCs/>
          <w:color w:val="000000"/>
          <w:spacing w:val="0"/>
          <w:w w:val="100"/>
          <w:position w:val="0"/>
          <w:sz w:val="19"/>
          <w:szCs w:val="19"/>
          <w:shd w:val="clear" w:color="auto" w:fill="auto"/>
          <w:lang w:val="pl-PL" w:eastAsia="pl-PL" w:bidi="pl-PL"/>
        </w:rPr>
        <w:t xml:space="preserve">admirała </w:t>
      </w:r>
      <w:r>
        <w:rPr>
          <w:b/>
          <w:bCs/>
          <w:color w:val="000000"/>
          <w:spacing w:val="0"/>
          <w:w w:val="100"/>
          <w:position w:val="0"/>
          <w:sz w:val="19"/>
          <w:szCs w:val="19"/>
          <w:shd w:val="clear" w:color="auto" w:fill="auto"/>
          <w:lang w:val="fr-FR" w:eastAsia="fr-FR" w:bidi="fr-FR"/>
        </w:rPr>
        <w:t xml:space="preserve">Auphan, </w:t>
      </w:r>
      <w:r>
        <w:rPr>
          <w:b/>
          <w:bCs/>
          <w:color w:val="000000"/>
          <w:spacing w:val="0"/>
          <w:w w:val="100"/>
          <w:position w:val="0"/>
          <w:sz w:val="19"/>
          <w:szCs w:val="19"/>
          <w:shd w:val="clear" w:color="auto" w:fill="auto"/>
          <w:lang w:val="pl-PL" w:eastAsia="pl-PL" w:bidi="pl-PL"/>
        </w:rPr>
        <w:t xml:space="preserve">która </w:t>
      </w:r>
      <w:r>
        <w:rPr>
          <w:b/>
          <w:bCs/>
          <w:color w:val="000000"/>
          <w:spacing w:val="0"/>
          <w:w w:val="100"/>
          <w:position w:val="0"/>
          <w:sz w:val="19"/>
          <w:szCs w:val="19"/>
          <w:shd w:val="clear" w:color="auto" w:fill="auto"/>
          <w:lang w:val="fr-FR" w:eastAsia="fr-FR" w:bidi="fr-FR"/>
        </w:rPr>
        <w:t xml:space="preserve">podaje </w:t>
      </w:r>
      <w:r>
        <w:rPr>
          <w:b/>
          <w:bCs/>
          <w:color w:val="000000"/>
          <w:spacing w:val="0"/>
          <w:w w:val="100"/>
          <w:position w:val="0"/>
          <w:sz w:val="19"/>
          <w:szCs w:val="19"/>
          <w:shd w:val="clear" w:color="auto" w:fill="auto"/>
          <w:lang w:val="pl-PL" w:eastAsia="pl-PL" w:bidi="pl-PL"/>
        </w:rPr>
        <w:t>przeszłość bez retuszu.</w:t>
      </w:r>
    </w:p>
    <w:p>
      <w:pPr>
        <w:pStyle w:val="Style18"/>
        <w:keepNext w:val="0"/>
        <w:keepLines w:val="0"/>
        <w:widowControl w:val="0"/>
        <w:shd w:val="clear" w:color="auto" w:fill="auto"/>
        <w:bidi w:val="0"/>
        <w:spacing w:before="0" w:after="860" w:line="214" w:lineRule="auto"/>
        <w:ind w:left="0" w:right="260" w:firstLine="0"/>
        <w:jc w:val="right"/>
        <w:rPr>
          <w:sz w:val="19"/>
          <w:szCs w:val="19"/>
        </w:rPr>
      </w:pPr>
      <w:r>
        <w:rPr>
          <w:b/>
          <w:bCs/>
          <w:color w:val="000000"/>
          <w:spacing w:val="0"/>
          <w:w w:val="100"/>
          <w:position w:val="0"/>
          <w:sz w:val="19"/>
          <w:szCs w:val="19"/>
          <w:shd w:val="clear" w:color="auto" w:fill="auto"/>
          <w:lang w:val="pl-PL" w:eastAsia="pl-PL" w:bidi="pl-PL"/>
        </w:rPr>
        <w:t>Z.</w:t>
      </w:r>
    </w:p>
    <w:p>
      <w:pPr>
        <w:pStyle w:val="Style34"/>
        <w:keepNext/>
        <w:keepLines/>
        <w:widowControl w:val="0"/>
        <w:shd w:val="clear" w:color="auto" w:fill="auto"/>
        <w:bidi w:val="0"/>
        <w:spacing w:before="0" w:after="320" w:line="240" w:lineRule="auto"/>
        <w:ind w:left="0" w:right="0" w:firstLine="0"/>
        <w:jc w:val="both"/>
      </w:pPr>
      <w:bookmarkStart w:id="60" w:name="bookmark60"/>
      <w:bookmarkStart w:id="61" w:name="bookmark61"/>
      <w:r>
        <w:rPr>
          <w:color w:val="000000"/>
          <w:spacing w:val="0"/>
          <w:w w:val="100"/>
          <w:position w:val="0"/>
          <w:shd w:val="clear" w:color="auto" w:fill="auto"/>
          <w:lang w:val="pl-PL" w:eastAsia="pl-PL" w:bidi="pl-PL"/>
        </w:rPr>
        <w:t>Katyń</w:t>
      </w:r>
      <w:bookmarkEnd w:id="60"/>
      <w:bookmarkEnd w:id="61"/>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Swą drugą z kolei pracę o Katyniu wydał Józef Mackiewicz w formie reportażu-rozprawy. Gdy “Zbrodnia katyńska w świetle dokumentów”, której drugie polskie wydanie właśnie za</w:t>
        <w:softHyphen/>
        <w:t>sygnalizowano, jest poważnym i — siłą rzeczy — nużącym czy</w:t>
        <w:softHyphen/>
        <w:t>telnika zbiorem odpowiednio omówionych dokumentów, nowa praca Mackiewicza, ów reportaż-rozprawa</w:t>
      </w:r>
      <w:r>
        <w:rPr>
          <w:color w:val="000000"/>
          <w:spacing w:val="0"/>
          <w:w w:val="100"/>
          <w:position w:val="0"/>
          <w:shd w:val="clear" w:color="auto" w:fill="auto"/>
          <w:lang w:val="pl-PL" w:eastAsia="pl-PL" w:bidi="pl-PL"/>
        </w:rPr>
        <w:footnoteReference w:id="27"/>
      </w:r>
      <w:r>
        <w:rPr>
          <w:color w:val="000000"/>
          <w:spacing w:val="0"/>
          <w:w w:val="100"/>
          <w:position w:val="0"/>
          <w:shd w:val="clear" w:color="auto" w:fill="auto"/>
          <w:lang w:val="pl-PL" w:eastAsia="pl-PL" w:bidi="pl-PL"/>
        </w:rPr>
        <w:t>), wydana w ję</w:t>
        <w:softHyphen/>
        <w:t>zyku niemieckim i angielskim, jest wspaniałym wyrazem pol</w:t>
        <w:softHyphen/>
        <w:t>skiej publicystyki propagandowej. Nie waham się użyć słowa “propaganda”, pomimo że w czasie minionej wojny stało się one synonimem blagi. Gdybyśmy się bali tego słowa, musieli- byśmy również wykreślić z naszego słownika słowo “demokra</w:t>
        <w:softHyphen/>
        <w:t>cja”, które w krajach za żelazną kurtyną stało się synoni</w:t>
        <w:softHyphen/>
        <w:t>mem tyranii. Józefa Mackiewicza “Katyń” jest perłą naszego piśmiennictwa propagandowego dzięki formie, jaka wyraża się w mistrzowskim połączeniu dziennikarskiego reportażu z rze</w:t>
        <w:softHyphen/>
        <w:t>czową rozprawą naukową.</w:t>
      </w:r>
    </w:p>
    <w:p>
      <w:pPr>
        <w:pStyle w:val="Style18"/>
        <w:keepNext w:val="0"/>
        <w:keepLines w:val="0"/>
        <w:widowControl w:val="0"/>
        <w:shd w:val="clear" w:color="auto" w:fill="auto"/>
        <w:bidi w:val="0"/>
        <w:spacing w:before="0" w:after="40" w:line="206" w:lineRule="auto"/>
        <w:ind w:left="0" w:right="0" w:firstLine="200"/>
        <w:jc w:val="both"/>
        <w:sectPr>
          <w:headerReference w:type="default" r:id="rId71"/>
          <w:headerReference w:type="even" r:id="rId72"/>
          <w:footnotePr>
            <w:pos w:val="pageBottom"/>
            <w:numFmt w:val="chicago"/>
            <w:numRestart w:val="continuous"/>
            <w15:footnoteColumns w:val="1"/>
          </w:footnotePr>
          <w:pgSz w:w="6990" w:h="11562"/>
          <w:pgMar w:top="1020" w:left="487" w:right="470" w:bottom="724" w:header="0" w:footer="3" w:gutter="0"/>
          <w:pgNumType w:start="142"/>
          <w:cols w:space="720"/>
          <w:noEndnote/>
          <w:rtlGutter w:val="0"/>
          <w:docGrid w:linePitch="360"/>
        </w:sectPr>
      </w:pPr>
      <w:r>
        <w:rPr>
          <w:color w:val="000000"/>
          <w:spacing w:val="0"/>
          <w:w w:val="100"/>
          <w:position w:val="0"/>
          <w:shd w:val="clear" w:color="auto" w:fill="auto"/>
          <w:lang w:val="pl-PL" w:eastAsia="pl-PL" w:bidi="pl-PL"/>
        </w:rPr>
        <w:t xml:space="preserve">Dzięki tym cechom pracy autor w pełni osiąga cel: zmusza </w:t>
      </w:r>
    </w:p>
    <w:p>
      <w:pPr>
        <w:pStyle w:val="Style18"/>
        <w:keepNext w:val="0"/>
        <w:keepLines w:val="0"/>
        <w:widowControl w:val="0"/>
        <w:shd w:val="clear" w:color="auto" w:fill="auto"/>
        <w:bidi w:val="0"/>
        <w:spacing w:before="0" w:after="40" w:line="206" w:lineRule="auto"/>
        <w:ind w:left="0" w:right="0" w:firstLine="0"/>
        <w:jc w:val="both"/>
      </w:pPr>
      <w:r>
        <w:rPr>
          <w:color w:val="000000"/>
          <w:spacing w:val="0"/>
          <w:w w:val="100"/>
          <w:position w:val="0"/>
          <w:shd w:val="clear" w:color="auto" w:fill="auto"/>
          <w:lang w:val="pl-PL" w:eastAsia="pl-PL" w:bidi="pl-PL"/>
        </w:rPr>
        <w:t>czytelnika do zaznajomienia się z całością “sprawy katyńskiej", nie pozostawiając mu najmniejszego marginesu na wątpliwo</w:t>
        <w:softHyphen/>
        <w:t>ści. Jak dalece J. Mackiewicz “bierze" wartością opisu niech świadczy fakt, ż?e będąc osobiście dość dobrze obznajomiony z dokumentami dotyczącymi Katynia nie mogłem podarować so</w:t>
        <w:softHyphen/>
        <w:t>bie bodaj stronicy przy czytaniu tej wspanialej książki.</w:t>
      </w:r>
    </w:p>
    <w:p>
      <w:pPr>
        <w:pStyle w:val="Style18"/>
        <w:keepNext w:val="0"/>
        <w:keepLines w:val="0"/>
        <w:widowControl w:val="0"/>
        <w:shd w:val="clear" w:color="auto" w:fill="auto"/>
        <w:bidi w:val="0"/>
        <w:spacing w:before="0" w:after="40" w:line="206" w:lineRule="auto"/>
        <w:ind w:left="0" w:right="0" w:firstLine="300"/>
        <w:jc w:val="both"/>
      </w:pPr>
      <w:r>
        <w:rPr>
          <w:color w:val="000000"/>
          <w:spacing w:val="0"/>
          <w:w w:val="100"/>
          <w:position w:val="0"/>
          <w:shd w:val="clear" w:color="auto" w:fill="auto"/>
          <w:lang w:val="pl-PL" w:eastAsia="pl-PL" w:bidi="pl-PL"/>
        </w:rPr>
        <w:t>Mackiewicz napisał swój reportaż dla cudzoziemców. Z tej przyczyny naświetlenie tła jest dostatecznie wyczerpujące na</w:t>
        <w:softHyphen/>
        <w:t>wet dla takiego czytelnika, który by nic uprzednio o sprawie Katynia, nie wiedział.</w:t>
      </w:r>
    </w:p>
    <w:p>
      <w:pPr>
        <w:pStyle w:val="Style18"/>
        <w:keepNext w:val="0"/>
        <w:keepLines w:val="0"/>
        <w:widowControl w:val="0"/>
        <w:shd w:val="clear" w:color="auto" w:fill="auto"/>
        <w:bidi w:val="0"/>
        <w:spacing w:before="0" w:after="40" w:line="206" w:lineRule="auto"/>
        <w:ind w:left="0" w:right="0" w:firstLine="300"/>
        <w:jc w:val="both"/>
      </w:pPr>
      <w:r>
        <w:rPr>
          <w:color w:val="000000"/>
          <w:spacing w:val="0"/>
          <w:w w:val="100"/>
          <w:position w:val="0"/>
          <w:shd w:val="clear" w:color="auto" w:fill="auto"/>
          <w:lang w:val="pl-PL" w:eastAsia="pl-PL" w:bidi="pl-PL"/>
        </w:rPr>
        <w:t>Dnia 23 sierpnia 1939 roku podpisano w Moskwie pakt sowiec</w:t>
        <w:softHyphen/>
        <w:t>ko-niemiecki. Dnia 17 września 1939 wojska sowieckie wtargnę</w:t>
        <w:softHyphen/>
        <w:t>ły do Polski. W kilka dni później nastąpiła kapitulacja Lwowa Generał Iwanow, w imieniu marszałka. Timoszenki, zapewnił do</w:t>
        <w:softHyphen/>
        <w:t>wódcę lwowskiego garnizonu, że po złożeniu brcni żołnierze pol</w:t>
        <w:softHyphen/>
        <w:t>scy wszystkich stopni — a więc i oficerowie — będą mogli udać się swobodnie do swych domów, lub wyjechać do Rumunii względnie do Węgier. Warunki kapitulacji zostały spisane, za</w:t>
        <w:softHyphen/>
        <w:t>łoga złożyła broń, po czym... wojska sowieckie otoczyły zgro</w:t>
        <w:softHyphen/>
        <w:t>madzonych pod budynkiem dowództwa okręgu korpusu ofice</w:t>
        <w:softHyphen/>
        <w:t>rów i etapami wywiozły do Rosji. I tam, wśród tych prze</w:t>
        <w:softHyphen/>
        <w:t>strzeni niezmierzonych ludzie ci zginęli. Zginęli i ci z innych oddziałów. Razem około 15.000 jeńców wojennych zgru</w:t>
        <w:softHyphen/>
        <w:t>powanych w trzech obozach: Kozielsk, Ostaszków i Starobielsk. Czy owa przestrzeń rosyjska jest istotnie tak niezmierzona, że w niej może zginąć bez śladu 15.000 ludzi? I tu Józef Mackie</w:t>
        <w:softHyphen/>
        <w:t>wicz rozprawia się po swojemu — z temperamentem i bez par</w:t>
        <w:softHyphen/>
        <w:t>donu — z przesądem przestrzeni. Nie! Tam gdzie wszystko jest skatalogowane, zaszeregowane, posegregowane, zbadane, przej</w:t>
        <w:softHyphen/>
        <w:t>rzane i raz jeszcze sprawdzone przez olbrzymią machinę biuro</w:t>
        <w:softHyphen/>
        <w:t>kratyczną policyjnego państwa sowieckiego nic nie może zgi</w:t>
        <w:softHyphen/>
        <w:t xml:space="preserve">nąć </w:t>
      </w:r>
      <w:r>
        <w:rPr>
          <w:i/>
          <w:iCs/>
          <w:color w:val="000000"/>
          <w:spacing w:val="0"/>
          <w:w w:val="100"/>
          <w:position w:val="0"/>
          <w:shd w:val="clear" w:color="auto" w:fill="auto"/>
          <w:lang w:val="pl-PL" w:eastAsia="pl-PL" w:bidi="pl-PL"/>
        </w:rPr>
        <w:t>bez wiedzy i woli</w:t>
      </w:r>
      <w:r>
        <w:rPr>
          <w:color w:val="000000"/>
          <w:spacing w:val="0"/>
          <w:w w:val="100"/>
          <w:position w:val="0"/>
          <w:shd w:val="clear" w:color="auto" w:fill="auto"/>
          <w:lang w:val="pl-PL" w:eastAsia="pl-PL" w:bidi="pl-PL"/>
        </w:rPr>
        <w:t xml:space="preserve"> Kremla.</w:t>
      </w:r>
    </w:p>
    <w:p>
      <w:pPr>
        <w:pStyle w:val="Style18"/>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Wiosną 1940 roku rozpoczęto likwidację trzech obozów jeniec</w:t>
        <w:softHyphen/>
        <w:t>kich. Spośród jeńców wybrano grupę 406 osób, które przewie</w:t>
        <w:softHyphen/>
        <w:t>ziono do obozu w Griazowcu. Ci ocaleli. Reszta zginęła bez śla</w:t>
        <w:softHyphen/>
        <w:t>du. Urwała się korespondencja z rodzinami w kraju. Niepokój i milczenie zawisło nadi losem tysięcy.</w:t>
      </w:r>
    </w:p>
    <w:p>
      <w:pPr>
        <w:pStyle w:val="Style18"/>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Jesienią 1940 roku, dokładnie dnia 30 października, w mos</w:t>
        <w:softHyphen/>
        <w:t>kiewskim więzieniu Łubianka zjawili się Beria i Merkułow, aby odbyć ciekawą rozmowę z trzema polskimi oficerami: płk. Ber</w:t>
        <w:softHyphen/>
        <w:t>lingiem, Bukojemskim i Gorczyńskim. Dygnitarze sowieccy su</w:t>
        <w:softHyphen/>
        <w:t>gerowali utworzenie wojskowych jednostek polskich w Sowie</w:t>
        <w:softHyphen/>
        <w:t>tach. Berling zgadzał się w zasadzie. Jeśli chodzi o kadry, go</w:t>
        <w:softHyphen/>
        <w:t xml:space="preserve">tów był odtworzyć w pamięci listy oficerów, o których wiedział, że zostali wzięci do niewoli sowieckiej. Beria zmieszał się, a gdy się opanował wypowiedział te ważkie słowa: “Nie, tych nie. </w:t>
      </w:r>
      <w:r>
        <w:rPr>
          <w:i/>
          <w:iCs/>
          <w:color w:val="000000"/>
          <w:spacing w:val="0"/>
          <w:w w:val="100"/>
          <w:position w:val="0"/>
          <w:shd w:val="clear" w:color="auto" w:fill="auto"/>
          <w:lang w:val="pl-PL" w:eastAsia="pl-PL" w:bidi="pl-PL"/>
        </w:rPr>
        <w:t>My sdielali s nimi balszuju oszybku”.</w:t>
      </w:r>
      <w:r>
        <w:rPr>
          <w:color w:val="000000"/>
          <w:spacing w:val="0"/>
          <w:w w:val="100"/>
          <w:position w:val="0"/>
          <w:shd w:val="clear" w:color="auto" w:fill="auto"/>
          <w:lang w:val="pl-PL" w:eastAsia="pl-PL" w:bidi="pl-PL"/>
        </w:rPr>
        <w:t xml:space="preserve"> A po chwili dcdał: </w:t>
      </w:r>
      <w:r>
        <w:rPr>
          <w:i/>
          <w:iCs/>
          <w:color w:val="000000"/>
          <w:spacing w:val="0"/>
          <w:w w:val="100"/>
          <w:position w:val="0"/>
          <w:shd w:val="clear" w:color="auto" w:fill="auto"/>
          <w:lang w:val="pl-PL" w:eastAsia="pl-PL" w:bidi="pl-PL"/>
        </w:rPr>
        <w:t>“My ich wydali Niemcam...”</w:t>
      </w:r>
      <w:r>
        <w:rPr>
          <w:color w:val="000000"/>
          <w:spacing w:val="0"/>
          <w:w w:val="100"/>
          <w:position w:val="0"/>
          <w:shd w:val="clear" w:color="auto" w:fill="auto"/>
          <w:lang w:val="pl-PL" w:eastAsia="pl-PL" w:bidi="pl-PL"/>
        </w:rPr>
        <w:t xml:space="preserve"> Będzie to wersja, którą bolszewicy</w:t>
        <w:br w:type="page"/>
      </w:r>
      <w:r>
        <w:rPr>
          <w:color w:val="000000"/>
          <w:spacing w:val="0"/>
          <w:w w:val="100"/>
          <w:position w:val="0"/>
          <w:shd w:val="clear" w:color="auto" w:fill="auto"/>
          <w:lang w:val="pl-PL" w:eastAsia="pl-PL" w:bidi="pl-PL"/>
        </w:rPr>
        <w:t>przypomną sobie dopiero po przeszło dwu latach, gdy wszystkie dowody zwrócą się przeciw nim.</w:t>
      </w:r>
    </w:p>
    <w:p>
      <w:pPr>
        <w:pStyle w:val="Style18"/>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22 czerwca 1941 Niemcy napadli na swego sowieckiego sojusz</w:t>
        <w:softHyphen/>
        <w:t>nika. NKWD zmykało w popłochu, zostawiając nawet archiwa, najtajniejsze instrukcje i spisy. Nie pozostawiono tylko więź</w:t>
        <w:softHyphen/>
        <w:t>niów. Gdzie było za późno, by ewakuować — strzelano, kłuto bagnetami, mordowano. Po co Józef Mackiewicz opisuje te ma</w:t>
        <w:softHyphen/>
        <w:t>sowe mordy, te dantejskie marsze więźniów na wschód? Co to ma wspólnego z Katyniem? Jakkolwiek odpowiedź na te py</w:t>
        <w:softHyphen/>
        <w:t>tania jest prosta — opisy te obrazują sowieckie metody postępo</w:t>
        <w:softHyphen/>
        <w:t>wania z bezbronnymi więźniami — jestem zdania, że autor mógłby je sobie spokojnie darować. Wymowa innych faktów jest tak przekonywująca, że wykazywanie, choćby faktami, do cze</w:t>
        <w:softHyphen/>
        <w:t>go bolszewicy są zdolni, jest dowodzeniem przez analogię, lecz nie ma wartości dowodu.</w:t>
      </w:r>
    </w:p>
    <w:p>
      <w:pPr>
        <w:pStyle w:val="Style18"/>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Bardziej wymownym dowodem jest sowieckie milczenie odnoś</w:t>
        <w:softHyphen/>
        <w:t>nie losu owych 15.000 jeńców. Po nawiązaniu dyplomatycznych stosunków polsko-sowieckich w lipcu 1941 i ogłoszeniu “amne</w:t>
        <w:softHyphen/>
        <w:t>stii”, polskie władze wojskowe czekały z niecierpliwością na przybycie do ośrodków organizacyjnych niezbędnej do two</w:t>
        <w:softHyphen/>
        <w:t>rzenia armii kadry oficerskiej. Oczekiwały tych z Kozielska, Ostaszkowa i Starobielska. Nikt się nie zjawił. Rozpoczęły się poszukiwania.</w:t>
      </w:r>
    </w:p>
    <w:p>
      <w:pPr>
        <w:pStyle w:val="Style18"/>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Pierwsza oficjalna rozmowa na temat zaginionych jeńców miała miejsce w dniu 20 września 1941 międzjr ambasadorem Kotem a. komisarzem Wyszyńskim. Wyszyński obiecał, że zrobi wszystko... że dopilnuje osobiście... że będzie pamiętał, bo to przecież jego resort: sprawy polskie. Ta wizyta amb. Kota u Wyszyńskiego zapoczątkowała serię not, depesz i posłuchań.</w:t>
      </w:r>
    </w:p>
    <w:p>
      <w:pPr>
        <w:pStyle w:val="Style18"/>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Józef Mackiewicz ożywia temat tak nużący jak owa wymia</w:t>
        <w:softHyphen/>
        <w:t>na urzędowych oświadczeń mistrzowskim podmalowaniem tła i wprowadzeniem pierwiastka osobowego. Wspaniale wykorzy</w:t>
        <w:softHyphen/>
        <w:t>stany nawyk Stalina gryzmolenia na karteluszkach w czasie roz</w:t>
        <w:softHyphen/>
        <w:t>mowy staje się pod piórem Mackiewicza kanwą jednego z dłuż</w:t>
        <w:softHyphen/>
        <w:t>szych posłuchań amb. Kota na Kremlu. Po przeczytaniu tego fragmentu czytelnik chwyta się na gorącym uczynku śledzenia z większą uwagą gryzmołów Stalina niż treści rozmowy. Dla uwypuklenia roli Mołotcwa w tych rozmowach Mackiewicz rzu</w:t>
        <w:softHyphen/>
        <w:t>ca po malarsku trzy dyskretne, lecz jak wiele mówiące, plamy. W listopadzie 1941 amb. Kot został przyjęty przez Józefa. Stali</w:t>
        <w:softHyphen/>
        <w:t xml:space="preserve">na </w:t>
      </w:r>
      <w:r>
        <w:rPr>
          <w:i/>
          <w:iCs/>
          <w:color w:val="000000"/>
          <w:spacing w:val="0"/>
          <w:w w:val="100"/>
          <w:position w:val="0"/>
          <w:shd w:val="clear" w:color="auto" w:fill="auto"/>
          <w:lang w:val="pl-PL" w:eastAsia="pl-PL" w:bidi="pl-PL"/>
        </w:rPr>
        <w:t>tu obecności komisarza Mołotowa,</w:t>
      </w:r>
      <w:r>
        <w:rPr>
          <w:color w:val="000000"/>
          <w:spacing w:val="0"/>
          <w:w w:val="100"/>
          <w:position w:val="0"/>
          <w:shd w:val="clear" w:color="auto" w:fill="auto"/>
          <w:lang w:val="pl-PL" w:eastAsia="pl-PL" w:bidi="pl-PL"/>
        </w:rPr>
        <w:t xml:space="preserve"> a w grudniu </w:t>
      </w:r>
      <w:r>
        <w:rPr>
          <w:i/>
          <w:iCs/>
          <w:color w:val="000000"/>
          <w:spacing w:val="0"/>
          <w:w w:val="100"/>
          <w:position w:val="0"/>
          <w:shd w:val="clear" w:color="auto" w:fill="auto"/>
          <w:lang w:val="pl-PL" w:eastAsia="pl-PL" w:bidi="pl-PL"/>
        </w:rPr>
        <w:t>w obecności niestrudzonego pana Mołotowa.</w:t>
      </w:r>
      <w:r>
        <w:rPr>
          <w:color w:val="000000"/>
          <w:spacing w:val="0"/>
          <w:w w:val="100"/>
          <w:position w:val="0"/>
          <w:shd w:val="clear" w:color="auto" w:fill="auto"/>
          <w:lang w:val="pl-PL" w:eastAsia="pl-PL" w:bidi="pl-PL"/>
        </w:rPr>
        <w:t xml:space="preserve"> W marcu 1942 zjawił się u Sta</w:t>
        <w:softHyphen/>
        <w:t xml:space="preserve">lina gen. Anders z płk. Okulickim, </w:t>
      </w:r>
      <w:r>
        <w:rPr>
          <w:i/>
          <w:iCs/>
          <w:color w:val="000000"/>
          <w:spacing w:val="0"/>
          <w:w w:val="100"/>
          <w:position w:val="0"/>
          <w:shd w:val="clear" w:color="auto" w:fill="auto"/>
          <w:lang w:val="pl-PL" w:eastAsia="pl-PL" w:bidi="pl-PL"/>
        </w:rPr>
        <w:t>i oczywiście był tam rów</w:t>
        <w:softHyphen/>
        <w:t>nież Mołotow.</w:t>
      </w:r>
    </w:p>
    <w:p>
      <w:pPr>
        <w:pStyle w:val="Style18"/>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Rozmowy i noty nie dały rezultatu; nie naprowadziły na ślad zaginionych. Pierwszej konkretnej odpowiedzi udzieliło... ra</w:t>
        <w:softHyphen/>
        <w:t>dio berlińskie. Stało się to dnia 13 kwietnia 1943. W ciągu na</w:t>
        <w:softHyphen/>
        <w:t>stępnego dnia pancwała w obozie sprzymierzonych męcząca ci</w:t>
        <w:softHyphen/>
        <w:t>sza. W 48 godzin po audycji berlińskiej</w:t>
      </w:r>
      <w:r>
        <w:br w:type="page"/>
      </w:r>
    </w:p>
    <w:p>
      <w:pPr>
        <w:pStyle w:val="Style36"/>
        <w:keepNext w:val="0"/>
        <w:keepLines w:val="0"/>
        <w:widowControl w:val="0"/>
        <w:shd w:val="clear" w:color="auto" w:fill="auto"/>
        <w:bidi w:val="0"/>
        <w:spacing w:before="0" w:after="60" w:line="180" w:lineRule="auto"/>
        <w:ind w:left="0" w:right="0" w:firstLine="340"/>
        <w:jc w:val="both"/>
      </w:pPr>
      <w:r>
        <w:rPr>
          <w:color w:val="000000"/>
          <w:spacing w:val="0"/>
          <w:w w:val="100"/>
          <w:position w:val="0"/>
          <w:shd w:val="clear" w:color="auto" w:fill="auto"/>
          <w:lang w:val="pl-PL" w:eastAsia="pl-PL" w:bidi="pl-PL"/>
        </w:rPr>
        <w:t>“rząd sowiecki udzielił wyjaśnień — ten sam rząd sowiecki, który w ciągu całego ubiegłego roku nie mógł dać żadnych wskazówek o miejscu pobytu zaginionych polskich jeńców... ten sam rząd, którego dyktator Stalin wraz ze swymi ministrami i szefami politycznej po</w:t>
        <w:softHyphen/>
        <w:t>licji, NKWD, komendantami obozów i plejadą urzędników tego nie</w:t>
        <w:softHyphen/>
        <w:t>zmierzonego państwa nie zdobyli się na nic więcej niż na bezradne rozłożenie ramion... ten sam rząd nagle, za pośrednictwem swej urzę</w:t>
        <w:softHyphen/>
        <w:t>dowej agencji daje wyjaśnienie, jakby chodziło o rzecz powszechnie znaną”.</w:t>
      </w:r>
    </w:p>
    <w:p>
      <w:pPr>
        <w:pStyle w:val="Style18"/>
        <w:keepNext w:val="0"/>
        <w:keepLines w:val="0"/>
        <w:widowControl w:val="0"/>
        <w:shd w:val="clear" w:color="auto" w:fill="auto"/>
        <w:bidi w:val="0"/>
        <w:spacing w:before="0" w:after="0" w:line="206" w:lineRule="auto"/>
        <w:ind w:left="0" w:right="0" w:firstLine="340"/>
        <w:jc w:val="both"/>
      </w:pPr>
      <w:r>
        <w:rPr>
          <w:color w:val="000000"/>
          <w:spacing w:val="0"/>
          <w:w w:val="100"/>
          <w:position w:val="0"/>
          <w:shd w:val="clear" w:color="auto" w:fill="auto"/>
          <w:lang w:val="pl-PL" w:eastAsia="pl-PL" w:bidi="pl-PL"/>
        </w:rPr>
        <w:t>16 kwietnia rząd polski, jeszcze przed zwróceniem się do Mię</w:t>
        <w:softHyphen/>
        <w:t>dzynarodowego Czerwonego Krzyża, wysłał notę do rządu so</w:t>
        <w:softHyphen/>
        <w:t>wieckiego z żądaniem wyjaśnień. Na notę tę nigdy nie otrzyma</w:t>
        <w:softHyphen/>
        <w:t xml:space="preserve">no odpowiedzi. Tego samego dnia Niemcy zwróciły się </w:t>
      </w:r>
      <w:r>
        <w:rPr>
          <w:color w:val="000000"/>
          <w:spacing w:val="0"/>
          <w:w w:val="100"/>
          <w:position w:val="0"/>
          <w:shd w:val="clear" w:color="auto" w:fill="auto"/>
          <w:lang w:val="la-001" w:eastAsia="la-001" w:bidi="la-001"/>
        </w:rPr>
        <w:t xml:space="preserve">do' </w:t>
      </w:r>
      <w:r>
        <w:rPr>
          <w:color w:val="000000"/>
          <w:spacing w:val="0"/>
          <w:w w:val="100"/>
          <w:position w:val="0"/>
          <w:shd w:val="clear" w:color="auto" w:fill="auto"/>
          <w:lang w:val="pl-PL" w:eastAsia="pl-PL" w:bidi="pl-PL"/>
        </w:rPr>
        <w:t>M.C.K. Następnego dnia wpłynęła do M.C.K. nota polska. M.C.K. go</w:t>
        <w:softHyphen/>
        <w:t>tów był wyznaczyć komisję, określono nawet jej skład i termin pierwszego spotkania: 20 kwietnia. Lecz na tym się skończyło. “Trzecia” strona — Rosja Sowiecka nie zgodziła się na prze</w:t>
        <w:softHyphen/>
        <w:t>prowadzenie badań przez kogoś kto mógł być bezstronny.</w:t>
      </w:r>
    </w:p>
    <w:p>
      <w:pPr>
        <w:pStyle w:val="Style18"/>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 dniach 24/25 kwietnia Churchill stara się skłonić gen. Si</w:t>
        <w:softHyphen/>
        <w:t>korskiego do wydania oświadczenia, z którego wynikało by, że winnymi zbrodni katyńskiej są Niemcy. Sikorski odmawia. W nocy z 25/26 kwietnia (te daty mówią lepiej niż archiwum Fo- reign Office) rząd sowiecki zrywa stosunki dyplomatyczne z Polską.</w:t>
      </w:r>
    </w:p>
    <w:p>
      <w:pPr>
        <w:pStyle w:val="Style18"/>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Od tego czasu rząd polski był tylko niemym świadkiem wal</w:t>
        <w:softHyphen/>
        <w:t>ki propagandy niemieckiej z sowiecką, walki toczącej się po</w:t>
        <w:softHyphen/>
        <w:t>nad otwartą mogiłą katyńską. Był również niemym świadkiem farsy norymberskiej, w której zbrodniarz występował w roli jed</w:t>
        <w:softHyphen/>
        <w:t>nego z sędziów.</w:t>
      </w:r>
    </w:p>
    <w:p>
      <w:pPr>
        <w:pStyle w:val="Style18"/>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Angielskie wydanie książki pomija te niemiłe ustępy. Mogły</w:t>
        <w:softHyphen/>
        <w:t>by wprowadzić w zakłopotanie byłych sojuszników “wielkiego sojusznika”. To są rzeczy, o których się nie mówi. Opowiadania, których nikt nie chce słuchać, jak nie wysłuchano opowiada</w:t>
        <w:softHyphen/>
        <w:t>nia Iwana Kriwożercowa, stałego mieszkańca wsi Nowe Batio- ki, przylegającej do lasku katyńskiego.</w:t>
      </w:r>
    </w:p>
    <w:p>
      <w:pPr>
        <w:pStyle w:val="Style18"/>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Mackiewicz nie szczędzi ani “wielkiego sojusznika”, ani jego sojuszników, ani Niemców. Ci ostatni załgali się w swej pro</w:t>
        <w:softHyphen/>
        <w:t>pagandzie odnośnie ilości ofiar znalezionych w mogiłach ka</w:t>
        <w:softHyphen/>
        <w:t>tyńskich: 10 - 12 tysięcy, podczas gdy ilość ekshumowanych zwłok wynosiła 4143, do czego należy dodać jeszcze około 100 zwłok pochowanych w jednej z mniejszych mogił, której nie odkopano w całości. W chwili odkrycia pierwszej dużej mogi</w:t>
        <w:softHyphen/>
        <w:t>ły propaganda niemiecka podchwyciła cyfrę 10 - 12 tysięcy, ponieważ odpowiadała ona mniej więcej ilości zaginionych jeń</w:t>
        <w:softHyphen/>
        <w:t>ców polskich. Jest niezmiernie charakterystyczne, że bolszewi</w:t>
        <w:softHyphen/>
        <w:t>cy byli w tym jednym punkcie zgodni z Niemcami; właśnie w punkcie, który nie odpowiadał prawdzie. Bolszewicka komisja określiła ilość ofiar katyńskich na 11 tysięcy. Motywy tego łgar</w:t>
        <w:softHyphen/>
        <w:t>stwa są jasne. W Katyniu odkopano tylko zwłoki jeńców z obo</w:t>
        <w:softHyphen/>
        <w:t>zu w Kozielsku. Tych było około 4500. Podwyższając cyfrę ofiar</w:t>
        <w:br w:type="page"/>
      </w:r>
      <w:r>
        <w:rPr>
          <w:color w:val="000000"/>
          <w:spacing w:val="0"/>
          <w:w w:val="100"/>
          <w:position w:val="0"/>
          <w:shd w:val="clear" w:color="auto" w:fill="auto"/>
          <w:lang w:val="pl-PL" w:eastAsia="pl-PL" w:bidi="pl-PL"/>
        </w:rPr>
        <w:t>katyńskich do 11 tysięcy, bolszewicy zwalniają się tym samym z obowiązku rozliczenia się z reszty jeńców.</w:t>
      </w:r>
    </w:p>
    <w:p>
      <w:pPr>
        <w:pStyle w:val="Style18"/>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Bezczelne w swej naiwności łgarstwa oficjalnego komunikatu sowieckiego poddał Józef Mackiewicz druzgocącej — choć zbyt drobiazgowej krytyce w drugiej części swej książki, ów komu</w:t>
        <w:softHyphen/>
        <w:t>nikat — wynik badań sowieckiej komisji — jest szczególnym curiosum. Gdyby nawet nie było dowodów przeciwnych, mógł</w:t>
        <w:softHyphen/>
        <w:t>by z powodzeniem służyć jako materiał obciążający winą za zbrodnię katyńską — bolszewików.</w:t>
      </w:r>
    </w:p>
    <w:p>
      <w:pPr>
        <w:pStyle w:val="Style18"/>
        <w:keepNext w:val="0"/>
        <w:keepLines w:val="0"/>
        <w:widowControl w:val="0"/>
        <w:shd w:val="clear" w:color="auto" w:fill="auto"/>
        <w:bidi w:val="0"/>
        <w:spacing w:before="0" w:after="180" w:line="206" w:lineRule="auto"/>
        <w:ind w:left="0" w:right="0" w:firstLine="200"/>
        <w:jc w:val="both"/>
      </w:pPr>
      <w:r>
        <w:rPr>
          <w:color w:val="000000"/>
          <w:spacing w:val="0"/>
          <w:w w:val="100"/>
          <w:position w:val="0"/>
          <w:shd w:val="clear" w:color="auto" w:fill="auto"/>
          <w:lang w:val="pl-PL" w:eastAsia="pl-PL" w:bidi="pl-PL"/>
        </w:rPr>
        <w:t>Trzecia część książki zawiera dokumenty i ilustracje. Całość dobrze służy sprawie polskiej i prawdzie.</w:t>
      </w:r>
    </w:p>
    <w:p>
      <w:pPr>
        <w:pStyle w:val="Style18"/>
        <w:keepNext w:val="0"/>
        <w:keepLines w:val="0"/>
        <w:widowControl w:val="0"/>
        <w:shd w:val="clear" w:color="auto" w:fill="auto"/>
        <w:bidi w:val="0"/>
        <w:spacing w:before="0" w:after="920" w:line="218" w:lineRule="auto"/>
        <w:ind w:left="3480" w:right="0" w:firstLine="0"/>
        <w:jc w:val="both"/>
        <w:rPr>
          <w:sz w:val="19"/>
          <w:szCs w:val="19"/>
        </w:rPr>
      </w:pPr>
      <w:r>
        <w:rPr>
          <w:b/>
          <w:bCs/>
          <w:color w:val="000000"/>
          <w:spacing w:val="0"/>
          <w:w w:val="100"/>
          <w:position w:val="0"/>
          <w:sz w:val="19"/>
          <w:szCs w:val="19"/>
          <w:shd w:val="clear" w:color="auto" w:fill="auto"/>
          <w:lang w:val="pl-PL" w:eastAsia="pl-PL" w:bidi="pl-PL"/>
        </w:rPr>
        <w:t>Kazimierz ZAMORSKI.</w:t>
      </w:r>
    </w:p>
    <w:p>
      <w:pPr>
        <w:pStyle w:val="Style34"/>
        <w:keepNext/>
        <w:keepLines/>
        <w:widowControl w:val="0"/>
        <w:shd w:val="clear" w:color="auto" w:fill="auto"/>
        <w:bidi w:val="0"/>
        <w:spacing w:before="0" w:after="340" w:line="240" w:lineRule="auto"/>
        <w:ind w:left="0" w:right="0" w:firstLine="0"/>
        <w:jc w:val="left"/>
      </w:pPr>
      <w:bookmarkStart w:id="62" w:name="bookmark62"/>
      <w:bookmarkStart w:id="63" w:name="bookmark63"/>
      <w:r>
        <w:rPr>
          <w:color w:val="000000"/>
          <w:spacing w:val="0"/>
          <w:w w:val="100"/>
          <w:position w:val="0"/>
          <w:shd w:val="clear" w:color="auto" w:fill="auto"/>
          <w:lang w:val="pl-PL" w:eastAsia="pl-PL" w:bidi="pl-PL"/>
        </w:rPr>
        <w:t xml:space="preserve">Alma </w:t>
      </w:r>
      <w:r>
        <w:rPr>
          <w:color w:val="000000"/>
          <w:spacing w:val="0"/>
          <w:w w:val="100"/>
          <w:position w:val="0"/>
          <w:shd w:val="clear" w:color="auto" w:fill="auto"/>
          <w:lang w:val="fr-FR" w:eastAsia="fr-FR" w:bidi="fr-FR"/>
        </w:rPr>
        <w:t>Mater Vilnensis</w:t>
      </w:r>
      <w:bookmarkEnd w:id="62"/>
      <w:bookmarkEnd w:id="63"/>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 xml:space="preserve">Ukazał się tom II — nowy — wydawnictwa </w:t>
      </w:r>
      <w:r>
        <w:rPr>
          <w:b/>
          <w:bCs/>
          <w:color w:val="000000"/>
          <w:spacing w:val="0"/>
          <w:w w:val="100"/>
          <w:position w:val="0"/>
          <w:sz w:val="19"/>
          <w:szCs w:val="19"/>
          <w:shd w:val="clear" w:color="auto" w:fill="auto"/>
          <w:lang w:val="pl-PL" w:eastAsia="pl-PL" w:bidi="pl-PL"/>
        </w:rPr>
        <w:t xml:space="preserve">“Alma </w:t>
      </w:r>
      <w:r>
        <w:rPr>
          <w:b/>
          <w:bCs/>
          <w:color w:val="000000"/>
          <w:spacing w:val="0"/>
          <w:w w:val="100"/>
          <w:position w:val="0"/>
          <w:sz w:val="19"/>
          <w:szCs w:val="19"/>
          <w:shd w:val="clear" w:color="auto" w:fill="auto"/>
          <w:lang w:val="fr-FR" w:eastAsia="fr-FR" w:bidi="fr-FR"/>
        </w:rPr>
        <w:t>Mater Vil</w:t>
        <w:softHyphen/>
        <w:t xml:space="preserve">nensis”, </w:t>
      </w:r>
      <w:r>
        <w:rPr>
          <w:color w:val="000000"/>
          <w:spacing w:val="0"/>
          <w:w w:val="100"/>
          <w:position w:val="0"/>
          <w:shd w:val="clear" w:color="auto" w:fill="auto"/>
          <w:lang w:val="pl-PL" w:eastAsia="pl-PL" w:bidi="pl-PL"/>
        </w:rPr>
        <w:t>którego t. I sygnalizowaliśmy i omówiliśmy w nr 9/35 “Kultury” z r. 1950.</w:t>
      </w:r>
    </w:p>
    <w:p>
      <w:pPr>
        <w:pStyle w:val="Style18"/>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Przedstawia on, tak jaJk tom czy zeszyt I, pozycję nader cen</w:t>
        <w:softHyphen/>
        <w:t xml:space="preserve">ną, aczkolwiek różni się charakterem swoim tod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 zeszłorocz</w:t>
        <w:softHyphen/>
        <w:t>nego. Tamten miał przede wszystkim na celu przypomnieć rolę Wszechnicy Wileńskiej w kulturze naszej, uwydatniając najdo</w:t>
        <w:softHyphen/>
        <w:t>nioślejsze momenty w jej dziejach, od jej założenia w r. 1579 aż do pierwszego zamknięcia w r. 1832, i dalej od wskrzeszenia w r. 1919 — do ponownej likwidacji w r. 1939. Był on jednocześnie stwierdzeniem, że nie przestała Wszechnica Batorowa żyć nie tylko, jako idea, w tradycji i wspomnieniu, ale i realnie w ze</w:t>
        <w:softHyphen/>
        <w:t>spole Społeczności jej profesorów, pracowników i uczniów, roz</w:t>
        <w:softHyphen/>
        <w:t>proszonych po świecie.</w:t>
      </w:r>
    </w:p>
    <w:p>
      <w:pPr>
        <w:pStyle w:val="Style18"/>
        <w:keepNext w:val="0"/>
        <w:keepLines w:val="0"/>
        <w:widowControl w:val="0"/>
        <w:shd w:val="clear" w:color="auto" w:fill="auto"/>
        <w:bidi w:val="0"/>
        <w:spacing w:before="0" w:after="180" w:line="202" w:lineRule="auto"/>
        <w:ind w:left="0" w:right="0" w:firstLine="200"/>
        <w:jc w:val="both"/>
      </w:pPr>
      <w:r>
        <w:rPr>
          <w:color w:val="000000"/>
          <w:spacing w:val="0"/>
          <w:w w:val="100"/>
          <w:position w:val="0"/>
          <w:shd w:val="clear" w:color="auto" w:fill="auto"/>
          <w:lang w:val="pl-PL" w:eastAsia="pl-PL" w:bidi="pl-PL"/>
        </w:rPr>
        <w:t>Tom niniejszy — drugi — daje na początku w części I (str. 7-12) zwięzłe informacje o Społeczności Akademickiej USB, opierającej swój byt na fakcie, że Uniwersytet Stefana Batorego nigdy nie został prawnie zlikwidowany, a więc mówi o jej cha</w:t>
        <w:softHyphen/>
        <w:t>rakterze, członkach, władzach i zadaniach, podaj e spis pow</w:t>
        <w:softHyphen/>
        <w:t>szechnych wykładów uniwersyteckich, przez Społeczność USB</w:t>
      </w:r>
    </w:p>
    <w:p>
      <w:pPr>
        <w:pStyle w:val="Style36"/>
        <w:keepNext w:val="0"/>
        <w:keepLines w:val="0"/>
        <w:widowControl w:val="0"/>
        <w:shd w:val="clear" w:color="auto" w:fill="auto"/>
        <w:bidi w:val="0"/>
        <w:spacing w:before="0" w:after="0" w:line="173" w:lineRule="auto"/>
        <w:ind w:left="0" w:right="0" w:firstLine="200"/>
        <w:jc w:val="both"/>
      </w:pPr>
      <w:r>
        <w:rPr>
          <w:b/>
          <w:bCs/>
          <w:color w:val="000000"/>
          <w:spacing w:val="0"/>
          <w:w w:val="100"/>
          <w:position w:val="0"/>
          <w:sz w:val="20"/>
          <w:szCs w:val="20"/>
          <w:shd w:val="clear" w:color="auto" w:fill="auto"/>
          <w:lang w:val="pl-PL" w:eastAsia="pl-PL" w:bidi="pl-PL"/>
        </w:rPr>
        <w:t xml:space="preserve">Alma </w:t>
      </w:r>
      <w:r>
        <w:rPr>
          <w:b/>
          <w:bCs/>
          <w:color w:val="000000"/>
          <w:spacing w:val="0"/>
          <w:w w:val="100"/>
          <w:position w:val="0"/>
          <w:sz w:val="20"/>
          <w:szCs w:val="20"/>
          <w:shd w:val="clear" w:color="auto" w:fill="auto"/>
          <w:lang w:val="fr-FR" w:eastAsia="fr-FR" w:bidi="fr-FR"/>
        </w:rPr>
        <w:t xml:space="preserve">Mater Vilnensis. </w:t>
      </w:r>
      <w:r>
        <w:rPr>
          <w:b/>
          <w:bCs/>
          <w:color w:val="000000"/>
          <w:spacing w:val="0"/>
          <w:w w:val="100"/>
          <w:position w:val="0"/>
          <w:sz w:val="20"/>
          <w:szCs w:val="20"/>
          <w:shd w:val="clear" w:color="auto" w:fill="auto"/>
          <w:lang w:val="pl-PL" w:eastAsia="pl-PL" w:bidi="pl-PL"/>
        </w:rPr>
        <w:t xml:space="preserve">— </w:t>
      </w:r>
      <w:r>
        <w:rPr>
          <w:color w:val="000000"/>
          <w:spacing w:val="0"/>
          <w:w w:val="100"/>
          <w:position w:val="0"/>
          <w:shd w:val="clear" w:color="auto" w:fill="auto"/>
          <w:lang w:val="pl-PL" w:eastAsia="pl-PL" w:bidi="pl-PL"/>
        </w:rPr>
        <w:t>Prace Społeczności Akademickiej Uniwer</w:t>
        <w:softHyphen/>
        <w:t>sytetu Stefana Batorego na obczyźnie. Nakładem Społeczności Akade</w:t>
        <w:softHyphen/>
        <w:t xml:space="preserve">mickiej USB. Londyn (c/o “Ognisko Polskie”, 55 </w:t>
      </w:r>
      <w:r>
        <w:rPr>
          <w:color w:val="000000"/>
          <w:spacing w:val="0"/>
          <w:w w:val="100"/>
          <w:position w:val="0"/>
          <w:shd w:val="clear" w:color="auto" w:fill="auto"/>
          <w:lang w:val="fr-FR" w:eastAsia="fr-FR" w:bidi="fr-FR"/>
        </w:rPr>
        <w:t xml:space="preserve">Princes Gâte, </w:t>
      </w:r>
      <w:r>
        <w:rPr>
          <w:color w:val="000000"/>
          <w:spacing w:val="0"/>
          <w:w w:val="100"/>
          <w:position w:val="0"/>
          <w:shd w:val="clear" w:color="auto" w:fill="auto"/>
          <w:lang w:val="pl-PL" w:eastAsia="pl-PL" w:bidi="pl-PL"/>
        </w:rPr>
        <w:t>Lon</w:t>
        <w:softHyphen/>
        <w:t xml:space="preserve">don S.W. 7). 1951. — Redakcja: Rada Społeczności Akademickiej USB. — Rysunki: Marian Bohusz-Szyszko. — </w:t>
      </w:r>
      <w:r>
        <w:rPr>
          <w:color w:val="000000"/>
          <w:spacing w:val="0"/>
          <w:w w:val="100"/>
          <w:position w:val="0"/>
          <w:shd w:val="clear" w:color="auto" w:fill="auto"/>
          <w:lang w:val="fr-FR" w:eastAsia="fr-FR" w:bidi="fr-FR"/>
        </w:rPr>
        <w:t xml:space="preserve">24x15,5. </w:t>
      </w:r>
      <w:r>
        <w:rPr>
          <w:color w:val="000000"/>
          <w:spacing w:val="0"/>
          <w:w w:val="100"/>
          <w:position w:val="0"/>
          <w:shd w:val="clear" w:color="auto" w:fill="auto"/>
          <w:lang w:val="pl-PL" w:eastAsia="pl-PL" w:bidi="pl-PL"/>
        </w:rPr>
        <w:t>Str. Ib. 157.</w:t>
      </w:r>
    </w:p>
    <w:p>
      <w:pPr>
        <w:pStyle w:val="Style36"/>
        <w:keepNext w:val="0"/>
        <w:keepLines w:val="0"/>
        <w:widowControl w:val="0"/>
        <w:shd w:val="clear" w:color="auto" w:fill="auto"/>
        <w:bidi w:val="0"/>
        <w:spacing w:before="0" w:after="0" w:line="178" w:lineRule="auto"/>
        <w:ind w:left="0" w:right="0" w:firstLine="200"/>
        <w:jc w:val="both"/>
        <w:sectPr>
          <w:headerReference w:type="default" r:id="rId73"/>
          <w:headerReference w:type="even" r:id="rId74"/>
          <w:footnotePr>
            <w:pos w:val="pageBottom"/>
            <w:numFmt w:val="chicago"/>
            <w:numRestart w:val="continuous"/>
            <w15:footnoteColumns w:val="1"/>
          </w:footnotePr>
          <w:pgSz w:w="6990" w:h="11562"/>
          <w:pgMar w:top="1020" w:left="487" w:right="470" w:bottom="724" w:header="0" w:footer="3" w:gutter="0"/>
          <w:cols w:space="720"/>
          <w:noEndnote/>
          <w:rtlGutter w:val="0"/>
          <w:docGrid w:linePitch="360"/>
        </w:sectPr>
      </w:pPr>
      <w:r>
        <w:rPr>
          <w:color w:val="000000"/>
          <w:spacing w:val="0"/>
          <w:w w:val="100"/>
          <w:position w:val="0"/>
          <w:shd w:val="clear" w:color="auto" w:fill="auto"/>
          <w:lang w:val="pl-PL" w:eastAsia="pl-PL" w:bidi="pl-PL"/>
        </w:rPr>
        <w:t xml:space="preserve">Tom II </w:t>
      </w:r>
      <w:r>
        <w:rPr>
          <w:color w:val="000000"/>
          <w:spacing w:val="0"/>
          <w:w w:val="100"/>
          <w:position w:val="0"/>
          <w:shd w:val="clear" w:color="auto" w:fill="auto"/>
          <w:lang w:val="fr-FR" w:eastAsia="fr-FR" w:bidi="fr-FR"/>
        </w:rPr>
        <w:t xml:space="preserve">AMV </w:t>
      </w:r>
      <w:r>
        <w:rPr>
          <w:color w:val="000000"/>
          <w:spacing w:val="0"/>
          <w:w w:val="100"/>
          <w:position w:val="0"/>
          <w:shd w:val="clear" w:color="auto" w:fill="auto"/>
          <w:lang w:val="pl-PL" w:eastAsia="pl-PL" w:bidi="pl-PL"/>
        </w:rPr>
        <w:t>wydany został w r. 1951 w nakładzie 600 egzempla</w:t>
        <w:softHyphen/>
        <w:t xml:space="preserve">rzy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AMV </w:t>
      </w:r>
      <w:r>
        <w:rPr>
          <w:color w:val="000000"/>
          <w:spacing w:val="0"/>
          <w:w w:val="100"/>
          <w:position w:val="0"/>
          <w:shd w:val="clear" w:color="auto" w:fill="auto"/>
          <w:lang w:val="pl-PL" w:eastAsia="pl-PL" w:bidi="pl-PL"/>
        </w:rPr>
        <w:t>bity był w 1000 egz.), z czego 112 egzemplarzy numero</w:t>
        <w:softHyphen/>
        <w:t xml:space="preserve">wanych dla osób, które, jako prenumeratorzy, ukazanie się w druku </w:t>
      </w:r>
      <w:r>
        <w:rPr>
          <w:color w:val="000000"/>
          <w:spacing w:val="0"/>
          <w:w w:val="100"/>
          <w:position w:val="0"/>
          <w:shd w:val="clear" w:color="auto" w:fill="auto"/>
          <w:lang w:val="fr-FR" w:eastAsia="fr-FR" w:bidi="fr-FR"/>
        </w:rPr>
        <w:t xml:space="preserve">v/ydawnictwa </w:t>
      </w:r>
      <w:r>
        <w:rPr>
          <w:color w:val="000000"/>
          <w:spacing w:val="0"/>
          <w:w w:val="100"/>
          <w:position w:val="0"/>
          <w:shd w:val="clear" w:color="auto" w:fill="auto"/>
          <w:lang w:val="pl-PL" w:eastAsia="pl-PL" w:bidi="pl-PL"/>
        </w:rPr>
        <w:t xml:space="preserve">umożliwiły. </w:t>
      </w:r>
    </w:p>
    <w:p>
      <w:pPr>
        <w:pStyle w:val="Style36"/>
        <w:keepNext w:val="0"/>
        <w:keepLines w:val="0"/>
        <w:widowControl w:val="0"/>
        <w:shd w:val="clear" w:color="auto" w:fill="auto"/>
        <w:bidi w:val="0"/>
        <w:spacing w:before="0" w:after="0" w:line="178" w:lineRule="auto"/>
        <w:ind w:left="0" w:right="0" w:firstLine="0"/>
        <w:jc w:val="both"/>
        <w:rPr>
          <w:sz w:val="20"/>
          <w:szCs w:val="20"/>
        </w:rPr>
      </w:pPr>
      <w:r>
        <w:rPr>
          <w:rStyle w:val="CharStyle19"/>
        </w:rPr>
        <w:t>w Londynie prowadzonych w latach 1950-1951, tudzież wiado</w:t>
        <w:softHyphen/>
        <w:t>mość o klubach Społeczności, istniejących i czynnych w Lon</w:t>
        <w:softHyphen/>
        <w:t>dynie i Paryżu. Część II poświęcona jest tradycyjnej “Inaugu</w:t>
        <w:softHyphen/>
        <w:t>racji Październikowej”, odbytej w Londynie w r. 1950. Mamy tu “zagajenie” prof. Wacława Komarnickiego, przewodniczącego Prezydium Rady Społeczności, które w sposób jasny i zwięzły rzuca światło na wydarzenia ważniejsze życia Społeczności w poprzednim roku akademickim, na jej działalność dotychczaso</w:t>
        <w:softHyphen/>
        <w:t>wą i zamierzenia na przyszłość najbliższą. Kończy tę część wiersz p. Zofii Bohdanowiczowej pt. “Nokturn”, recytowany na inauguracji, który daje sugestywną wizję z niedawnej przesz</w:t>
        <w:softHyphen/>
        <w:t>łości wileńskiej, związaną ściśle ze wskrzeszoną Wszechnicą Batorową (str. 13-20).</w:t>
      </w:r>
    </w:p>
    <w:p>
      <w:pPr>
        <w:pStyle w:val="Style18"/>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Zasadniczą część trzecią tomu (str. 21-157) wypełnia w całoś</w:t>
        <w:softHyphen/>
        <w:t>ci obszerna i niezwykle ciekawa praca docenta USB dra Wła</w:t>
        <w:softHyphen/>
        <w:t xml:space="preserve">dysława Wielhorskiego pt. </w:t>
      </w:r>
      <w:r>
        <w:rPr>
          <w:b/>
          <w:bCs/>
          <w:color w:val="000000"/>
          <w:spacing w:val="0"/>
          <w:w w:val="100"/>
          <w:position w:val="0"/>
          <w:sz w:val="19"/>
          <w:szCs w:val="19"/>
          <w:shd w:val="clear" w:color="auto" w:fill="auto"/>
          <w:lang w:val="pl-PL" w:eastAsia="pl-PL" w:bidi="pl-PL"/>
        </w:rPr>
        <w:t>“Litwini, Białorusini i Polacy w dzie</w:t>
        <w:softHyphen/>
        <w:t xml:space="preserve">jach kultury Wielkiego Księstwa Litewskiego”, </w:t>
      </w:r>
      <w:r>
        <w:rPr>
          <w:color w:val="000000"/>
          <w:spacing w:val="0"/>
          <w:w w:val="100"/>
          <w:position w:val="0"/>
          <w:shd w:val="clear" w:color="auto" w:fill="auto"/>
          <w:lang w:val="pl-PL" w:eastAsia="pl-PL" w:bidi="pl-PL"/>
        </w:rPr>
        <w:t>poprzedzona sło</w:t>
        <w:softHyphen/>
        <w:t xml:space="preserve">wem wstępnym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 xml:space="preserve">Cezarii </w:t>
      </w:r>
      <w:r>
        <w:rPr>
          <w:color w:val="000000"/>
          <w:spacing w:val="0"/>
          <w:w w:val="100"/>
          <w:position w:val="0"/>
          <w:shd w:val="clear" w:color="auto" w:fill="auto"/>
          <w:lang w:val="fr-FR" w:eastAsia="fr-FR" w:bidi="fr-FR"/>
        </w:rPr>
        <w:t xml:space="preserve">Baudouin </w:t>
      </w:r>
      <w:r>
        <w:rPr>
          <w:color w:val="000000"/>
          <w:spacing w:val="0"/>
          <w:w w:val="100"/>
          <w:position w:val="0"/>
          <w:shd w:val="clear" w:color="auto" w:fill="auto"/>
          <w:lang w:val="pl-PL" w:eastAsia="pl-PL" w:bidi="pl-PL"/>
        </w:rPr>
        <w:t>de Courtenay-Jędrzeje- wiczowej.</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Cenna ta i gruntowna praca ujmuje zagadnienie współżycia trzech głównych elementów etnicznych W. Ks. Litewskiego w przeszłości nie z punktu widzenia historyczno-politycznego, lecz przedstawia ich rolę historyczną pod kątem spraw socjologiczno- kulturalnych.</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szeregu rozdziałów zajmuje się: sprawą opinii współczesnej trzech narodowości W. Księstwa Lit., o ich roli dziejowej, ich siłą liczebną, charakterystyką psychologiczną, wreszcie czynnym udziałem Litwinów, Białorusinów i Polaków w życiu Litwy his-&lt; torycznej do połowy wieku XVI-go, współzawodnictwem trzech ośrodków kultury w dobie reformacji i unii kościelnej oraz do</w:t>
        <w:softHyphen/>
        <w:t>robkiem piśmienniczym późniejszym, łącznie ze stopniowym sta</w:t>
        <w:softHyphen/>
        <w:t>pianiem się kulturalnym i ustrojowym Wielkiego Księstwa Li</w:t>
        <w:softHyphen/>
        <w:t>tewskiego z Koroną w XVII i XVIII w., czego skutki odbić się miały zwłaszcza na stosunkach w wieku XIX.</w:t>
      </w:r>
    </w:p>
    <w:p>
      <w:pPr>
        <w:pStyle w:val="Style18"/>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W ostatecznym, syntetycznym podsumowaniu dochodzi autor do wniosków następujących: </w:t>
      </w:r>
      <w:r>
        <w:rPr>
          <w:b/>
          <w:bCs/>
          <w:color w:val="000000"/>
          <w:spacing w:val="0"/>
          <w:w w:val="100"/>
          <w:position w:val="0"/>
          <w:sz w:val="19"/>
          <w:szCs w:val="19"/>
          <w:shd w:val="clear" w:color="auto" w:fill="auto"/>
          <w:lang w:val="pl-PL" w:eastAsia="pl-PL" w:bidi="pl-PL"/>
        </w:rPr>
        <w:t xml:space="preserve">Litwini </w:t>
      </w:r>
      <w:r>
        <w:rPr>
          <w:color w:val="000000"/>
          <w:spacing w:val="0"/>
          <w:w w:val="100"/>
          <w:position w:val="0"/>
          <w:shd w:val="clear" w:color="auto" w:fill="auto"/>
          <w:lang w:val="pl-PL" w:eastAsia="pl-PL" w:bidi="pl-PL"/>
        </w:rPr>
        <w:t>wnieśli do życia Wielkiego Księstwa Lit. ideę mocarstwowości, stali się kośćcem psychicz</w:t>
        <w:softHyphen/>
        <w:t>nym państwa, zaś w swej odrębności etniczno-szczepowej wy</w:t>
        <w:softHyphen/>
        <w:t xml:space="preserve">kazali znaczną trwałość. </w:t>
      </w:r>
      <w:r>
        <w:rPr>
          <w:b/>
          <w:bCs/>
          <w:color w:val="000000"/>
          <w:spacing w:val="0"/>
          <w:w w:val="100"/>
          <w:position w:val="0"/>
          <w:sz w:val="19"/>
          <w:szCs w:val="19"/>
          <w:shd w:val="clear" w:color="auto" w:fill="auto"/>
          <w:lang w:val="pl-PL" w:eastAsia="pl-PL" w:bidi="pl-PL"/>
        </w:rPr>
        <w:t xml:space="preserve">Rusini </w:t>
      </w:r>
      <w:r>
        <w:rPr>
          <w:color w:val="000000"/>
          <w:spacing w:val="0"/>
          <w:w w:val="100"/>
          <w:position w:val="0"/>
          <w:shd w:val="clear" w:color="auto" w:fill="auto"/>
          <w:lang w:val="pl-PL" w:eastAsia="pl-PL" w:bidi="pl-PL"/>
        </w:rPr>
        <w:t>(Białorusini) przeleli zdobycze bizantyńsko-chrześcijańskiej kultury do Litwy rdzennej i wy</w:t>
        <w:softHyphen/>
        <w:t>wiedli z izolacji archaicznej kulturalnie pierwotny ośrodek szcze</w:t>
        <w:softHyphen/>
        <w:t>powy starolitewski. Zmuszając go do współżycia z Europą wschodnią, upodobnili sobie warstwy dziej otwór cze szczepu li</w:t>
        <w:softHyphen/>
        <w:t>tewskiego, użyczając Litwie historycznej siły mięśniowej i ob</w:t>
        <w:softHyphen/>
        <w:t>szaru do obrony i rozrostu na pomoście Bałtycko-Czarnomor- skim.</w:t>
      </w:r>
    </w:p>
    <w:p>
      <w:pPr>
        <w:pStyle w:val="Style18"/>
        <w:keepNext w:val="0"/>
        <w:keepLines w:val="0"/>
        <w:widowControl w:val="0"/>
        <w:shd w:val="clear" w:color="auto" w:fill="auto"/>
        <w:bidi w:val="0"/>
        <w:spacing w:before="0" w:after="0" w:line="206" w:lineRule="auto"/>
        <w:ind w:left="0" w:right="0"/>
        <w:jc w:val="both"/>
      </w:pPr>
      <w:r>
        <w:rPr>
          <w:b/>
          <w:bCs/>
          <w:color w:val="000000"/>
          <w:spacing w:val="0"/>
          <w:w w:val="100"/>
          <w:position w:val="0"/>
          <w:sz w:val="19"/>
          <w:szCs w:val="19"/>
          <w:shd w:val="clear" w:color="auto" w:fill="auto"/>
          <w:lang w:val="pl-PL" w:eastAsia="pl-PL" w:bidi="pl-PL"/>
        </w:rPr>
        <w:t xml:space="preserve">Polacy </w:t>
      </w:r>
      <w:r>
        <w:rPr>
          <w:color w:val="000000"/>
          <w:spacing w:val="0"/>
          <w:w w:val="100"/>
          <w:position w:val="0"/>
          <w:shd w:val="clear" w:color="auto" w:fill="auto"/>
          <w:lang w:val="pl-PL" w:eastAsia="pl-PL" w:bidi="pl-PL"/>
        </w:rPr>
        <w:t>natomiast przyczynili się do odwrócenia kierunku cy</w:t>
        <w:softHyphen/>
        <w:t>wilizacji Litwinów ku Zachodowi, co, dzięki rzymskiemu kato</w:t>
        <w:softHyphen/>
        <w:t>licyzmowi, przyniesionemu przez Polskę na Litwę, uchroniło szczep litewski od wsiąknięcia w bizantynizm i uratowało jego</w:t>
        <w:br w:type="page"/>
      </w:r>
      <w:r>
        <w:rPr>
          <w:color w:val="000000"/>
          <w:spacing w:val="0"/>
          <w:w w:val="100"/>
          <w:position w:val="0"/>
          <w:shd w:val="clear" w:color="auto" w:fill="auto"/>
          <w:lang w:val="pl-PL" w:eastAsia="pl-PL" w:bidi="pl-PL"/>
        </w:rPr>
        <w:t>samoistność duchową od Rosji, żywioł polski współdziałał w przeobrażeniu Litwy z monarchii despotycznej w demokrację parlamentarną, przy jednoczesnym ugruntowaniu zasad wolno ści osobistej, tolerancji światopoglądowej i coraz ściślejszych związków z Polską i Zachodem.</w:t>
      </w:r>
    </w:p>
    <w:p>
      <w:pPr>
        <w:pStyle w:val="Style1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rozważaniach swoich wykazał autor erudycję i rozległą znajomość rzeczy tudzież jak najdalej posunięty obiektywizm w ocenie instytucji i zjawisk, ludzi i roli dziejowej różnych czyn</w:t>
        <w:softHyphen/>
        <w:t>ników, działających, jako podmioty, w historii Litwy. Przysło</w:t>
        <w:softHyphen/>
        <w:t xml:space="preserve">wiowe </w:t>
      </w:r>
      <w:r>
        <w:rPr>
          <w:b/>
          <w:bCs/>
          <w:color w:val="000000"/>
          <w:spacing w:val="0"/>
          <w:w w:val="100"/>
          <w:position w:val="0"/>
          <w:sz w:val="19"/>
          <w:szCs w:val="19"/>
          <w:shd w:val="clear" w:color="auto" w:fill="auto"/>
          <w:lang w:val="fr-FR" w:eastAsia="fr-FR" w:bidi="fr-FR"/>
        </w:rPr>
        <w:t xml:space="preserve">“ira </w:t>
      </w:r>
      <w:r>
        <w:rPr>
          <w:b/>
          <w:bCs/>
          <w:color w:val="000000"/>
          <w:spacing w:val="0"/>
          <w:w w:val="100"/>
          <w:position w:val="0"/>
          <w:sz w:val="19"/>
          <w:szCs w:val="19"/>
          <w:shd w:val="clear" w:color="auto" w:fill="auto"/>
          <w:lang w:val="pl-PL" w:eastAsia="pl-PL" w:bidi="pl-PL"/>
        </w:rPr>
        <w:t xml:space="preserve">et studium” </w:t>
      </w:r>
      <w:r>
        <w:rPr>
          <w:color w:val="000000"/>
          <w:spacing w:val="0"/>
          <w:w w:val="100"/>
          <w:position w:val="0"/>
          <w:shd w:val="clear" w:color="auto" w:fill="auto"/>
          <w:lang w:val="pl-PL" w:eastAsia="pl-PL" w:bidi="pl-PL"/>
        </w:rPr>
        <w:t>nie mają przystępu do jego sądów. Gdy zaś chodzi o uwypuklenie dodatniej roli czynnika polskiego to autor, jako Polak, przy całej swej bezstronności, woli i umie być w swych wywodach raczej za bardzo, niż za mało, pow</w:t>
        <w:softHyphen/>
        <w:t>ściągliwy (por. np. str. 121-123: udział różnych czynników et</w:t>
        <w:softHyphen/>
        <w:t>nicznych w życiu najwyższego ogniska naukowego na terenie Litwy — Akademii Wileńskiej w w. XVI i XVII). I słusznie. Rola bowiem konstruktywna, dodatnia czynnika polskiego w kształ</w:t>
        <w:softHyphen/>
        <w:t>towaniu się kultury Litwy historycznej jest sama przez się oczy</w:t>
        <w:softHyphen/>
        <w:t>wista i dla każdego bezstronnego badacza nie ulegająca wąt</w:t>
        <w:softHyphen/>
        <w:t>pliwości.</w:t>
      </w:r>
    </w:p>
    <w:p>
      <w:pPr>
        <w:pStyle w:val="Style1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Praca prof. Wielhorskiego, zakończona skorowidzem nazwisk, “oparta na oryginalnie ujętym i metodą naukową opracowa</w:t>
        <w:softHyphen/>
        <w:t>nym materiale”, traktując zagadnienie “w płaszczyźnie kultu</w:t>
        <w:softHyphen/>
        <w:t>ry”, stawia w nowym świetle sprawy współżycia ludów W. Księ</w:t>
        <w:softHyphen/>
        <w:t>stwa Litewskiego w przeszłości, posiada też dużą wartość nau</w:t>
        <w:softHyphen/>
        <w:t>kową.</w:t>
      </w:r>
    </w:p>
    <w:p>
      <w:pPr>
        <w:pStyle w:val="Style1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Całość zaś tego drugiego tomu </w:t>
      </w:r>
      <w:r>
        <w:rPr>
          <w:color w:val="000000"/>
          <w:spacing w:val="0"/>
          <w:w w:val="100"/>
          <w:position w:val="0"/>
          <w:shd w:val="clear" w:color="auto" w:fill="auto"/>
          <w:lang w:val="la-001" w:eastAsia="la-001" w:bidi="la-001"/>
        </w:rPr>
        <w:t xml:space="preserve">Almae Matris Vilnensis, </w:t>
      </w:r>
      <w:r>
        <w:rPr>
          <w:color w:val="000000"/>
          <w:spacing w:val="0"/>
          <w:w w:val="100"/>
          <w:position w:val="0"/>
          <w:shd w:val="clear" w:color="auto" w:fill="auto"/>
          <w:lang w:val="pl-PL" w:eastAsia="pl-PL" w:bidi="pl-PL"/>
        </w:rPr>
        <w:t>ozdo</w:t>
        <w:softHyphen/>
        <w:t>bionego oryginalnie pomyślanymi rysunkami znanego artysty- malarza p. Mariana Bohusza-Szyszki — podobnie jak w roku ubiegłym tom I tej publikacji — stanowi nader cenne wzboga</w:t>
        <w:softHyphen/>
        <w:t>cenie naszej działalności wydawniczej na emigracji.</w:t>
      </w:r>
    </w:p>
    <w:p>
      <w:pPr>
        <w:pStyle w:val="Style18"/>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Nie dane jest teraz Wszechnicy Batorowej — zgodnie z wolą jej XVI-wiecznego fundatora — być “scientiarium </w:t>
      </w:r>
      <w:r>
        <w:rPr>
          <w:color w:val="000000"/>
          <w:spacing w:val="0"/>
          <w:w w:val="100"/>
          <w:position w:val="0"/>
          <w:shd w:val="clear" w:color="auto" w:fill="auto"/>
          <w:lang w:val="la-001" w:eastAsia="la-001" w:bidi="la-001"/>
        </w:rPr>
        <w:t xml:space="preserve">emporium </w:t>
      </w:r>
      <w:r>
        <w:rPr>
          <w:color w:val="000000"/>
          <w:spacing w:val="0"/>
          <w:w w:val="100"/>
          <w:position w:val="0"/>
          <w:shd w:val="clear" w:color="auto" w:fill="auto"/>
          <w:lang w:val="pl-PL" w:eastAsia="pl-PL" w:bidi="pl-PL"/>
        </w:rPr>
        <w:t xml:space="preserve">ad </w:t>
      </w:r>
      <w:r>
        <w:rPr>
          <w:color w:val="000000"/>
          <w:spacing w:val="0"/>
          <w:w w:val="100"/>
          <w:position w:val="0"/>
          <w:shd w:val="clear" w:color="auto" w:fill="auto"/>
          <w:lang w:val="la-001" w:eastAsia="la-001" w:bidi="la-001"/>
        </w:rPr>
        <w:t xml:space="preserve">septentrionem” </w:t>
      </w:r>
      <w:r>
        <w:rPr>
          <w:color w:val="000000"/>
          <w:spacing w:val="0"/>
          <w:w w:val="100"/>
          <w:position w:val="0"/>
          <w:shd w:val="clear" w:color="auto" w:fill="auto"/>
          <w:lang w:val="pl-PL" w:eastAsia="pl-PL" w:bidi="pl-PL"/>
        </w:rPr>
        <w:t>— składnicą nauk na północy... Niech więc, w latach niewoli, rozproszenia i tułactwa, szerzy ona prawdę naukową na Zachodzie !</w:t>
      </w:r>
    </w:p>
    <w:p>
      <w:pPr>
        <w:pStyle w:val="Style18"/>
        <w:keepNext w:val="0"/>
        <w:keepLines w:val="0"/>
        <w:widowControl w:val="0"/>
        <w:shd w:val="clear" w:color="auto" w:fill="auto"/>
        <w:bidi w:val="0"/>
        <w:spacing w:before="0" w:after="220" w:line="204" w:lineRule="auto"/>
        <w:ind w:left="0" w:right="0" w:firstLine="240"/>
        <w:jc w:val="both"/>
      </w:pPr>
      <w:r>
        <w:rPr>
          <w:color w:val="000000"/>
          <w:spacing w:val="0"/>
          <w:w w:val="100"/>
          <w:position w:val="0"/>
          <w:shd w:val="clear" w:color="auto" w:fill="auto"/>
          <w:lang w:val="pl-PL" w:eastAsia="pl-PL" w:bidi="pl-PL"/>
        </w:rPr>
        <w:t>Temu celowi służyć pragnie — w miarę swych możliwości — Społeczność Akademicka USB, uważająca siebie za jedyny czynny organ działalności pogromionej Wszechnicy.</w:t>
      </w:r>
    </w:p>
    <w:p>
      <w:pPr>
        <w:pStyle w:val="Style18"/>
        <w:keepNext w:val="0"/>
        <w:keepLines w:val="0"/>
        <w:widowControl w:val="0"/>
        <w:shd w:val="clear" w:color="auto" w:fill="auto"/>
        <w:bidi w:val="0"/>
        <w:spacing w:before="0" w:after="100" w:line="240" w:lineRule="auto"/>
        <w:ind w:left="2860" w:right="0" w:firstLine="0"/>
        <w:jc w:val="both"/>
        <w:rPr>
          <w:sz w:val="19"/>
          <w:szCs w:val="19"/>
        </w:rPr>
        <w:sectPr>
          <w:headerReference w:type="default" r:id="rId75"/>
          <w:headerReference w:type="even" r:id="rId76"/>
          <w:headerReference w:type="first" r:id="rId77"/>
          <w:footnotePr>
            <w:pos w:val="pageBottom"/>
            <w:numFmt w:val="chicago"/>
            <w:numRestart w:val="continuous"/>
            <w15:footnoteColumns w:val="1"/>
          </w:footnotePr>
          <w:pgSz w:w="6990" w:h="11562"/>
          <w:pgMar w:top="1020" w:left="487" w:right="470" w:bottom="724" w:header="0" w:footer="3" w:gutter="0"/>
          <w:cols w:space="720"/>
          <w:noEndnote/>
          <w:titlePg/>
          <w:rtlGutter w:val="0"/>
          <w:docGrid w:linePitch="360"/>
        </w:sectPr>
      </w:pPr>
      <w:r>
        <w:rPr>
          <w:b/>
          <w:bCs/>
          <w:color w:val="000000"/>
          <w:spacing w:val="0"/>
          <w:w w:val="100"/>
          <w:position w:val="0"/>
          <w:sz w:val="19"/>
          <w:szCs w:val="19"/>
          <w:shd w:val="clear" w:color="auto" w:fill="auto"/>
          <w:lang w:val="pl-PL" w:eastAsia="pl-PL" w:bidi="pl-PL"/>
        </w:rPr>
        <w:t>Stanisław KOŚCIAŁKOWSKI.</w:t>
      </w:r>
    </w:p>
    <w:p>
      <w:pPr>
        <w:pStyle w:val="Style34"/>
        <w:keepNext/>
        <w:keepLines/>
        <w:widowControl w:val="0"/>
        <w:shd w:val="clear" w:color="auto" w:fill="auto"/>
        <w:bidi w:val="0"/>
        <w:spacing w:before="0" w:after="0" w:line="240" w:lineRule="auto"/>
        <w:ind w:left="0" w:right="0" w:firstLine="360"/>
        <w:jc w:val="left"/>
      </w:pPr>
      <w:bookmarkStart w:id="64" w:name="bookmark64"/>
      <w:bookmarkStart w:id="65" w:name="bookmark65"/>
      <w:r>
        <w:rPr>
          <w:color w:val="000000"/>
          <w:spacing w:val="0"/>
          <w:w w:val="100"/>
          <w:position w:val="0"/>
          <w:shd w:val="clear" w:color="auto" w:fill="auto"/>
          <w:lang w:val="pl-PL" w:eastAsia="pl-PL" w:bidi="pl-PL"/>
        </w:rPr>
        <w:t>Nadesłane nowości wydawnicze</w:t>
      </w:r>
      <w:bookmarkEnd w:id="64"/>
      <w:bookmarkEnd w:id="65"/>
    </w:p>
    <w:p>
      <w:pPr>
        <w:widowControl w:val="0"/>
        <w:spacing w:after="9210" w:line="1" w:lineRule="exact"/>
      </w:pPr>
      <w:r>
        <mc:AlternateContent>
          <mc:Choice Requires="wps">
            <w:drawing>
              <wp:anchor distT="0" distB="0" distL="0" distR="0" simplePos="0" relativeHeight="62914792" behindDoc="1" locked="0" layoutInCell="1" allowOverlap="1">
                <wp:simplePos x="0" y="0"/>
                <wp:positionH relativeFrom="page">
                  <wp:posOffset>386715</wp:posOffset>
                </wp:positionH>
                <wp:positionV relativeFrom="paragraph">
                  <wp:posOffset>55245</wp:posOffset>
                </wp:positionV>
                <wp:extent cx="1808480" cy="5792470"/>
                <wp:wrapNone/>
                <wp:docPr id="166" name="Shape 166"/>
                <a:graphic xmlns:a="http://schemas.openxmlformats.org/drawingml/2006/main">
                  <a:graphicData uri="http://schemas.microsoft.com/office/word/2010/wordprocessingShape">
                    <wps:wsp>
                      <wps:cNvSpPr txBox="1"/>
                      <wps:spPr>
                        <a:xfrm>
                          <a:ext cx="1808480" cy="5792470"/>
                        </a:xfrm>
                        <a:prstGeom prst="rect"/>
                        <a:noFill/>
                      </wps:spPr>
                      <wps:txbx>
                        <w:txbxContent>
                          <w:p>
                            <w:pPr>
                              <w:pStyle w:val="Style18"/>
                              <w:keepNext w:val="0"/>
                              <w:keepLines w:val="0"/>
                              <w:widowControl w:val="0"/>
                              <w:shd w:val="clear" w:color="auto" w:fill="auto"/>
                              <w:bidi w:val="0"/>
                              <w:spacing w:before="0" w:after="0" w:line="158" w:lineRule="auto"/>
                              <w:ind w:left="0" w:right="0" w:firstLine="0"/>
                              <w:jc w:val="center"/>
                            </w:pPr>
                            <w:r>
                              <w:rPr>
                                <w:b/>
                                <w:bCs/>
                                <w:color w:val="000000"/>
                                <w:spacing w:val="0"/>
                                <w:w w:val="100"/>
                                <w:position w:val="0"/>
                                <w:shd w:val="clear" w:color="auto" w:fill="auto"/>
                                <w:lang w:val="pl-PL" w:eastAsia="pl-PL" w:bidi="pl-PL"/>
                              </w:rPr>
                              <w:t>HISTORIA</w:t>
                            </w:r>
                          </w:p>
                          <w:p>
                            <w:pPr>
                              <w:pStyle w:val="Style36"/>
                              <w:keepNext w:val="0"/>
                              <w:keepLines w:val="0"/>
                              <w:widowControl w:val="0"/>
                              <w:shd w:val="clear" w:color="auto" w:fill="auto"/>
                              <w:bidi w:val="0"/>
                              <w:spacing w:before="0" w:after="0" w:line="170" w:lineRule="auto"/>
                              <w:ind w:left="200" w:right="0" w:hanging="200"/>
                              <w:jc w:val="both"/>
                            </w:pPr>
                            <w:r>
                              <w:rPr>
                                <w:color w:val="000000"/>
                                <w:spacing w:val="0"/>
                                <w:w w:val="100"/>
                                <w:position w:val="0"/>
                                <w:shd w:val="clear" w:color="auto" w:fill="auto"/>
                                <w:lang w:val="pl-PL" w:eastAsia="pl-PL" w:bidi="pl-PL"/>
                              </w:rPr>
                              <w:t xml:space="preserve">LEPRINCE-RINGUET </w:t>
                            </w:r>
                            <w:r>
                              <w:rPr>
                                <w:color w:val="000000"/>
                                <w:spacing w:val="0"/>
                                <w:w w:val="100"/>
                                <w:position w:val="0"/>
                                <w:shd w:val="clear" w:color="auto" w:fill="auto"/>
                                <w:lang w:val="fr-FR" w:eastAsia="fr-FR" w:bidi="fr-FR"/>
                              </w:rPr>
                              <w:t xml:space="preserve">(F.) </w:t>
                            </w:r>
                            <w:r>
                              <w:rPr>
                                <w:b/>
                                <w:bCs/>
                                <w:color w:val="000000"/>
                                <w:spacing w:val="0"/>
                                <w:w w:val="100"/>
                                <w:position w:val="0"/>
                                <w:sz w:val="20"/>
                                <w:szCs w:val="20"/>
                                <w:shd w:val="clear" w:color="auto" w:fill="auto"/>
                                <w:lang w:val="fr-FR" w:eastAsia="fr-FR" w:bidi="fr-FR"/>
                              </w:rPr>
                              <w:t>L’a</w:t>
                              <w:softHyphen/>
                              <w:t xml:space="preserve">venir de l’Asie Russe. </w:t>
                            </w:r>
                            <w:r>
                              <w:rPr>
                                <w:color w:val="000000"/>
                                <w:spacing w:val="0"/>
                                <w:w w:val="100"/>
                                <w:position w:val="0"/>
                                <w:shd w:val="clear" w:color="auto" w:fill="auto"/>
                                <w:lang w:val="pl-PL" w:eastAsia="pl-PL" w:bidi="pl-PL"/>
                              </w:rPr>
                              <w:t xml:space="preserve">Pp. 244 (Ed. </w:t>
                            </w:r>
                            <w:r>
                              <w:rPr>
                                <w:color w:val="000000"/>
                                <w:spacing w:val="0"/>
                                <w:w w:val="100"/>
                                <w:position w:val="0"/>
                                <w:shd w:val="clear" w:color="auto" w:fill="auto"/>
                                <w:lang w:val="fr-FR" w:eastAsia="fr-FR" w:bidi="fr-FR"/>
                              </w:rPr>
                              <w:t xml:space="preserve">Flammarion, Paris, </w:t>
                            </w:r>
                            <w:r>
                              <w:rPr>
                                <w:color w:val="000000"/>
                                <w:spacing w:val="0"/>
                                <w:w w:val="100"/>
                                <w:position w:val="0"/>
                                <w:shd w:val="clear" w:color="auto" w:fill="auto"/>
                                <w:lang w:val="pl-PL" w:eastAsia="pl-PL" w:bidi="pl-PL"/>
                              </w:rPr>
                              <w:t>1951, 480 frs.).</w:t>
                            </w:r>
                          </w:p>
                          <w:p>
                            <w:pPr>
                              <w:pStyle w:val="Style36"/>
                              <w:keepNext w:val="0"/>
                              <w:keepLines w:val="0"/>
                              <w:widowControl w:val="0"/>
                              <w:shd w:val="clear" w:color="auto" w:fill="auto"/>
                              <w:bidi w:val="0"/>
                              <w:spacing w:before="0" w:after="0" w:line="170" w:lineRule="auto"/>
                              <w:ind w:left="200" w:right="0" w:hanging="200"/>
                              <w:jc w:val="both"/>
                            </w:pPr>
                            <w:r>
                              <w:rPr>
                                <w:color w:val="000000"/>
                                <w:spacing w:val="0"/>
                                <w:w w:val="100"/>
                                <w:position w:val="0"/>
                                <w:shd w:val="clear" w:color="auto" w:fill="auto"/>
                                <w:lang w:val="la-001" w:eastAsia="la-001" w:bidi="la-001"/>
                              </w:rPr>
                              <w:t xml:space="preserve">MEILE </w:t>
                            </w:r>
                            <w:r>
                              <w:rPr>
                                <w:color w:val="000000"/>
                                <w:spacing w:val="0"/>
                                <w:w w:val="100"/>
                                <w:position w:val="0"/>
                                <w:shd w:val="clear" w:color="auto" w:fill="auto"/>
                                <w:lang w:val="fr-FR" w:eastAsia="fr-FR" w:bidi="fr-FR"/>
                              </w:rPr>
                              <w:t xml:space="preserve">(P.). </w:t>
                            </w:r>
                            <w:r>
                              <w:rPr>
                                <w:b/>
                                <w:bCs/>
                                <w:color w:val="000000"/>
                                <w:spacing w:val="0"/>
                                <w:w w:val="100"/>
                                <w:position w:val="0"/>
                                <w:sz w:val="20"/>
                                <w:szCs w:val="20"/>
                                <w:shd w:val="clear" w:color="auto" w:fill="auto"/>
                                <w:lang w:val="fr-FR" w:eastAsia="fr-FR" w:bidi="fr-FR"/>
                              </w:rPr>
                              <w:t xml:space="preserve">Histoire de l’Inde. </w:t>
                            </w:r>
                            <w:r>
                              <w:rPr>
                                <w:color w:val="000000"/>
                                <w:spacing w:val="0"/>
                                <w:w w:val="100"/>
                                <w:position w:val="0"/>
                                <w:shd w:val="clear" w:color="auto" w:fill="auto"/>
                                <w:lang w:val="fr-FR" w:eastAsia="fr-FR" w:bidi="fr-FR"/>
                              </w:rPr>
                              <w:t>Pp. 127. (Ed. Presses Universi</w:t>
                              <w:softHyphen/>
                              <w:t>taires de France, Paris, 1951, 120 frs.).</w:t>
                            </w:r>
                          </w:p>
                          <w:p>
                            <w:pPr>
                              <w:pStyle w:val="Style36"/>
                              <w:keepNext w:val="0"/>
                              <w:keepLines w:val="0"/>
                              <w:widowControl w:val="0"/>
                              <w:shd w:val="clear" w:color="auto" w:fill="auto"/>
                              <w:bidi w:val="0"/>
                              <w:spacing w:before="0" w:after="140" w:line="168" w:lineRule="auto"/>
                              <w:ind w:left="200" w:right="0" w:hanging="200"/>
                              <w:jc w:val="both"/>
                            </w:pPr>
                            <w:r>
                              <w:rPr>
                                <w:b/>
                                <w:bCs/>
                                <w:color w:val="000000"/>
                                <w:spacing w:val="0"/>
                                <w:w w:val="100"/>
                                <w:position w:val="0"/>
                                <w:sz w:val="20"/>
                                <w:szCs w:val="20"/>
                                <w:shd w:val="clear" w:color="auto" w:fill="auto"/>
                                <w:lang w:val="pl-PL" w:eastAsia="pl-PL" w:bidi="pl-PL"/>
                              </w:rPr>
                              <w:t xml:space="preserve">BÓR-KOMOROWSKI </w:t>
                            </w:r>
                            <w:r>
                              <w:rPr>
                                <w:b/>
                                <w:bCs/>
                                <w:color w:val="000000"/>
                                <w:spacing w:val="0"/>
                                <w:w w:val="100"/>
                                <w:position w:val="0"/>
                                <w:sz w:val="20"/>
                                <w:szCs w:val="20"/>
                                <w:shd w:val="clear" w:color="auto" w:fill="auto"/>
                                <w:lang w:val="fr-FR" w:eastAsia="fr-FR" w:bidi="fr-FR"/>
                              </w:rPr>
                              <w:t xml:space="preserve">(T.). </w:t>
                            </w:r>
                            <w:r>
                              <w:rPr>
                                <w:b/>
                                <w:bCs/>
                                <w:color w:val="000000"/>
                                <w:spacing w:val="0"/>
                                <w:w w:val="100"/>
                                <w:position w:val="0"/>
                                <w:sz w:val="20"/>
                                <w:szCs w:val="20"/>
                                <w:shd w:val="clear" w:color="auto" w:fill="auto"/>
                                <w:lang w:val="pl-PL" w:eastAsia="pl-PL" w:bidi="pl-PL"/>
                              </w:rPr>
                              <w:t xml:space="preserve">Armia podziemna. </w:t>
                            </w:r>
                            <w:r>
                              <w:rPr>
                                <w:color w:val="000000"/>
                                <w:spacing w:val="0"/>
                                <w:w w:val="100"/>
                                <w:position w:val="0"/>
                                <w:shd w:val="clear" w:color="auto" w:fill="auto"/>
                                <w:lang w:val="fr-FR" w:eastAsia="fr-FR" w:bidi="fr-FR"/>
                              </w:rPr>
                              <w:t xml:space="preserve">Str. 424. </w:t>
                            </w:r>
                            <w:r>
                              <w:rPr>
                                <w:color w:val="000000"/>
                                <w:spacing w:val="0"/>
                                <w:w w:val="100"/>
                                <w:position w:val="0"/>
                                <w:shd w:val="clear" w:color="auto" w:fill="auto"/>
                                <w:lang w:val="pl-PL" w:eastAsia="pl-PL" w:bidi="pl-PL"/>
                              </w:rPr>
                              <w:t xml:space="preserve">Nakł. </w:t>
                            </w:r>
                            <w:r>
                              <w:rPr>
                                <w:b/>
                                <w:bCs/>
                                <w:color w:val="000000"/>
                                <w:spacing w:val="0"/>
                                <w:w w:val="100"/>
                                <w:position w:val="0"/>
                                <w:sz w:val="20"/>
                                <w:szCs w:val="20"/>
                                <w:shd w:val="clear" w:color="auto" w:fill="auto"/>
                                <w:lang w:val="fr-FR" w:eastAsia="fr-FR" w:bidi="fr-FR"/>
                              </w:rPr>
                              <w:t xml:space="preserve">K </w:t>
                            </w:r>
                            <w:r>
                              <w:rPr>
                                <w:color w:val="000000"/>
                                <w:spacing w:val="0"/>
                                <w:w w:val="100"/>
                                <w:position w:val="0"/>
                                <w:shd w:val="clear" w:color="auto" w:fill="auto"/>
                                <w:lang w:val="fr-FR" w:eastAsia="fr-FR" w:bidi="fr-FR"/>
                              </w:rPr>
                              <w:t xml:space="preserve">a-, tolickiego </w:t>
                            </w:r>
                            <w:r>
                              <w:rPr>
                                <w:color w:val="000000"/>
                                <w:spacing w:val="0"/>
                                <w:w w:val="100"/>
                                <w:position w:val="0"/>
                                <w:shd w:val="clear" w:color="auto" w:fill="auto"/>
                                <w:lang w:val="pl-PL" w:eastAsia="pl-PL" w:bidi="pl-PL"/>
                              </w:rPr>
                              <w:t>Ośrodka Wydawni</w:t>
                              <w:softHyphen/>
                              <w:t xml:space="preserve">czego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 xml:space="preserve">Londyn, </w:t>
                            </w:r>
                            <w:r>
                              <w:rPr>
                                <w:color w:val="000000"/>
                                <w:spacing w:val="0"/>
                                <w:w w:val="100"/>
                                <w:position w:val="0"/>
                                <w:shd w:val="clear" w:color="auto" w:fill="auto"/>
                                <w:lang w:val="fr-FR" w:eastAsia="fr-FR" w:bidi="fr-FR"/>
                              </w:rPr>
                              <w:t xml:space="preserve">1951.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18 sh.</w:t>
                            </w:r>
                          </w:p>
                          <w:p>
                            <w:pPr>
                              <w:pStyle w:val="Style18"/>
                              <w:keepNext w:val="0"/>
                              <w:keepLines w:val="0"/>
                              <w:widowControl w:val="0"/>
                              <w:shd w:val="clear" w:color="auto" w:fill="auto"/>
                              <w:bidi w:val="0"/>
                              <w:spacing w:before="0" w:after="140" w:line="158" w:lineRule="auto"/>
                              <w:ind w:left="0" w:right="0" w:firstLine="0"/>
                              <w:jc w:val="center"/>
                            </w:pPr>
                            <w:r>
                              <w:rPr>
                                <w:b/>
                                <w:bCs/>
                                <w:color w:val="000000"/>
                                <w:spacing w:val="0"/>
                                <w:w w:val="100"/>
                                <w:position w:val="0"/>
                                <w:shd w:val="clear" w:color="auto" w:fill="auto"/>
                                <w:lang w:val="pl-PL" w:eastAsia="pl-PL" w:bidi="pl-PL"/>
                              </w:rPr>
                              <w:t>LITERATURA</w:t>
                            </w:r>
                          </w:p>
                          <w:p>
                            <w:pPr>
                              <w:pStyle w:val="Style36"/>
                              <w:keepNext w:val="0"/>
                              <w:keepLines w:val="0"/>
                              <w:widowControl w:val="0"/>
                              <w:shd w:val="clear" w:color="auto" w:fill="auto"/>
                              <w:bidi w:val="0"/>
                              <w:spacing w:before="0" w:after="0" w:line="170" w:lineRule="auto"/>
                              <w:ind w:left="200" w:right="0" w:hanging="200"/>
                              <w:jc w:val="both"/>
                            </w:pPr>
                            <w:r>
                              <w:rPr>
                                <w:color w:val="000000"/>
                                <w:spacing w:val="0"/>
                                <w:w w:val="100"/>
                                <w:position w:val="0"/>
                                <w:shd w:val="clear" w:color="auto" w:fill="auto"/>
                                <w:lang w:val="fr-FR" w:eastAsia="fr-FR" w:bidi="fr-FR"/>
                              </w:rPr>
                              <w:t xml:space="preserve">GLASER (G.-C.). </w:t>
                            </w:r>
                            <w:r>
                              <w:rPr>
                                <w:b/>
                                <w:bCs/>
                                <w:color w:val="000000"/>
                                <w:spacing w:val="0"/>
                                <w:w w:val="100"/>
                                <w:position w:val="0"/>
                                <w:sz w:val="20"/>
                                <w:szCs w:val="20"/>
                                <w:shd w:val="clear" w:color="auto" w:fill="auto"/>
                                <w:lang w:val="fr-FR" w:eastAsia="fr-FR" w:bidi="fr-FR"/>
                              </w:rPr>
                              <w:t>Secret et vio</w:t>
                              <w:softHyphen/>
                              <w:t xml:space="preserve">lence. </w:t>
                            </w:r>
                            <w:r>
                              <w:rPr>
                                <w:color w:val="000000"/>
                                <w:spacing w:val="0"/>
                                <w:w w:val="100"/>
                                <w:position w:val="0"/>
                                <w:shd w:val="clear" w:color="auto" w:fill="auto"/>
                                <w:lang w:val="fr-FR" w:eastAsia="fr-FR" w:bidi="fr-FR"/>
                              </w:rPr>
                              <w:t>Pp. 420. (Ed. Corrêa), Paris, 1951, 690 frs.).</w:t>
                            </w:r>
                          </w:p>
                          <w:p>
                            <w:pPr>
                              <w:pStyle w:val="Style36"/>
                              <w:keepNext w:val="0"/>
                              <w:keepLines w:val="0"/>
                              <w:widowControl w:val="0"/>
                              <w:shd w:val="clear" w:color="auto" w:fill="auto"/>
                              <w:bidi w:val="0"/>
                              <w:spacing w:before="0" w:after="0" w:line="166" w:lineRule="auto"/>
                              <w:ind w:left="200" w:right="0" w:hanging="200"/>
                              <w:jc w:val="both"/>
                            </w:pPr>
                            <w:r>
                              <w:rPr>
                                <w:color w:val="000000"/>
                                <w:spacing w:val="0"/>
                                <w:w w:val="100"/>
                                <w:position w:val="0"/>
                                <w:shd w:val="clear" w:color="auto" w:fill="auto"/>
                                <w:lang w:val="fr-FR" w:eastAsia="fr-FR" w:bidi="fr-FR"/>
                              </w:rPr>
                              <w:t xml:space="preserve">PLISNIER (Ch.). </w:t>
                            </w:r>
                            <w:r>
                              <w:rPr>
                                <w:b/>
                                <w:bCs/>
                                <w:color w:val="000000"/>
                                <w:spacing w:val="0"/>
                                <w:w w:val="100"/>
                                <w:position w:val="0"/>
                                <w:sz w:val="20"/>
                                <w:szCs w:val="20"/>
                                <w:shd w:val="clear" w:color="auto" w:fill="auto"/>
                                <w:lang w:val="fr-FR" w:eastAsia="fr-FR" w:bidi="fr-FR"/>
                              </w:rPr>
                              <w:t>Beauté des lai</w:t>
                              <w:softHyphen/>
                              <w:t xml:space="preserve">des. </w:t>
                            </w:r>
                            <w:r>
                              <w:rPr>
                                <w:color w:val="000000"/>
                                <w:spacing w:val="0"/>
                                <w:w w:val="100"/>
                                <w:position w:val="0"/>
                                <w:shd w:val="clear" w:color="auto" w:fill="auto"/>
                                <w:lang w:val="fr-FR" w:eastAsia="fr-FR" w:bidi="fr-FR"/>
                              </w:rPr>
                              <w:t>Pp. 249. (Ed. Corrêa, 1951, 450 frs.).</w:t>
                            </w:r>
                          </w:p>
                          <w:p>
                            <w:pPr>
                              <w:pStyle w:val="Style36"/>
                              <w:keepNext w:val="0"/>
                              <w:keepLines w:val="0"/>
                              <w:widowControl w:val="0"/>
                              <w:shd w:val="clear" w:color="auto" w:fill="auto"/>
                              <w:bidi w:val="0"/>
                              <w:spacing w:before="0" w:after="0" w:line="173" w:lineRule="auto"/>
                              <w:ind w:left="0" w:right="0" w:firstLine="0"/>
                              <w:jc w:val="both"/>
                            </w:pPr>
                            <w:r>
                              <w:rPr>
                                <w:b/>
                                <w:bCs/>
                                <w:color w:val="000000"/>
                                <w:spacing w:val="0"/>
                                <w:w w:val="100"/>
                                <w:position w:val="0"/>
                                <w:sz w:val="20"/>
                                <w:szCs w:val="20"/>
                                <w:shd w:val="clear" w:color="auto" w:fill="auto"/>
                                <w:lang w:val="la-001" w:eastAsia="la-001" w:bidi="la-001"/>
                              </w:rPr>
                              <w:t xml:space="preserve">CROCE </w:t>
                            </w:r>
                            <w:r>
                              <w:rPr>
                                <w:b/>
                                <w:bCs/>
                                <w:color w:val="000000"/>
                                <w:spacing w:val="0"/>
                                <w:w w:val="100"/>
                                <w:position w:val="0"/>
                                <w:sz w:val="20"/>
                                <w:szCs w:val="20"/>
                                <w:shd w:val="clear" w:color="auto" w:fill="auto"/>
                                <w:lang w:val="fr-FR" w:eastAsia="fr-FR" w:bidi="fr-FR"/>
                              </w:rPr>
                              <w:t xml:space="preserve">(B.). La poésie. </w:t>
                            </w:r>
                            <w:r>
                              <w:rPr>
                                <w:color w:val="000000"/>
                                <w:spacing w:val="0"/>
                                <w:w w:val="100"/>
                                <w:position w:val="0"/>
                                <w:shd w:val="clear" w:color="auto" w:fill="auto"/>
                                <w:lang w:val="fr-FR" w:eastAsia="fr-FR" w:bidi="fr-FR"/>
                              </w:rPr>
                              <w:t>Intro</w:t>
                              <w:softHyphen/>
                              <w:t>duction à la critique et à l’his</w:t>
                              <w:softHyphen/>
                              <w:t>toire de la poésie et de la litté</w:t>
                              <w:softHyphen/>
                              <w:t>rature. Pp. 248. (Ed. Presses Universitaires de France, Paris, 1951, frs. 600.).</w:t>
                            </w:r>
                          </w:p>
                          <w:p>
                            <w:pPr>
                              <w:pStyle w:val="Style18"/>
                              <w:keepNext w:val="0"/>
                              <w:keepLines w:val="0"/>
                              <w:widowControl w:val="0"/>
                              <w:shd w:val="clear" w:color="auto" w:fill="auto"/>
                              <w:bidi w:val="0"/>
                              <w:spacing w:before="0" w:after="0" w:line="166" w:lineRule="auto"/>
                              <w:ind w:left="200" w:right="0" w:hanging="200"/>
                              <w:jc w:val="both"/>
                              <w:rPr>
                                <w:sz w:val="18"/>
                                <w:szCs w:val="18"/>
                              </w:rPr>
                            </w:pPr>
                            <w:r>
                              <w:rPr>
                                <w:b/>
                                <w:bCs/>
                                <w:color w:val="000000"/>
                                <w:spacing w:val="0"/>
                                <w:w w:val="100"/>
                                <w:position w:val="0"/>
                                <w:sz w:val="20"/>
                                <w:szCs w:val="20"/>
                                <w:shd w:val="clear" w:color="auto" w:fill="auto"/>
                                <w:lang w:val="fr-FR" w:eastAsia="fr-FR" w:bidi="fr-FR"/>
                              </w:rPr>
                              <w:t xml:space="preserve">SOLDATI (M.). Le festin du commandeur. Pp. </w:t>
                            </w:r>
                            <w:r>
                              <w:rPr>
                                <w:color w:val="000000"/>
                                <w:spacing w:val="0"/>
                                <w:w w:val="100"/>
                                <w:position w:val="0"/>
                                <w:sz w:val="18"/>
                                <w:szCs w:val="18"/>
                                <w:shd w:val="clear" w:color="auto" w:fill="auto"/>
                                <w:lang w:val="fr-FR" w:eastAsia="fr-FR" w:bidi="fr-FR"/>
                              </w:rPr>
                              <w:t xml:space="preserve">244. (Ed. Plon, Paris, </w:t>
                            </w:r>
                            <w:r>
                              <w:rPr>
                                <w:b/>
                                <w:bCs/>
                                <w:color w:val="000000"/>
                                <w:spacing w:val="0"/>
                                <w:w w:val="100"/>
                                <w:position w:val="0"/>
                                <w:sz w:val="20"/>
                                <w:szCs w:val="20"/>
                                <w:shd w:val="clear" w:color="auto" w:fill="auto"/>
                                <w:lang w:val="fr-FR" w:eastAsia="fr-FR" w:bidi="fr-FR"/>
                              </w:rPr>
                              <w:t xml:space="preserve">1951, 360 </w:t>
                            </w:r>
                            <w:r>
                              <w:rPr>
                                <w:color w:val="000000"/>
                                <w:spacing w:val="0"/>
                                <w:w w:val="100"/>
                                <w:position w:val="0"/>
                                <w:sz w:val="18"/>
                                <w:szCs w:val="18"/>
                                <w:shd w:val="clear" w:color="auto" w:fill="auto"/>
                                <w:lang w:val="fr-FR" w:eastAsia="fr-FR" w:bidi="fr-FR"/>
                              </w:rPr>
                              <w:t>frs.).</w:t>
                            </w:r>
                          </w:p>
                          <w:p>
                            <w:pPr>
                              <w:pStyle w:val="Style36"/>
                              <w:keepNext w:val="0"/>
                              <w:keepLines w:val="0"/>
                              <w:widowControl w:val="0"/>
                              <w:shd w:val="clear" w:color="auto" w:fill="auto"/>
                              <w:bidi w:val="0"/>
                              <w:spacing w:before="0" w:after="0" w:line="166" w:lineRule="auto"/>
                              <w:ind w:left="200" w:right="0" w:hanging="200"/>
                              <w:jc w:val="both"/>
                            </w:pPr>
                            <w:r>
                              <w:rPr>
                                <w:color w:val="000000"/>
                                <w:spacing w:val="0"/>
                                <w:w w:val="100"/>
                                <w:position w:val="0"/>
                                <w:shd w:val="clear" w:color="auto" w:fill="auto"/>
                                <w:lang w:val="fr-FR" w:eastAsia="fr-FR" w:bidi="fr-FR"/>
                              </w:rPr>
                              <w:t xml:space="preserve">HUXLEY </w:t>
                            </w:r>
                            <w:r>
                              <w:rPr>
                                <w:b/>
                                <w:bCs/>
                                <w:color w:val="000000"/>
                                <w:spacing w:val="0"/>
                                <w:w w:val="100"/>
                                <w:position w:val="0"/>
                                <w:sz w:val="20"/>
                                <w:szCs w:val="20"/>
                                <w:shd w:val="clear" w:color="auto" w:fill="auto"/>
                                <w:lang w:val="fr-FR" w:eastAsia="fr-FR" w:bidi="fr-FR"/>
                              </w:rPr>
                              <w:t>(A.). Thèmes et varia</w:t>
                              <w:softHyphen/>
                              <w:t xml:space="preserve">tions. </w:t>
                            </w:r>
                            <w:r>
                              <w:rPr>
                                <w:color w:val="000000"/>
                                <w:spacing w:val="0"/>
                                <w:w w:val="100"/>
                                <w:position w:val="0"/>
                                <w:shd w:val="clear" w:color="auto" w:fill="auto"/>
                                <w:lang w:val="fr-FR" w:eastAsia="fr-FR" w:bidi="fr-FR"/>
                              </w:rPr>
                              <w:t>Pp. 305. (Ed. Plon, Paris, 1951).</w:t>
                            </w:r>
                          </w:p>
                          <w:p>
                            <w:pPr>
                              <w:pStyle w:val="Style36"/>
                              <w:keepNext w:val="0"/>
                              <w:keepLines w:val="0"/>
                              <w:widowControl w:val="0"/>
                              <w:shd w:val="clear" w:color="auto" w:fill="auto"/>
                              <w:bidi w:val="0"/>
                              <w:spacing w:before="0" w:after="0" w:line="178" w:lineRule="auto"/>
                              <w:ind w:left="200" w:right="0" w:hanging="200"/>
                              <w:jc w:val="both"/>
                            </w:pPr>
                            <w:r>
                              <w:rPr>
                                <w:color w:val="000000"/>
                                <w:spacing w:val="0"/>
                                <w:w w:val="100"/>
                                <w:position w:val="0"/>
                                <w:shd w:val="clear" w:color="auto" w:fill="auto"/>
                                <w:lang w:val="fr-FR" w:eastAsia="fr-FR" w:bidi="fr-FR"/>
                              </w:rPr>
                              <w:t xml:space="preserve">COLIN (P.). </w:t>
                            </w:r>
                            <w:r>
                              <w:rPr>
                                <w:b/>
                                <w:bCs/>
                                <w:color w:val="000000"/>
                                <w:spacing w:val="0"/>
                                <w:w w:val="100"/>
                                <w:position w:val="0"/>
                                <w:sz w:val="20"/>
                                <w:szCs w:val="20"/>
                                <w:shd w:val="clear" w:color="auto" w:fill="auto"/>
                                <w:lang w:val="fr-FR" w:eastAsia="fr-FR" w:bidi="fr-FR"/>
                              </w:rPr>
                              <w:t xml:space="preserve">Les jeux sauvages. </w:t>
                            </w:r>
                            <w:r>
                              <w:rPr>
                                <w:color w:val="000000"/>
                                <w:spacing w:val="0"/>
                                <w:w w:val="100"/>
                                <w:position w:val="0"/>
                                <w:shd w:val="clear" w:color="auto" w:fill="auto"/>
                                <w:lang w:val="fr-FR" w:eastAsia="fr-FR" w:bidi="fr-FR"/>
                              </w:rPr>
                              <w:t>Pp. 348. (Ed. Gallimard, Paris, 1950, frs. 460).</w:t>
                            </w:r>
                          </w:p>
                          <w:p>
                            <w:pPr>
                              <w:pStyle w:val="Style36"/>
                              <w:keepNext w:val="0"/>
                              <w:keepLines w:val="0"/>
                              <w:widowControl w:val="0"/>
                              <w:shd w:val="clear" w:color="auto" w:fill="auto"/>
                              <w:bidi w:val="0"/>
                              <w:spacing w:before="0" w:after="0" w:line="166" w:lineRule="auto"/>
                              <w:ind w:left="200" w:right="0" w:hanging="200"/>
                              <w:jc w:val="both"/>
                            </w:pPr>
                            <w:r>
                              <w:rPr>
                                <w:b/>
                                <w:bCs/>
                                <w:color w:val="000000"/>
                                <w:spacing w:val="0"/>
                                <w:w w:val="100"/>
                                <w:position w:val="0"/>
                                <w:sz w:val="20"/>
                                <w:szCs w:val="20"/>
                                <w:shd w:val="clear" w:color="auto" w:fill="auto"/>
                                <w:lang w:val="fr-FR" w:eastAsia="fr-FR" w:bidi="fr-FR"/>
                              </w:rPr>
                              <w:t>BAZIN (H.). Le bureau des ma</w:t>
                              <w:softHyphen/>
                              <w:t xml:space="preserve">riages, </w:t>
                            </w:r>
                            <w:r>
                              <w:rPr>
                                <w:color w:val="000000"/>
                                <w:spacing w:val="0"/>
                                <w:w w:val="100"/>
                                <w:position w:val="0"/>
                                <w:shd w:val="clear" w:color="auto" w:fill="auto"/>
                                <w:lang w:val="fr-FR" w:eastAsia="fr-FR" w:bidi="fr-FR"/>
                              </w:rPr>
                              <w:t>Pp. 235. (Ed. Grasset, Paris, 1951, 345 frs.).</w:t>
                            </w:r>
                          </w:p>
                          <w:p>
                            <w:pPr>
                              <w:pStyle w:val="Style36"/>
                              <w:keepNext w:val="0"/>
                              <w:keepLines w:val="0"/>
                              <w:widowControl w:val="0"/>
                              <w:shd w:val="clear" w:color="auto" w:fill="auto"/>
                              <w:bidi w:val="0"/>
                              <w:spacing w:before="0" w:after="0" w:line="170" w:lineRule="auto"/>
                              <w:ind w:left="0" w:right="0" w:firstLine="0"/>
                              <w:jc w:val="both"/>
                            </w:pPr>
                            <w:r>
                              <w:rPr>
                                <w:color w:val="000000"/>
                                <w:spacing w:val="0"/>
                                <w:w w:val="100"/>
                                <w:position w:val="0"/>
                                <w:shd w:val="clear" w:color="auto" w:fill="auto"/>
                                <w:lang w:val="la-001" w:eastAsia="la-001" w:bidi="la-001"/>
                              </w:rPr>
                              <w:t xml:space="preserve">VERENDE </w:t>
                            </w:r>
                            <w:r>
                              <w:rPr>
                                <w:color w:val="000000"/>
                                <w:spacing w:val="0"/>
                                <w:w w:val="100"/>
                                <w:position w:val="0"/>
                                <w:shd w:val="clear" w:color="auto" w:fill="auto"/>
                                <w:lang w:val="fr-FR" w:eastAsia="fr-FR" w:bidi="fr-FR"/>
                              </w:rPr>
                              <w:t>(La). Indulgence plé</w:t>
                              <w:softHyphen/>
                            </w:r>
                            <w:r>
                              <w:rPr>
                                <w:b/>
                                <w:bCs/>
                                <w:color w:val="000000"/>
                                <w:spacing w:val="0"/>
                                <w:w w:val="100"/>
                                <w:position w:val="0"/>
                                <w:sz w:val="20"/>
                                <w:szCs w:val="20"/>
                                <w:shd w:val="clear" w:color="auto" w:fill="auto"/>
                                <w:lang w:val="fr-FR" w:eastAsia="fr-FR" w:bidi="fr-FR"/>
                              </w:rPr>
                              <w:t xml:space="preserve">nière. </w:t>
                            </w:r>
                            <w:r>
                              <w:rPr>
                                <w:color w:val="000000"/>
                                <w:spacing w:val="0"/>
                                <w:w w:val="100"/>
                                <w:position w:val="0"/>
                                <w:shd w:val="clear" w:color="auto" w:fill="auto"/>
                                <w:lang w:val="fr-FR" w:eastAsia="fr-FR" w:bidi="fr-FR"/>
                              </w:rPr>
                              <w:t>Pp. 338. (Ed. Grasset, Paris, 1951, frs. 450).</w:t>
                            </w:r>
                          </w:p>
                          <w:p>
                            <w:pPr>
                              <w:pStyle w:val="Style36"/>
                              <w:keepNext w:val="0"/>
                              <w:keepLines w:val="0"/>
                              <w:widowControl w:val="0"/>
                              <w:shd w:val="clear" w:color="auto" w:fill="auto"/>
                              <w:bidi w:val="0"/>
                              <w:spacing w:before="0" w:after="0" w:line="173" w:lineRule="auto"/>
                              <w:ind w:left="180" w:right="0" w:hanging="180"/>
                              <w:jc w:val="both"/>
                            </w:pPr>
                            <w:r>
                              <w:rPr>
                                <w:color w:val="000000"/>
                                <w:spacing w:val="0"/>
                                <w:w w:val="100"/>
                                <w:position w:val="0"/>
                                <w:shd w:val="clear" w:color="auto" w:fill="auto"/>
                                <w:lang w:val="fr-FR" w:eastAsia="fr-FR" w:bidi="fr-FR"/>
                              </w:rPr>
                              <w:t xml:space="preserve">WIENIEWSKI (I.). </w:t>
                            </w:r>
                            <w:r>
                              <w:rPr>
                                <w:b/>
                                <w:bCs/>
                                <w:color w:val="000000"/>
                                <w:spacing w:val="0"/>
                                <w:w w:val="100"/>
                                <w:position w:val="0"/>
                                <w:sz w:val="20"/>
                                <w:szCs w:val="20"/>
                                <w:shd w:val="clear" w:color="auto" w:fill="auto"/>
                                <w:lang w:val="pl-PL" w:eastAsia="pl-PL" w:bidi="pl-PL"/>
                              </w:rPr>
                              <w:t xml:space="preserve">Powrót na </w:t>
                            </w:r>
                            <w:r>
                              <w:rPr>
                                <w:b/>
                                <w:bCs/>
                                <w:color w:val="000000"/>
                                <w:spacing w:val="0"/>
                                <w:w w:val="100"/>
                                <w:position w:val="0"/>
                                <w:sz w:val="20"/>
                                <w:szCs w:val="20"/>
                                <w:shd w:val="clear" w:color="auto" w:fill="auto"/>
                                <w:lang w:val="fr-FR" w:eastAsia="fr-FR" w:bidi="fr-FR"/>
                              </w:rPr>
                              <w:t xml:space="preserve">via </w:t>
                            </w:r>
                            <w:r>
                              <w:rPr>
                                <w:b/>
                                <w:bCs/>
                                <w:color w:val="000000"/>
                                <w:spacing w:val="0"/>
                                <w:w w:val="100"/>
                                <w:position w:val="0"/>
                                <w:sz w:val="20"/>
                                <w:szCs w:val="20"/>
                                <w:shd w:val="clear" w:color="auto" w:fill="auto"/>
                                <w:lang w:val="la-001" w:eastAsia="la-001" w:bidi="la-001"/>
                              </w:rPr>
                              <w:t xml:space="preserve">Appia. </w:t>
                            </w:r>
                            <w:r>
                              <w:rPr>
                                <w:color w:val="000000"/>
                                <w:spacing w:val="0"/>
                                <w:w w:val="100"/>
                                <w:position w:val="0"/>
                                <w:shd w:val="clear" w:color="auto" w:fill="auto"/>
                                <w:lang w:val="fr-FR" w:eastAsia="fr-FR" w:bidi="fr-FR"/>
                              </w:rPr>
                              <w:t xml:space="preserve">Str. 97. </w:t>
                            </w:r>
                            <w:r>
                              <w:rPr>
                                <w:color w:val="000000"/>
                                <w:spacing w:val="0"/>
                                <w:w w:val="100"/>
                                <w:position w:val="0"/>
                                <w:shd w:val="clear" w:color="auto" w:fill="auto"/>
                                <w:lang w:val="pl-PL" w:eastAsia="pl-PL" w:bidi="pl-PL"/>
                              </w:rPr>
                              <w:t>(Nakł. Sto</w:t>
                              <w:softHyphen/>
                              <w:t>warzyszenia Pisarzy Polskich Londyn, 1951, Cena 5 sh. 6d.).</w:t>
                            </w:r>
                          </w:p>
                          <w:p>
                            <w:pPr>
                              <w:pStyle w:val="Style36"/>
                              <w:keepNext w:val="0"/>
                              <w:keepLines w:val="0"/>
                              <w:widowControl w:val="0"/>
                              <w:shd w:val="clear" w:color="auto" w:fill="auto"/>
                              <w:bidi w:val="0"/>
                              <w:spacing w:before="0" w:after="140" w:line="173" w:lineRule="auto"/>
                              <w:ind w:left="0" w:right="0" w:firstLine="0"/>
                              <w:jc w:val="both"/>
                            </w:pPr>
                            <w:r>
                              <w:rPr>
                                <w:color w:val="000000"/>
                                <w:spacing w:val="0"/>
                                <w:w w:val="100"/>
                                <w:position w:val="0"/>
                                <w:shd w:val="clear" w:color="auto" w:fill="auto"/>
                                <w:lang w:val="fr-FR" w:eastAsia="fr-FR" w:bidi="fr-FR"/>
                              </w:rPr>
                              <w:t xml:space="preserve">CHESTERTON (G. </w:t>
                            </w:r>
                            <w:r>
                              <w:rPr>
                                <w:color w:val="000000"/>
                                <w:spacing w:val="0"/>
                                <w:w w:val="100"/>
                                <w:position w:val="0"/>
                                <w:shd w:val="clear" w:color="auto" w:fill="auto"/>
                                <w:lang w:val="pl-PL" w:eastAsia="pl-PL" w:bidi="pl-PL"/>
                              </w:rPr>
                              <w:t>K.). Przygo</w:t>
                              <w:softHyphen/>
                            </w:r>
                            <w:r>
                              <w:rPr>
                                <w:b/>
                                <w:bCs/>
                                <w:color w:val="000000"/>
                                <w:spacing w:val="0"/>
                                <w:w w:val="100"/>
                                <w:position w:val="0"/>
                                <w:sz w:val="20"/>
                                <w:szCs w:val="20"/>
                                <w:shd w:val="clear" w:color="auto" w:fill="auto"/>
                                <w:lang w:val="pl-PL" w:eastAsia="pl-PL" w:bidi="pl-PL"/>
                              </w:rPr>
                              <w:t xml:space="preserve">dy Księdza Browna. </w:t>
                            </w:r>
                            <w:r>
                              <w:rPr>
                                <w:color w:val="000000"/>
                                <w:spacing w:val="0"/>
                                <w:w w:val="100"/>
                                <w:position w:val="0"/>
                                <w:shd w:val="clear" w:color="auto" w:fill="auto"/>
                                <w:lang w:val="pl-PL" w:eastAsia="pl-PL" w:bidi="pl-PL"/>
                              </w:rPr>
                              <w:t xml:space="preserve">Str. 214. (Wyd. Instytut Wydawniczy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pl-PL" w:eastAsia="pl-PL" w:bidi="pl-PL"/>
                              </w:rPr>
                              <w:t>Warszawa, 1951).</w:t>
                            </w:r>
                          </w:p>
                          <w:p>
                            <w:pPr>
                              <w:pStyle w:val="Style18"/>
                              <w:keepNext w:val="0"/>
                              <w:keepLines w:val="0"/>
                              <w:widowControl w:val="0"/>
                              <w:shd w:val="clear" w:color="auto" w:fill="auto"/>
                              <w:bidi w:val="0"/>
                              <w:spacing w:before="0" w:after="140" w:line="158" w:lineRule="auto"/>
                              <w:ind w:left="0" w:right="0" w:firstLine="380"/>
                              <w:jc w:val="both"/>
                            </w:pPr>
                            <w:r>
                              <w:rPr>
                                <w:b/>
                                <w:bCs/>
                                <w:color w:val="000000"/>
                                <w:spacing w:val="0"/>
                                <w:w w:val="100"/>
                                <w:position w:val="0"/>
                                <w:shd w:val="clear" w:color="auto" w:fill="auto"/>
                                <w:lang w:val="pl-PL" w:eastAsia="pl-PL" w:bidi="pl-PL"/>
                              </w:rPr>
                              <w:t>DOKUMENTY CHWILI</w:t>
                            </w:r>
                          </w:p>
                          <w:p>
                            <w:pPr>
                              <w:pStyle w:val="Style36"/>
                              <w:keepNext w:val="0"/>
                              <w:keepLines w:val="0"/>
                              <w:widowControl w:val="0"/>
                              <w:shd w:val="clear" w:color="auto" w:fill="auto"/>
                              <w:bidi w:val="0"/>
                              <w:spacing w:before="0" w:after="0" w:line="170" w:lineRule="auto"/>
                              <w:ind w:left="180" w:right="0" w:hanging="180"/>
                              <w:jc w:val="both"/>
                            </w:pPr>
                            <w:r>
                              <w:rPr>
                                <w:color w:val="000000"/>
                                <w:spacing w:val="0"/>
                                <w:w w:val="100"/>
                                <w:position w:val="0"/>
                                <w:shd w:val="clear" w:color="auto" w:fill="auto"/>
                                <w:lang w:val="pl-PL" w:eastAsia="pl-PL" w:bidi="pl-PL"/>
                              </w:rPr>
                              <w:t xml:space="preserve">GROUSSET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 xml:space="preserve">MASSINGNON </w:t>
                            </w:r>
                            <w:r>
                              <w:rPr>
                                <w:color w:val="000000"/>
                                <w:spacing w:val="0"/>
                                <w:w w:val="100"/>
                                <w:position w:val="0"/>
                                <w:shd w:val="clear" w:color="auto" w:fill="auto"/>
                                <w:lang w:val="fr-FR" w:eastAsia="fr-FR" w:bidi="fr-FR"/>
                              </w:rPr>
                              <w:t xml:space="preserve">L.), MASSE (H.). </w:t>
                            </w:r>
                            <w:r>
                              <w:rPr>
                                <w:b/>
                                <w:bCs/>
                                <w:color w:val="000000"/>
                                <w:spacing w:val="0"/>
                                <w:w w:val="100"/>
                                <w:position w:val="0"/>
                                <w:sz w:val="20"/>
                                <w:szCs w:val="20"/>
                                <w:shd w:val="clear" w:color="auto" w:fill="auto"/>
                                <w:lang w:val="fr-FR" w:eastAsia="fr-FR" w:bidi="fr-FR"/>
                              </w:rPr>
                              <w:t xml:space="preserve">L’âme </w:t>
                            </w:r>
                            <w:r>
                              <w:rPr>
                                <w:b/>
                                <w:bCs/>
                                <w:color w:val="000000"/>
                                <w:spacing w:val="0"/>
                                <w:w w:val="100"/>
                                <w:position w:val="0"/>
                                <w:sz w:val="20"/>
                                <w:szCs w:val="20"/>
                                <w:shd w:val="clear" w:color="auto" w:fill="auto"/>
                                <w:lang w:val="pl-PL" w:eastAsia="pl-PL" w:bidi="pl-PL"/>
                              </w:rPr>
                              <w:t xml:space="preserve">de 1’Iran. </w:t>
                            </w:r>
                            <w:r>
                              <w:rPr>
                                <w:color w:val="000000"/>
                                <w:spacing w:val="0"/>
                                <w:w w:val="100"/>
                                <w:position w:val="0"/>
                                <w:shd w:val="clear" w:color="auto" w:fill="auto"/>
                                <w:lang w:val="pl-PL" w:eastAsia="pl-PL" w:bidi="pl-PL"/>
                              </w:rPr>
                              <w:t>Pp. 239. (Ed. Albin Mi</w:t>
                              <w:softHyphen/>
                              <w:t xml:space="preserve">chel,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1951, frs. 360).</w:t>
                            </w:r>
                          </w:p>
                          <w:p>
                            <w:pPr>
                              <w:pStyle w:val="Style18"/>
                              <w:keepNext w:val="0"/>
                              <w:keepLines w:val="0"/>
                              <w:widowControl w:val="0"/>
                              <w:shd w:val="clear" w:color="auto" w:fill="auto"/>
                              <w:bidi w:val="0"/>
                              <w:spacing w:before="0" w:after="140" w:line="158" w:lineRule="auto"/>
                              <w:ind w:left="0" w:right="0" w:firstLine="0"/>
                              <w:jc w:val="both"/>
                            </w:pPr>
                            <w:r>
                              <w:rPr>
                                <w:b/>
                                <w:bCs/>
                                <w:color w:val="000000"/>
                                <w:spacing w:val="0"/>
                                <w:w w:val="100"/>
                                <w:position w:val="0"/>
                                <w:shd w:val="clear" w:color="auto" w:fill="auto"/>
                                <w:lang w:val="pl-PL" w:eastAsia="pl-PL" w:bidi="pl-PL"/>
                              </w:rPr>
                              <w:t xml:space="preserve">FESSARD </w:t>
                            </w:r>
                            <w:r>
                              <w:rPr>
                                <w:b/>
                                <w:bCs/>
                                <w:color w:val="000000"/>
                                <w:spacing w:val="0"/>
                                <w:w w:val="100"/>
                                <w:position w:val="0"/>
                                <w:shd w:val="clear" w:color="auto" w:fill="auto"/>
                                <w:lang w:val="fr-FR" w:eastAsia="fr-FR" w:bidi="fr-FR"/>
                              </w:rPr>
                              <w:t>(G.). Paix ou guerre?</w:t>
                            </w:r>
                          </w:p>
                        </w:txbxContent>
                      </wps:txbx>
                      <wps:bodyPr lIns="0" tIns="0" rIns="0" bIns="0">
                        <a:noAutoFit/>
                      </wps:bodyPr>
                    </wps:wsp>
                  </a:graphicData>
                </a:graphic>
              </wp:anchor>
            </w:drawing>
          </mc:Choice>
          <mc:Fallback>
            <w:pict>
              <v:shape id="_x0000_s1192" type="#_x0000_t202" style="position:absolute;margin-left:30.449999999999999pt;margin-top:4.3499999999999996pt;width:142.40000000000001pt;height:456.10000000000002pt;z-index:-188743961;mso-wrap-distance-left:0;mso-wrap-distance-right:0;mso-position-horizontal-relative:page" wrapcoords="0 0" filled="f" stroked="f">
                <v:textbox inset="0,0,0,0">
                  <w:txbxContent>
                    <w:p>
                      <w:pPr>
                        <w:pStyle w:val="Style18"/>
                        <w:keepNext w:val="0"/>
                        <w:keepLines w:val="0"/>
                        <w:widowControl w:val="0"/>
                        <w:shd w:val="clear" w:color="auto" w:fill="auto"/>
                        <w:bidi w:val="0"/>
                        <w:spacing w:before="0" w:after="0" w:line="158" w:lineRule="auto"/>
                        <w:ind w:left="0" w:right="0" w:firstLine="0"/>
                        <w:jc w:val="center"/>
                      </w:pPr>
                      <w:r>
                        <w:rPr>
                          <w:b/>
                          <w:bCs/>
                          <w:color w:val="000000"/>
                          <w:spacing w:val="0"/>
                          <w:w w:val="100"/>
                          <w:position w:val="0"/>
                          <w:shd w:val="clear" w:color="auto" w:fill="auto"/>
                          <w:lang w:val="pl-PL" w:eastAsia="pl-PL" w:bidi="pl-PL"/>
                        </w:rPr>
                        <w:t>HISTORIA</w:t>
                      </w:r>
                    </w:p>
                    <w:p>
                      <w:pPr>
                        <w:pStyle w:val="Style36"/>
                        <w:keepNext w:val="0"/>
                        <w:keepLines w:val="0"/>
                        <w:widowControl w:val="0"/>
                        <w:shd w:val="clear" w:color="auto" w:fill="auto"/>
                        <w:bidi w:val="0"/>
                        <w:spacing w:before="0" w:after="0" w:line="170" w:lineRule="auto"/>
                        <w:ind w:left="200" w:right="0" w:hanging="200"/>
                        <w:jc w:val="both"/>
                      </w:pPr>
                      <w:r>
                        <w:rPr>
                          <w:color w:val="000000"/>
                          <w:spacing w:val="0"/>
                          <w:w w:val="100"/>
                          <w:position w:val="0"/>
                          <w:shd w:val="clear" w:color="auto" w:fill="auto"/>
                          <w:lang w:val="pl-PL" w:eastAsia="pl-PL" w:bidi="pl-PL"/>
                        </w:rPr>
                        <w:t xml:space="preserve">LEPRINCE-RINGUET </w:t>
                      </w:r>
                      <w:r>
                        <w:rPr>
                          <w:color w:val="000000"/>
                          <w:spacing w:val="0"/>
                          <w:w w:val="100"/>
                          <w:position w:val="0"/>
                          <w:shd w:val="clear" w:color="auto" w:fill="auto"/>
                          <w:lang w:val="fr-FR" w:eastAsia="fr-FR" w:bidi="fr-FR"/>
                        </w:rPr>
                        <w:t xml:space="preserve">(F.) </w:t>
                      </w:r>
                      <w:r>
                        <w:rPr>
                          <w:b/>
                          <w:bCs/>
                          <w:color w:val="000000"/>
                          <w:spacing w:val="0"/>
                          <w:w w:val="100"/>
                          <w:position w:val="0"/>
                          <w:sz w:val="20"/>
                          <w:szCs w:val="20"/>
                          <w:shd w:val="clear" w:color="auto" w:fill="auto"/>
                          <w:lang w:val="fr-FR" w:eastAsia="fr-FR" w:bidi="fr-FR"/>
                        </w:rPr>
                        <w:t>L’a</w:t>
                        <w:softHyphen/>
                        <w:t xml:space="preserve">venir de l’Asie Russe. </w:t>
                      </w:r>
                      <w:r>
                        <w:rPr>
                          <w:color w:val="000000"/>
                          <w:spacing w:val="0"/>
                          <w:w w:val="100"/>
                          <w:position w:val="0"/>
                          <w:shd w:val="clear" w:color="auto" w:fill="auto"/>
                          <w:lang w:val="pl-PL" w:eastAsia="pl-PL" w:bidi="pl-PL"/>
                        </w:rPr>
                        <w:t xml:space="preserve">Pp. 244 (Ed. </w:t>
                      </w:r>
                      <w:r>
                        <w:rPr>
                          <w:color w:val="000000"/>
                          <w:spacing w:val="0"/>
                          <w:w w:val="100"/>
                          <w:position w:val="0"/>
                          <w:shd w:val="clear" w:color="auto" w:fill="auto"/>
                          <w:lang w:val="fr-FR" w:eastAsia="fr-FR" w:bidi="fr-FR"/>
                        </w:rPr>
                        <w:t xml:space="preserve">Flammarion, Paris, </w:t>
                      </w:r>
                      <w:r>
                        <w:rPr>
                          <w:color w:val="000000"/>
                          <w:spacing w:val="0"/>
                          <w:w w:val="100"/>
                          <w:position w:val="0"/>
                          <w:shd w:val="clear" w:color="auto" w:fill="auto"/>
                          <w:lang w:val="pl-PL" w:eastAsia="pl-PL" w:bidi="pl-PL"/>
                        </w:rPr>
                        <w:t>1951, 480 frs.).</w:t>
                      </w:r>
                    </w:p>
                    <w:p>
                      <w:pPr>
                        <w:pStyle w:val="Style36"/>
                        <w:keepNext w:val="0"/>
                        <w:keepLines w:val="0"/>
                        <w:widowControl w:val="0"/>
                        <w:shd w:val="clear" w:color="auto" w:fill="auto"/>
                        <w:bidi w:val="0"/>
                        <w:spacing w:before="0" w:after="0" w:line="170" w:lineRule="auto"/>
                        <w:ind w:left="200" w:right="0" w:hanging="200"/>
                        <w:jc w:val="both"/>
                      </w:pPr>
                      <w:r>
                        <w:rPr>
                          <w:color w:val="000000"/>
                          <w:spacing w:val="0"/>
                          <w:w w:val="100"/>
                          <w:position w:val="0"/>
                          <w:shd w:val="clear" w:color="auto" w:fill="auto"/>
                          <w:lang w:val="la-001" w:eastAsia="la-001" w:bidi="la-001"/>
                        </w:rPr>
                        <w:t xml:space="preserve">MEILE </w:t>
                      </w:r>
                      <w:r>
                        <w:rPr>
                          <w:color w:val="000000"/>
                          <w:spacing w:val="0"/>
                          <w:w w:val="100"/>
                          <w:position w:val="0"/>
                          <w:shd w:val="clear" w:color="auto" w:fill="auto"/>
                          <w:lang w:val="fr-FR" w:eastAsia="fr-FR" w:bidi="fr-FR"/>
                        </w:rPr>
                        <w:t xml:space="preserve">(P.). </w:t>
                      </w:r>
                      <w:r>
                        <w:rPr>
                          <w:b/>
                          <w:bCs/>
                          <w:color w:val="000000"/>
                          <w:spacing w:val="0"/>
                          <w:w w:val="100"/>
                          <w:position w:val="0"/>
                          <w:sz w:val="20"/>
                          <w:szCs w:val="20"/>
                          <w:shd w:val="clear" w:color="auto" w:fill="auto"/>
                          <w:lang w:val="fr-FR" w:eastAsia="fr-FR" w:bidi="fr-FR"/>
                        </w:rPr>
                        <w:t xml:space="preserve">Histoire de l’Inde. </w:t>
                      </w:r>
                      <w:r>
                        <w:rPr>
                          <w:color w:val="000000"/>
                          <w:spacing w:val="0"/>
                          <w:w w:val="100"/>
                          <w:position w:val="0"/>
                          <w:shd w:val="clear" w:color="auto" w:fill="auto"/>
                          <w:lang w:val="fr-FR" w:eastAsia="fr-FR" w:bidi="fr-FR"/>
                        </w:rPr>
                        <w:t>Pp. 127. (Ed. Presses Universi</w:t>
                        <w:softHyphen/>
                        <w:t>taires de France, Paris, 1951, 120 frs.).</w:t>
                      </w:r>
                    </w:p>
                    <w:p>
                      <w:pPr>
                        <w:pStyle w:val="Style36"/>
                        <w:keepNext w:val="0"/>
                        <w:keepLines w:val="0"/>
                        <w:widowControl w:val="0"/>
                        <w:shd w:val="clear" w:color="auto" w:fill="auto"/>
                        <w:bidi w:val="0"/>
                        <w:spacing w:before="0" w:after="140" w:line="168" w:lineRule="auto"/>
                        <w:ind w:left="200" w:right="0" w:hanging="200"/>
                        <w:jc w:val="both"/>
                      </w:pPr>
                      <w:r>
                        <w:rPr>
                          <w:b/>
                          <w:bCs/>
                          <w:color w:val="000000"/>
                          <w:spacing w:val="0"/>
                          <w:w w:val="100"/>
                          <w:position w:val="0"/>
                          <w:sz w:val="20"/>
                          <w:szCs w:val="20"/>
                          <w:shd w:val="clear" w:color="auto" w:fill="auto"/>
                          <w:lang w:val="pl-PL" w:eastAsia="pl-PL" w:bidi="pl-PL"/>
                        </w:rPr>
                        <w:t xml:space="preserve">BÓR-KOMOROWSKI </w:t>
                      </w:r>
                      <w:r>
                        <w:rPr>
                          <w:b/>
                          <w:bCs/>
                          <w:color w:val="000000"/>
                          <w:spacing w:val="0"/>
                          <w:w w:val="100"/>
                          <w:position w:val="0"/>
                          <w:sz w:val="20"/>
                          <w:szCs w:val="20"/>
                          <w:shd w:val="clear" w:color="auto" w:fill="auto"/>
                          <w:lang w:val="fr-FR" w:eastAsia="fr-FR" w:bidi="fr-FR"/>
                        </w:rPr>
                        <w:t xml:space="preserve">(T.). </w:t>
                      </w:r>
                      <w:r>
                        <w:rPr>
                          <w:b/>
                          <w:bCs/>
                          <w:color w:val="000000"/>
                          <w:spacing w:val="0"/>
                          <w:w w:val="100"/>
                          <w:position w:val="0"/>
                          <w:sz w:val="20"/>
                          <w:szCs w:val="20"/>
                          <w:shd w:val="clear" w:color="auto" w:fill="auto"/>
                          <w:lang w:val="pl-PL" w:eastAsia="pl-PL" w:bidi="pl-PL"/>
                        </w:rPr>
                        <w:t xml:space="preserve">Armia podziemna. </w:t>
                      </w:r>
                      <w:r>
                        <w:rPr>
                          <w:color w:val="000000"/>
                          <w:spacing w:val="0"/>
                          <w:w w:val="100"/>
                          <w:position w:val="0"/>
                          <w:shd w:val="clear" w:color="auto" w:fill="auto"/>
                          <w:lang w:val="fr-FR" w:eastAsia="fr-FR" w:bidi="fr-FR"/>
                        </w:rPr>
                        <w:t xml:space="preserve">Str. 424. </w:t>
                      </w:r>
                      <w:r>
                        <w:rPr>
                          <w:color w:val="000000"/>
                          <w:spacing w:val="0"/>
                          <w:w w:val="100"/>
                          <w:position w:val="0"/>
                          <w:shd w:val="clear" w:color="auto" w:fill="auto"/>
                          <w:lang w:val="pl-PL" w:eastAsia="pl-PL" w:bidi="pl-PL"/>
                        </w:rPr>
                        <w:t xml:space="preserve">Nakł. </w:t>
                      </w:r>
                      <w:r>
                        <w:rPr>
                          <w:b/>
                          <w:bCs/>
                          <w:color w:val="000000"/>
                          <w:spacing w:val="0"/>
                          <w:w w:val="100"/>
                          <w:position w:val="0"/>
                          <w:sz w:val="20"/>
                          <w:szCs w:val="20"/>
                          <w:shd w:val="clear" w:color="auto" w:fill="auto"/>
                          <w:lang w:val="fr-FR" w:eastAsia="fr-FR" w:bidi="fr-FR"/>
                        </w:rPr>
                        <w:t xml:space="preserve">K </w:t>
                      </w:r>
                      <w:r>
                        <w:rPr>
                          <w:color w:val="000000"/>
                          <w:spacing w:val="0"/>
                          <w:w w:val="100"/>
                          <w:position w:val="0"/>
                          <w:shd w:val="clear" w:color="auto" w:fill="auto"/>
                          <w:lang w:val="fr-FR" w:eastAsia="fr-FR" w:bidi="fr-FR"/>
                        </w:rPr>
                        <w:t xml:space="preserve">a-, tolickiego </w:t>
                      </w:r>
                      <w:r>
                        <w:rPr>
                          <w:color w:val="000000"/>
                          <w:spacing w:val="0"/>
                          <w:w w:val="100"/>
                          <w:position w:val="0"/>
                          <w:shd w:val="clear" w:color="auto" w:fill="auto"/>
                          <w:lang w:val="pl-PL" w:eastAsia="pl-PL" w:bidi="pl-PL"/>
                        </w:rPr>
                        <w:t>Ośrodka Wydawni</w:t>
                        <w:softHyphen/>
                        <w:t xml:space="preserve">czego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 xml:space="preserve">Londyn, </w:t>
                      </w:r>
                      <w:r>
                        <w:rPr>
                          <w:color w:val="000000"/>
                          <w:spacing w:val="0"/>
                          <w:w w:val="100"/>
                          <w:position w:val="0"/>
                          <w:shd w:val="clear" w:color="auto" w:fill="auto"/>
                          <w:lang w:val="fr-FR" w:eastAsia="fr-FR" w:bidi="fr-FR"/>
                        </w:rPr>
                        <w:t xml:space="preserve">1951.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18 sh.</w:t>
                      </w:r>
                    </w:p>
                    <w:p>
                      <w:pPr>
                        <w:pStyle w:val="Style18"/>
                        <w:keepNext w:val="0"/>
                        <w:keepLines w:val="0"/>
                        <w:widowControl w:val="0"/>
                        <w:shd w:val="clear" w:color="auto" w:fill="auto"/>
                        <w:bidi w:val="0"/>
                        <w:spacing w:before="0" w:after="140" w:line="158" w:lineRule="auto"/>
                        <w:ind w:left="0" w:right="0" w:firstLine="0"/>
                        <w:jc w:val="center"/>
                      </w:pPr>
                      <w:r>
                        <w:rPr>
                          <w:b/>
                          <w:bCs/>
                          <w:color w:val="000000"/>
                          <w:spacing w:val="0"/>
                          <w:w w:val="100"/>
                          <w:position w:val="0"/>
                          <w:shd w:val="clear" w:color="auto" w:fill="auto"/>
                          <w:lang w:val="pl-PL" w:eastAsia="pl-PL" w:bidi="pl-PL"/>
                        </w:rPr>
                        <w:t>LITERATURA</w:t>
                      </w:r>
                    </w:p>
                    <w:p>
                      <w:pPr>
                        <w:pStyle w:val="Style36"/>
                        <w:keepNext w:val="0"/>
                        <w:keepLines w:val="0"/>
                        <w:widowControl w:val="0"/>
                        <w:shd w:val="clear" w:color="auto" w:fill="auto"/>
                        <w:bidi w:val="0"/>
                        <w:spacing w:before="0" w:after="0" w:line="170" w:lineRule="auto"/>
                        <w:ind w:left="200" w:right="0" w:hanging="200"/>
                        <w:jc w:val="both"/>
                      </w:pPr>
                      <w:r>
                        <w:rPr>
                          <w:color w:val="000000"/>
                          <w:spacing w:val="0"/>
                          <w:w w:val="100"/>
                          <w:position w:val="0"/>
                          <w:shd w:val="clear" w:color="auto" w:fill="auto"/>
                          <w:lang w:val="fr-FR" w:eastAsia="fr-FR" w:bidi="fr-FR"/>
                        </w:rPr>
                        <w:t xml:space="preserve">GLASER (G.-C.). </w:t>
                      </w:r>
                      <w:r>
                        <w:rPr>
                          <w:b/>
                          <w:bCs/>
                          <w:color w:val="000000"/>
                          <w:spacing w:val="0"/>
                          <w:w w:val="100"/>
                          <w:position w:val="0"/>
                          <w:sz w:val="20"/>
                          <w:szCs w:val="20"/>
                          <w:shd w:val="clear" w:color="auto" w:fill="auto"/>
                          <w:lang w:val="fr-FR" w:eastAsia="fr-FR" w:bidi="fr-FR"/>
                        </w:rPr>
                        <w:t>Secret et vio</w:t>
                        <w:softHyphen/>
                        <w:t xml:space="preserve">lence. </w:t>
                      </w:r>
                      <w:r>
                        <w:rPr>
                          <w:color w:val="000000"/>
                          <w:spacing w:val="0"/>
                          <w:w w:val="100"/>
                          <w:position w:val="0"/>
                          <w:shd w:val="clear" w:color="auto" w:fill="auto"/>
                          <w:lang w:val="fr-FR" w:eastAsia="fr-FR" w:bidi="fr-FR"/>
                        </w:rPr>
                        <w:t>Pp. 420. (Ed. Corrêa), Paris, 1951, 690 frs.).</w:t>
                      </w:r>
                    </w:p>
                    <w:p>
                      <w:pPr>
                        <w:pStyle w:val="Style36"/>
                        <w:keepNext w:val="0"/>
                        <w:keepLines w:val="0"/>
                        <w:widowControl w:val="0"/>
                        <w:shd w:val="clear" w:color="auto" w:fill="auto"/>
                        <w:bidi w:val="0"/>
                        <w:spacing w:before="0" w:after="0" w:line="166" w:lineRule="auto"/>
                        <w:ind w:left="200" w:right="0" w:hanging="200"/>
                        <w:jc w:val="both"/>
                      </w:pPr>
                      <w:r>
                        <w:rPr>
                          <w:color w:val="000000"/>
                          <w:spacing w:val="0"/>
                          <w:w w:val="100"/>
                          <w:position w:val="0"/>
                          <w:shd w:val="clear" w:color="auto" w:fill="auto"/>
                          <w:lang w:val="fr-FR" w:eastAsia="fr-FR" w:bidi="fr-FR"/>
                        </w:rPr>
                        <w:t xml:space="preserve">PLISNIER (Ch.). </w:t>
                      </w:r>
                      <w:r>
                        <w:rPr>
                          <w:b/>
                          <w:bCs/>
                          <w:color w:val="000000"/>
                          <w:spacing w:val="0"/>
                          <w:w w:val="100"/>
                          <w:position w:val="0"/>
                          <w:sz w:val="20"/>
                          <w:szCs w:val="20"/>
                          <w:shd w:val="clear" w:color="auto" w:fill="auto"/>
                          <w:lang w:val="fr-FR" w:eastAsia="fr-FR" w:bidi="fr-FR"/>
                        </w:rPr>
                        <w:t>Beauté des lai</w:t>
                        <w:softHyphen/>
                        <w:t xml:space="preserve">des. </w:t>
                      </w:r>
                      <w:r>
                        <w:rPr>
                          <w:color w:val="000000"/>
                          <w:spacing w:val="0"/>
                          <w:w w:val="100"/>
                          <w:position w:val="0"/>
                          <w:shd w:val="clear" w:color="auto" w:fill="auto"/>
                          <w:lang w:val="fr-FR" w:eastAsia="fr-FR" w:bidi="fr-FR"/>
                        </w:rPr>
                        <w:t>Pp. 249. (Ed. Corrêa, 1951, 450 frs.).</w:t>
                      </w:r>
                    </w:p>
                    <w:p>
                      <w:pPr>
                        <w:pStyle w:val="Style36"/>
                        <w:keepNext w:val="0"/>
                        <w:keepLines w:val="0"/>
                        <w:widowControl w:val="0"/>
                        <w:shd w:val="clear" w:color="auto" w:fill="auto"/>
                        <w:bidi w:val="0"/>
                        <w:spacing w:before="0" w:after="0" w:line="173" w:lineRule="auto"/>
                        <w:ind w:left="0" w:right="0" w:firstLine="0"/>
                        <w:jc w:val="both"/>
                      </w:pPr>
                      <w:r>
                        <w:rPr>
                          <w:b/>
                          <w:bCs/>
                          <w:color w:val="000000"/>
                          <w:spacing w:val="0"/>
                          <w:w w:val="100"/>
                          <w:position w:val="0"/>
                          <w:sz w:val="20"/>
                          <w:szCs w:val="20"/>
                          <w:shd w:val="clear" w:color="auto" w:fill="auto"/>
                          <w:lang w:val="la-001" w:eastAsia="la-001" w:bidi="la-001"/>
                        </w:rPr>
                        <w:t xml:space="preserve">CROCE </w:t>
                      </w:r>
                      <w:r>
                        <w:rPr>
                          <w:b/>
                          <w:bCs/>
                          <w:color w:val="000000"/>
                          <w:spacing w:val="0"/>
                          <w:w w:val="100"/>
                          <w:position w:val="0"/>
                          <w:sz w:val="20"/>
                          <w:szCs w:val="20"/>
                          <w:shd w:val="clear" w:color="auto" w:fill="auto"/>
                          <w:lang w:val="fr-FR" w:eastAsia="fr-FR" w:bidi="fr-FR"/>
                        </w:rPr>
                        <w:t xml:space="preserve">(B.). La poésie. </w:t>
                      </w:r>
                      <w:r>
                        <w:rPr>
                          <w:color w:val="000000"/>
                          <w:spacing w:val="0"/>
                          <w:w w:val="100"/>
                          <w:position w:val="0"/>
                          <w:shd w:val="clear" w:color="auto" w:fill="auto"/>
                          <w:lang w:val="fr-FR" w:eastAsia="fr-FR" w:bidi="fr-FR"/>
                        </w:rPr>
                        <w:t>Intro</w:t>
                        <w:softHyphen/>
                        <w:t>duction à la critique et à l’his</w:t>
                        <w:softHyphen/>
                        <w:t>toire de la poésie et de la litté</w:t>
                        <w:softHyphen/>
                        <w:t>rature. Pp. 248. (Ed. Presses Universitaires de France, Paris, 1951, frs. 600.).</w:t>
                      </w:r>
                    </w:p>
                    <w:p>
                      <w:pPr>
                        <w:pStyle w:val="Style18"/>
                        <w:keepNext w:val="0"/>
                        <w:keepLines w:val="0"/>
                        <w:widowControl w:val="0"/>
                        <w:shd w:val="clear" w:color="auto" w:fill="auto"/>
                        <w:bidi w:val="0"/>
                        <w:spacing w:before="0" w:after="0" w:line="166" w:lineRule="auto"/>
                        <w:ind w:left="200" w:right="0" w:hanging="200"/>
                        <w:jc w:val="both"/>
                        <w:rPr>
                          <w:sz w:val="18"/>
                          <w:szCs w:val="18"/>
                        </w:rPr>
                      </w:pPr>
                      <w:r>
                        <w:rPr>
                          <w:b/>
                          <w:bCs/>
                          <w:color w:val="000000"/>
                          <w:spacing w:val="0"/>
                          <w:w w:val="100"/>
                          <w:position w:val="0"/>
                          <w:sz w:val="20"/>
                          <w:szCs w:val="20"/>
                          <w:shd w:val="clear" w:color="auto" w:fill="auto"/>
                          <w:lang w:val="fr-FR" w:eastAsia="fr-FR" w:bidi="fr-FR"/>
                        </w:rPr>
                        <w:t xml:space="preserve">SOLDATI (M.). Le festin du commandeur. Pp. </w:t>
                      </w:r>
                      <w:r>
                        <w:rPr>
                          <w:color w:val="000000"/>
                          <w:spacing w:val="0"/>
                          <w:w w:val="100"/>
                          <w:position w:val="0"/>
                          <w:sz w:val="18"/>
                          <w:szCs w:val="18"/>
                          <w:shd w:val="clear" w:color="auto" w:fill="auto"/>
                          <w:lang w:val="fr-FR" w:eastAsia="fr-FR" w:bidi="fr-FR"/>
                        </w:rPr>
                        <w:t xml:space="preserve">244. (Ed. Plon, Paris, </w:t>
                      </w:r>
                      <w:r>
                        <w:rPr>
                          <w:b/>
                          <w:bCs/>
                          <w:color w:val="000000"/>
                          <w:spacing w:val="0"/>
                          <w:w w:val="100"/>
                          <w:position w:val="0"/>
                          <w:sz w:val="20"/>
                          <w:szCs w:val="20"/>
                          <w:shd w:val="clear" w:color="auto" w:fill="auto"/>
                          <w:lang w:val="fr-FR" w:eastAsia="fr-FR" w:bidi="fr-FR"/>
                        </w:rPr>
                        <w:t xml:space="preserve">1951, 360 </w:t>
                      </w:r>
                      <w:r>
                        <w:rPr>
                          <w:color w:val="000000"/>
                          <w:spacing w:val="0"/>
                          <w:w w:val="100"/>
                          <w:position w:val="0"/>
                          <w:sz w:val="18"/>
                          <w:szCs w:val="18"/>
                          <w:shd w:val="clear" w:color="auto" w:fill="auto"/>
                          <w:lang w:val="fr-FR" w:eastAsia="fr-FR" w:bidi="fr-FR"/>
                        </w:rPr>
                        <w:t>frs.).</w:t>
                      </w:r>
                    </w:p>
                    <w:p>
                      <w:pPr>
                        <w:pStyle w:val="Style36"/>
                        <w:keepNext w:val="0"/>
                        <w:keepLines w:val="0"/>
                        <w:widowControl w:val="0"/>
                        <w:shd w:val="clear" w:color="auto" w:fill="auto"/>
                        <w:bidi w:val="0"/>
                        <w:spacing w:before="0" w:after="0" w:line="166" w:lineRule="auto"/>
                        <w:ind w:left="200" w:right="0" w:hanging="200"/>
                        <w:jc w:val="both"/>
                      </w:pPr>
                      <w:r>
                        <w:rPr>
                          <w:color w:val="000000"/>
                          <w:spacing w:val="0"/>
                          <w:w w:val="100"/>
                          <w:position w:val="0"/>
                          <w:shd w:val="clear" w:color="auto" w:fill="auto"/>
                          <w:lang w:val="fr-FR" w:eastAsia="fr-FR" w:bidi="fr-FR"/>
                        </w:rPr>
                        <w:t xml:space="preserve">HUXLEY </w:t>
                      </w:r>
                      <w:r>
                        <w:rPr>
                          <w:b/>
                          <w:bCs/>
                          <w:color w:val="000000"/>
                          <w:spacing w:val="0"/>
                          <w:w w:val="100"/>
                          <w:position w:val="0"/>
                          <w:sz w:val="20"/>
                          <w:szCs w:val="20"/>
                          <w:shd w:val="clear" w:color="auto" w:fill="auto"/>
                          <w:lang w:val="fr-FR" w:eastAsia="fr-FR" w:bidi="fr-FR"/>
                        </w:rPr>
                        <w:t>(A.). Thèmes et varia</w:t>
                        <w:softHyphen/>
                        <w:t xml:space="preserve">tions. </w:t>
                      </w:r>
                      <w:r>
                        <w:rPr>
                          <w:color w:val="000000"/>
                          <w:spacing w:val="0"/>
                          <w:w w:val="100"/>
                          <w:position w:val="0"/>
                          <w:shd w:val="clear" w:color="auto" w:fill="auto"/>
                          <w:lang w:val="fr-FR" w:eastAsia="fr-FR" w:bidi="fr-FR"/>
                        </w:rPr>
                        <w:t>Pp. 305. (Ed. Plon, Paris, 1951).</w:t>
                      </w:r>
                    </w:p>
                    <w:p>
                      <w:pPr>
                        <w:pStyle w:val="Style36"/>
                        <w:keepNext w:val="0"/>
                        <w:keepLines w:val="0"/>
                        <w:widowControl w:val="0"/>
                        <w:shd w:val="clear" w:color="auto" w:fill="auto"/>
                        <w:bidi w:val="0"/>
                        <w:spacing w:before="0" w:after="0" w:line="178" w:lineRule="auto"/>
                        <w:ind w:left="200" w:right="0" w:hanging="200"/>
                        <w:jc w:val="both"/>
                      </w:pPr>
                      <w:r>
                        <w:rPr>
                          <w:color w:val="000000"/>
                          <w:spacing w:val="0"/>
                          <w:w w:val="100"/>
                          <w:position w:val="0"/>
                          <w:shd w:val="clear" w:color="auto" w:fill="auto"/>
                          <w:lang w:val="fr-FR" w:eastAsia="fr-FR" w:bidi="fr-FR"/>
                        </w:rPr>
                        <w:t xml:space="preserve">COLIN (P.). </w:t>
                      </w:r>
                      <w:r>
                        <w:rPr>
                          <w:b/>
                          <w:bCs/>
                          <w:color w:val="000000"/>
                          <w:spacing w:val="0"/>
                          <w:w w:val="100"/>
                          <w:position w:val="0"/>
                          <w:sz w:val="20"/>
                          <w:szCs w:val="20"/>
                          <w:shd w:val="clear" w:color="auto" w:fill="auto"/>
                          <w:lang w:val="fr-FR" w:eastAsia="fr-FR" w:bidi="fr-FR"/>
                        </w:rPr>
                        <w:t xml:space="preserve">Les jeux sauvages. </w:t>
                      </w:r>
                      <w:r>
                        <w:rPr>
                          <w:color w:val="000000"/>
                          <w:spacing w:val="0"/>
                          <w:w w:val="100"/>
                          <w:position w:val="0"/>
                          <w:shd w:val="clear" w:color="auto" w:fill="auto"/>
                          <w:lang w:val="fr-FR" w:eastAsia="fr-FR" w:bidi="fr-FR"/>
                        </w:rPr>
                        <w:t>Pp. 348. (Ed. Gallimard, Paris, 1950, frs. 460).</w:t>
                      </w:r>
                    </w:p>
                    <w:p>
                      <w:pPr>
                        <w:pStyle w:val="Style36"/>
                        <w:keepNext w:val="0"/>
                        <w:keepLines w:val="0"/>
                        <w:widowControl w:val="0"/>
                        <w:shd w:val="clear" w:color="auto" w:fill="auto"/>
                        <w:bidi w:val="0"/>
                        <w:spacing w:before="0" w:after="0" w:line="166" w:lineRule="auto"/>
                        <w:ind w:left="200" w:right="0" w:hanging="200"/>
                        <w:jc w:val="both"/>
                      </w:pPr>
                      <w:r>
                        <w:rPr>
                          <w:b/>
                          <w:bCs/>
                          <w:color w:val="000000"/>
                          <w:spacing w:val="0"/>
                          <w:w w:val="100"/>
                          <w:position w:val="0"/>
                          <w:sz w:val="20"/>
                          <w:szCs w:val="20"/>
                          <w:shd w:val="clear" w:color="auto" w:fill="auto"/>
                          <w:lang w:val="fr-FR" w:eastAsia="fr-FR" w:bidi="fr-FR"/>
                        </w:rPr>
                        <w:t>BAZIN (H.). Le bureau des ma</w:t>
                        <w:softHyphen/>
                        <w:t xml:space="preserve">riages, </w:t>
                      </w:r>
                      <w:r>
                        <w:rPr>
                          <w:color w:val="000000"/>
                          <w:spacing w:val="0"/>
                          <w:w w:val="100"/>
                          <w:position w:val="0"/>
                          <w:shd w:val="clear" w:color="auto" w:fill="auto"/>
                          <w:lang w:val="fr-FR" w:eastAsia="fr-FR" w:bidi="fr-FR"/>
                        </w:rPr>
                        <w:t>Pp. 235. (Ed. Grasset, Paris, 1951, 345 frs.).</w:t>
                      </w:r>
                    </w:p>
                    <w:p>
                      <w:pPr>
                        <w:pStyle w:val="Style36"/>
                        <w:keepNext w:val="0"/>
                        <w:keepLines w:val="0"/>
                        <w:widowControl w:val="0"/>
                        <w:shd w:val="clear" w:color="auto" w:fill="auto"/>
                        <w:bidi w:val="0"/>
                        <w:spacing w:before="0" w:after="0" w:line="170" w:lineRule="auto"/>
                        <w:ind w:left="0" w:right="0" w:firstLine="0"/>
                        <w:jc w:val="both"/>
                      </w:pPr>
                      <w:r>
                        <w:rPr>
                          <w:color w:val="000000"/>
                          <w:spacing w:val="0"/>
                          <w:w w:val="100"/>
                          <w:position w:val="0"/>
                          <w:shd w:val="clear" w:color="auto" w:fill="auto"/>
                          <w:lang w:val="la-001" w:eastAsia="la-001" w:bidi="la-001"/>
                        </w:rPr>
                        <w:t xml:space="preserve">VERENDE </w:t>
                      </w:r>
                      <w:r>
                        <w:rPr>
                          <w:color w:val="000000"/>
                          <w:spacing w:val="0"/>
                          <w:w w:val="100"/>
                          <w:position w:val="0"/>
                          <w:shd w:val="clear" w:color="auto" w:fill="auto"/>
                          <w:lang w:val="fr-FR" w:eastAsia="fr-FR" w:bidi="fr-FR"/>
                        </w:rPr>
                        <w:t>(La). Indulgence plé</w:t>
                        <w:softHyphen/>
                      </w:r>
                      <w:r>
                        <w:rPr>
                          <w:b/>
                          <w:bCs/>
                          <w:color w:val="000000"/>
                          <w:spacing w:val="0"/>
                          <w:w w:val="100"/>
                          <w:position w:val="0"/>
                          <w:sz w:val="20"/>
                          <w:szCs w:val="20"/>
                          <w:shd w:val="clear" w:color="auto" w:fill="auto"/>
                          <w:lang w:val="fr-FR" w:eastAsia="fr-FR" w:bidi="fr-FR"/>
                        </w:rPr>
                        <w:t xml:space="preserve">nière. </w:t>
                      </w:r>
                      <w:r>
                        <w:rPr>
                          <w:color w:val="000000"/>
                          <w:spacing w:val="0"/>
                          <w:w w:val="100"/>
                          <w:position w:val="0"/>
                          <w:shd w:val="clear" w:color="auto" w:fill="auto"/>
                          <w:lang w:val="fr-FR" w:eastAsia="fr-FR" w:bidi="fr-FR"/>
                        </w:rPr>
                        <w:t>Pp. 338. (Ed. Grasset, Paris, 1951, frs. 450).</w:t>
                      </w:r>
                    </w:p>
                    <w:p>
                      <w:pPr>
                        <w:pStyle w:val="Style36"/>
                        <w:keepNext w:val="0"/>
                        <w:keepLines w:val="0"/>
                        <w:widowControl w:val="0"/>
                        <w:shd w:val="clear" w:color="auto" w:fill="auto"/>
                        <w:bidi w:val="0"/>
                        <w:spacing w:before="0" w:after="0" w:line="173" w:lineRule="auto"/>
                        <w:ind w:left="180" w:right="0" w:hanging="180"/>
                        <w:jc w:val="both"/>
                      </w:pPr>
                      <w:r>
                        <w:rPr>
                          <w:color w:val="000000"/>
                          <w:spacing w:val="0"/>
                          <w:w w:val="100"/>
                          <w:position w:val="0"/>
                          <w:shd w:val="clear" w:color="auto" w:fill="auto"/>
                          <w:lang w:val="fr-FR" w:eastAsia="fr-FR" w:bidi="fr-FR"/>
                        </w:rPr>
                        <w:t xml:space="preserve">WIENIEWSKI (I.). </w:t>
                      </w:r>
                      <w:r>
                        <w:rPr>
                          <w:b/>
                          <w:bCs/>
                          <w:color w:val="000000"/>
                          <w:spacing w:val="0"/>
                          <w:w w:val="100"/>
                          <w:position w:val="0"/>
                          <w:sz w:val="20"/>
                          <w:szCs w:val="20"/>
                          <w:shd w:val="clear" w:color="auto" w:fill="auto"/>
                          <w:lang w:val="pl-PL" w:eastAsia="pl-PL" w:bidi="pl-PL"/>
                        </w:rPr>
                        <w:t xml:space="preserve">Powrót na </w:t>
                      </w:r>
                      <w:r>
                        <w:rPr>
                          <w:b/>
                          <w:bCs/>
                          <w:color w:val="000000"/>
                          <w:spacing w:val="0"/>
                          <w:w w:val="100"/>
                          <w:position w:val="0"/>
                          <w:sz w:val="20"/>
                          <w:szCs w:val="20"/>
                          <w:shd w:val="clear" w:color="auto" w:fill="auto"/>
                          <w:lang w:val="fr-FR" w:eastAsia="fr-FR" w:bidi="fr-FR"/>
                        </w:rPr>
                        <w:t xml:space="preserve">via </w:t>
                      </w:r>
                      <w:r>
                        <w:rPr>
                          <w:b/>
                          <w:bCs/>
                          <w:color w:val="000000"/>
                          <w:spacing w:val="0"/>
                          <w:w w:val="100"/>
                          <w:position w:val="0"/>
                          <w:sz w:val="20"/>
                          <w:szCs w:val="20"/>
                          <w:shd w:val="clear" w:color="auto" w:fill="auto"/>
                          <w:lang w:val="la-001" w:eastAsia="la-001" w:bidi="la-001"/>
                        </w:rPr>
                        <w:t xml:space="preserve">Appia. </w:t>
                      </w:r>
                      <w:r>
                        <w:rPr>
                          <w:color w:val="000000"/>
                          <w:spacing w:val="0"/>
                          <w:w w:val="100"/>
                          <w:position w:val="0"/>
                          <w:shd w:val="clear" w:color="auto" w:fill="auto"/>
                          <w:lang w:val="fr-FR" w:eastAsia="fr-FR" w:bidi="fr-FR"/>
                        </w:rPr>
                        <w:t xml:space="preserve">Str. 97. </w:t>
                      </w:r>
                      <w:r>
                        <w:rPr>
                          <w:color w:val="000000"/>
                          <w:spacing w:val="0"/>
                          <w:w w:val="100"/>
                          <w:position w:val="0"/>
                          <w:shd w:val="clear" w:color="auto" w:fill="auto"/>
                          <w:lang w:val="pl-PL" w:eastAsia="pl-PL" w:bidi="pl-PL"/>
                        </w:rPr>
                        <w:t>(Nakł. Sto</w:t>
                        <w:softHyphen/>
                        <w:t>warzyszenia Pisarzy Polskich Londyn, 1951, Cena 5 sh. 6d.).</w:t>
                      </w:r>
                    </w:p>
                    <w:p>
                      <w:pPr>
                        <w:pStyle w:val="Style36"/>
                        <w:keepNext w:val="0"/>
                        <w:keepLines w:val="0"/>
                        <w:widowControl w:val="0"/>
                        <w:shd w:val="clear" w:color="auto" w:fill="auto"/>
                        <w:bidi w:val="0"/>
                        <w:spacing w:before="0" w:after="140" w:line="173" w:lineRule="auto"/>
                        <w:ind w:left="0" w:right="0" w:firstLine="0"/>
                        <w:jc w:val="both"/>
                      </w:pPr>
                      <w:r>
                        <w:rPr>
                          <w:color w:val="000000"/>
                          <w:spacing w:val="0"/>
                          <w:w w:val="100"/>
                          <w:position w:val="0"/>
                          <w:shd w:val="clear" w:color="auto" w:fill="auto"/>
                          <w:lang w:val="fr-FR" w:eastAsia="fr-FR" w:bidi="fr-FR"/>
                        </w:rPr>
                        <w:t xml:space="preserve">CHESTERTON (G. </w:t>
                      </w:r>
                      <w:r>
                        <w:rPr>
                          <w:color w:val="000000"/>
                          <w:spacing w:val="0"/>
                          <w:w w:val="100"/>
                          <w:position w:val="0"/>
                          <w:shd w:val="clear" w:color="auto" w:fill="auto"/>
                          <w:lang w:val="pl-PL" w:eastAsia="pl-PL" w:bidi="pl-PL"/>
                        </w:rPr>
                        <w:t>K.). Przygo</w:t>
                        <w:softHyphen/>
                      </w:r>
                      <w:r>
                        <w:rPr>
                          <w:b/>
                          <w:bCs/>
                          <w:color w:val="000000"/>
                          <w:spacing w:val="0"/>
                          <w:w w:val="100"/>
                          <w:position w:val="0"/>
                          <w:sz w:val="20"/>
                          <w:szCs w:val="20"/>
                          <w:shd w:val="clear" w:color="auto" w:fill="auto"/>
                          <w:lang w:val="pl-PL" w:eastAsia="pl-PL" w:bidi="pl-PL"/>
                        </w:rPr>
                        <w:t xml:space="preserve">dy Księdza Browna. </w:t>
                      </w:r>
                      <w:r>
                        <w:rPr>
                          <w:color w:val="000000"/>
                          <w:spacing w:val="0"/>
                          <w:w w:val="100"/>
                          <w:position w:val="0"/>
                          <w:shd w:val="clear" w:color="auto" w:fill="auto"/>
                          <w:lang w:val="pl-PL" w:eastAsia="pl-PL" w:bidi="pl-PL"/>
                        </w:rPr>
                        <w:t xml:space="preserve">Str. 214. (Wyd. Instytut Wydawniczy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pl-PL" w:eastAsia="pl-PL" w:bidi="pl-PL"/>
                        </w:rPr>
                        <w:t>Warszawa, 1951).</w:t>
                      </w:r>
                    </w:p>
                    <w:p>
                      <w:pPr>
                        <w:pStyle w:val="Style18"/>
                        <w:keepNext w:val="0"/>
                        <w:keepLines w:val="0"/>
                        <w:widowControl w:val="0"/>
                        <w:shd w:val="clear" w:color="auto" w:fill="auto"/>
                        <w:bidi w:val="0"/>
                        <w:spacing w:before="0" w:after="140" w:line="158" w:lineRule="auto"/>
                        <w:ind w:left="0" w:right="0" w:firstLine="380"/>
                        <w:jc w:val="both"/>
                      </w:pPr>
                      <w:r>
                        <w:rPr>
                          <w:b/>
                          <w:bCs/>
                          <w:color w:val="000000"/>
                          <w:spacing w:val="0"/>
                          <w:w w:val="100"/>
                          <w:position w:val="0"/>
                          <w:shd w:val="clear" w:color="auto" w:fill="auto"/>
                          <w:lang w:val="pl-PL" w:eastAsia="pl-PL" w:bidi="pl-PL"/>
                        </w:rPr>
                        <w:t>DOKUMENTY CHWILI</w:t>
                      </w:r>
                    </w:p>
                    <w:p>
                      <w:pPr>
                        <w:pStyle w:val="Style36"/>
                        <w:keepNext w:val="0"/>
                        <w:keepLines w:val="0"/>
                        <w:widowControl w:val="0"/>
                        <w:shd w:val="clear" w:color="auto" w:fill="auto"/>
                        <w:bidi w:val="0"/>
                        <w:spacing w:before="0" w:after="0" w:line="170" w:lineRule="auto"/>
                        <w:ind w:left="180" w:right="0" w:hanging="180"/>
                        <w:jc w:val="both"/>
                      </w:pPr>
                      <w:r>
                        <w:rPr>
                          <w:color w:val="000000"/>
                          <w:spacing w:val="0"/>
                          <w:w w:val="100"/>
                          <w:position w:val="0"/>
                          <w:shd w:val="clear" w:color="auto" w:fill="auto"/>
                          <w:lang w:val="pl-PL" w:eastAsia="pl-PL" w:bidi="pl-PL"/>
                        </w:rPr>
                        <w:t xml:space="preserve">GROUSSET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 xml:space="preserve">MASSINGNON </w:t>
                      </w:r>
                      <w:r>
                        <w:rPr>
                          <w:color w:val="000000"/>
                          <w:spacing w:val="0"/>
                          <w:w w:val="100"/>
                          <w:position w:val="0"/>
                          <w:shd w:val="clear" w:color="auto" w:fill="auto"/>
                          <w:lang w:val="fr-FR" w:eastAsia="fr-FR" w:bidi="fr-FR"/>
                        </w:rPr>
                        <w:t xml:space="preserve">L.), MASSE (H.). </w:t>
                      </w:r>
                      <w:r>
                        <w:rPr>
                          <w:b/>
                          <w:bCs/>
                          <w:color w:val="000000"/>
                          <w:spacing w:val="0"/>
                          <w:w w:val="100"/>
                          <w:position w:val="0"/>
                          <w:sz w:val="20"/>
                          <w:szCs w:val="20"/>
                          <w:shd w:val="clear" w:color="auto" w:fill="auto"/>
                          <w:lang w:val="fr-FR" w:eastAsia="fr-FR" w:bidi="fr-FR"/>
                        </w:rPr>
                        <w:t xml:space="preserve">L’âme </w:t>
                      </w:r>
                      <w:r>
                        <w:rPr>
                          <w:b/>
                          <w:bCs/>
                          <w:color w:val="000000"/>
                          <w:spacing w:val="0"/>
                          <w:w w:val="100"/>
                          <w:position w:val="0"/>
                          <w:sz w:val="20"/>
                          <w:szCs w:val="20"/>
                          <w:shd w:val="clear" w:color="auto" w:fill="auto"/>
                          <w:lang w:val="pl-PL" w:eastAsia="pl-PL" w:bidi="pl-PL"/>
                        </w:rPr>
                        <w:t xml:space="preserve">de 1’Iran. </w:t>
                      </w:r>
                      <w:r>
                        <w:rPr>
                          <w:color w:val="000000"/>
                          <w:spacing w:val="0"/>
                          <w:w w:val="100"/>
                          <w:position w:val="0"/>
                          <w:shd w:val="clear" w:color="auto" w:fill="auto"/>
                          <w:lang w:val="pl-PL" w:eastAsia="pl-PL" w:bidi="pl-PL"/>
                        </w:rPr>
                        <w:t>Pp. 239. (Ed. Albin Mi</w:t>
                        <w:softHyphen/>
                        <w:t xml:space="preserve">chel,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1951, frs. 360).</w:t>
                      </w:r>
                    </w:p>
                    <w:p>
                      <w:pPr>
                        <w:pStyle w:val="Style18"/>
                        <w:keepNext w:val="0"/>
                        <w:keepLines w:val="0"/>
                        <w:widowControl w:val="0"/>
                        <w:shd w:val="clear" w:color="auto" w:fill="auto"/>
                        <w:bidi w:val="0"/>
                        <w:spacing w:before="0" w:after="140" w:line="158" w:lineRule="auto"/>
                        <w:ind w:left="0" w:right="0" w:firstLine="0"/>
                        <w:jc w:val="both"/>
                      </w:pPr>
                      <w:r>
                        <w:rPr>
                          <w:b/>
                          <w:bCs/>
                          <w:color w:val="000000"/>
                          <w:spacing w:val="0"/>
                          <w:w w:val="100"/>
                          <w:position w:val="0"/>
                          <w:shd w:val="clear" w:color="auto" w:fill="auto"/>
                          <w:lang w:val="pl-PL" w:eastAsia="pl-PL" w:bidi="pl-PL"/>
                        </w:rPr>
                        <w:t xml:space="preserve">FESSARD </w:t>
                      </w:r>
                      <w:r>
                        <w:rPr>
                          <w:b/>
                          <w:bCs/>
                          <w:color w:val="000000"/>
                          <w:spacing w:val="0"/>
                          <w:w w:val="100"/>
                          <w:position w:val="0"/>
                          <w:shd w:val="clear" w:color="auto" w:fill="auto"/>
                          <w:lang w:val="fr-FR" w:eastAsia="fr-FR" w:bidi="fr-FR"/>
                        </w:rPr>
                        <w:t>(G.). Paix ou guerre?</w:t>
                      </w:r>
                    </w:p>
                  </w:txbxContent>
                </v:textbox>
                <w10:wrap anchorx="page"/>
              </v:shape>
            </w:pict>
          </mc:Fallback>
        </mc:AlternateContent>
      </w:r>
      <w:r>
        <mc:AlternateContent>
          <mc:Choice Requires="wps">
            <w:drawing>
              <wp:anchor distT="0" distB="0" distL="0" distR="0" simplePos="0" relativeHeight="62914794" behindDoc="1" locked="0" layoutInCell="1" allowOverlap="1">
                <wp:simplePos x="0" y="0"/>
                <wp:positionH relativeFrom="page">
                  <wp:posOffset>2277110</wp:posOffset>
                </wp:positionH>
                <wp:positionV relativeFrom="paragraph">
                  <wp:posOffset>50800</wp:posOffset>
                </wp:positionV>
                <wp:extent cx="1787525" cy="5795010"/>
                <wp:wrapNone/>
                <wp:docPr id="168" name="Shape 168"/>
                <a:graphic xmlns:a="http://schemas.openxmlformats.org/drawingml/2006/main">
                  <a:graphicData uri="http://schemas.microsoft.com/office/word/2010/wordprocessingShape">
                    <wps:wsp>
                      <wps:cNvSpPr txBox="1"/>
                      <wps:spPr>
                        <a:xfrm>
                          <a:ext cx="1787525" cy="5795010"/>
                        </a:xfrm>
                        <a:prstGeom prst="rect"/>
                        <a:noFill/>
                      </wps:spPr>
                      <wps:txbx>
                        <w:txbxContent>
                          <w:p>
                            <w:pPr>
                              <w:pStyle w:val="Style36"/>
                              <w:keepNext w:val="0"/>
                              <w:keepLines w:val="0"/>
                              <w:widowControl w:val="0"/>
                              <w:shd w:val="clear" w:color="auto" w:fill="auto"/>
                              <w:bidi w:val="0"/>
                              <w:spacing w:before="0" w:after="0" w:line="168" w:lineRule="auto"/>
                              <w:ind w:left="0" w:right="0" w:firstLine="220"/>
                              <w:jc w:val="both"/>
                            </w:pPr>
                            <w:r>
                              <w:rPr>
                                <w:b/>
                                <w:bCs/>
                                <w:color w:val="000000"/>
                                <w:spacing w:val="0"/>
                                <w:w w:val="100"/>
                                <w:position w:val="0"/>
                                <w:sz w:val="20"/>
                                <w:szCs w:val="20"/>
                                <w:shd w:val="clear" w:color="auto" w:fill="auto"/>
                                <w:lang w:val="fr-FR" w:eastAsia="fr-FR" w:bidi="fr-FR"/>
                              </w:rPr>
                              <w:t xml:space="preserve">Notre paix. </w:t>
                            </w:r>
                            <w:r>
                              <w:rPr>
                                <w:color w:val="000000"/>
                                <w:spacing w:val="0"/>
                                <w:w w:val="100"/>
                                <w:position w:val="0"/>
                                <w:shd w:val="clear" w:color="auto" w:fill="auto"/>
                                <w:lang w:val="fr-FR" w:eastAsia="fr-FR" w:bidi="fr-FR"/>
                              </w:rPr>
                              <w:t xml:space="preserve">Pp. 106. (Ed. “Monde Nouveau” Paris 1951). KOWANKOWSKIJ (P.-L.), prof, </w:t>
                            </w:r>
                            <w:r>
                              <w:rPr>
                                <w:color w:val="000000"/>
                                <w:spacing w:val="0"/>
                                <w:w w:val="100"/>
                                <w:position w:val="0"/>
                                <w:shd w:val="clear" w:color="auto" w:fill="auto"/>
                                <w:lang w:val="pl-PL" w:eastAsia="pl-PL" w:bidi="pl-PL"/>
                              </w:rPr>
                              <w:t xml:space="preserve">dr.). </w:t>
                            </w:r>
                            <w:r>
                              <w:rPr>
                                <w:b/>
                                <w:bCs/>
                                <w:color w:val="000000"/>
                                <w:spacing w:val="0"/>
                                <w:w w:val="100"/>
                                <w:position w:val="0"/>
                                <w:sz w:val="20"/>
                                <w:szCs w:val="20"/>
                                <w:shd w:val="clear" w:color="auto" w:fill="auto"/>
                                <w:lang w:val="fr-FR" w:eastAsia="fr-FR" w:bidi="fr-FR"/>
                              </w:rPr>
                              <w:t xml:space="preserve">Finansy SSSR wo wtoru- ju mirowuju wojnu. </w:t>
                            </w:r>
                            <w:r>
                              <w:rPr>
                                <w:color w:val="000000"/>
                                <w:spacing w:val="0"/>
                                <w:w w:val="100"/>
                                <w:position w:val="0"/>
                                <w:shd w:val="clear" w:color="auto" w:fill="auto"/>
                                <w:lang w:val="fr-FR" w:eastAsia="fr-FR" w:bidi="fr-FR"/>
                              </w:rPr>
                              <w:t xml:space="preserve">Str. 46. </w:t>
                            </w:r>
                            <w:r>
                              <w:rPr>
                                <w:color w:val="000000"/>
                                <w:spacing w:val="0"/>
                                <w:w w:val="100"/>
                                <w:position w:val="0"/>
                                <w:shd w:val="clear" w:color="auto" w:fill="auto"/>
                                <w:lang w:val="pl-PL" w:eastAsia="pl-PL" w:bidi="pl-PL"/>
                              </w:rPr>
                              <w:t>(Nakł. Instytutu dla Studiów Historii i Kultury ZSSR, Mo</w:t>
                              <w:softHyphen/>
                              <w:t>nachium, 1951).</w:t>
                            </w:r>
                          </w:p>
                          <w:p>
                            <w:pPr>
                              <w:pStyle w:val="Style36"/>
                              <w:keepNext w:val="0"/>
                              <w:keepLines w:val="0"/>
                              <w:widowControl w:val="0"/>
                              <w:shd w:val="clear" w:color="auto" w:fill="auto"/>
                              <w:bidi w:val="0"/>
                              <w:spacing w:before="0" w:after="0" w:line="170" w:lineRule="auto"/>
                              <w:ind w:left="180" w:right="0" w:hanging="180"/>
                              <w:jc w:val="both"/>
                            </w:pPr>
                            <w:r>
                              <w:rPr>
                                <w:color w:val="000000"/>
                                <w:spacing w:val="0"/>
                                <w:w w:val="100"/>
                                <w:position w:val="0"/>
                                <w:shd w:val="clear" w:color="auto" w:fill="auto"/>
                                <w:lang w:val="pl-PL" w:eastAsia="pl-PL" w:bidi="pl-PL"/>
                              </w:rPr>
                              <w:t xml:space="preserve">SAARUNI (G.). </w:t>
                            </w:r>
                            <w:r>
                              <w:rPr>
                                <w:b/>
                                <w:bCs/>
                                <w:color w:val="000000"/>
                                <w:spacing w:val="0"/>
                                <w:w w:val="100"/>
                                <w:position w:val="0"/>
                                <w:sz w:val="20"/>
                                <w:szCs w:val="20"/>
                                <w:shd w:val="clear" w:color="auto" w:fill="auto"/>
                                <w:lang w:val="pl-PL" w:eastAsia="pl-PL" w:bidi="pl-PL"/>
                              </w:rPr>
                              <w:t xml:space="preserve">Borba Armiań- skoj cerkwi protiw bolszewizma. </w:t>
                            </w:r>
                            <w:r>
                              <w:rPr>
                                <w:color w:val="000000"/>
                                <w:spacing w:val="0"/>
                                <w:w w:val="100"/>
                                <w:position w:val="0"/>
                                <w:shd w:val="clear" w:color="auto" w:fill="auto"/>
                                <w:lang w:val="pl-PL" w:eastAsia="pl-PL" w:bidi="pl-PL"/>
                              </w:rPr>
                              <w:t>Str. 29. (Nakł. Instytutu dla Studiów Historii i Kultury Z.S.</w:t>
                            </w:r>
                          </w:p>
                          <w:p>
                            <w:pPr>
                              <w:pStyle w:val="Style36"/>
                              <w:keepNext w:val="0"/>
                              <w:keepLines w:val="0"/>
                              <w:widowControl w:val="0"/>
                              <w:shd w:val="clear" w:color="auto" w:fill="auto"/>
                              <w:bidi w:val="0"/>
                              <w:spacing w:before="0" w:after="140" w:line="170" w:lineRule="auto"/>
                              <w:ind w:left="0" w:right="0" w:firstLine="180"/>
                              <w:jc w:val="both"/>
                            </w:pPr>
                            <w:r>
                              <w:rPr>
                                <w:color w:val="000000"/>
                                <w:spacing w:val="0"/>
                                <w:w w:val="100"/>
                                <w:position w:val="0"/>
                                <w:shd w:val="clear" w:color="auto" w:fill="auto"/>
                                <w:lang w:val="pl-PL" w:eastAsia="pl-PL" w:bidi="pl-PL"/>
                              </w:rPr>
                              <w:t>S.R., Monachium, 1951).</w:t>
                            </w:r>
                          </w:p>
                          <w:p>
                            <w:pPr>
                              <w:pStyle w:val="Style18"/>
                              <w:keepNext w:val="0"/>
                              <w:keepLines w:val="0"/>
                              <w:widowControl w:val="0"/>
                              <w:shd w:val="clear" w:color="auto" w:fill="auto"/>
                              <w:bidi w:val="0"/>
                              <w:spacing w:before="0" w:after="140" w:line="158" w:lineRule="auto"/>
                              <w:ind w:left="0" w:right="0" w:firstLine="0"/>
                              <w:jc w:val="center"/>
                            </w:pPr>
                            <w:r>
                              <w:rPr>
                                <w:b/>
                                <w:bCs/>
                                <w:color w:val="000000"/>
                                <w:spacing w:val="0"/>
                                <w:w w:val="100"/>
                                <w:position w:val="0"/>
                                <w:shd w:val="clear" w:color="auto" w:fill="auto"/>
                                <w:lang w:val="pl-PL" w:eastAsia="pl-PL" w:bidi="pl-PL"/>
                              </w:rPr>
                              <w:t>GEOGRAFIA</w:t>
                            </w:r>
                          </w:p>
                          <w:p>
                            <w:pPr>
                              <w:pStyle w:val="Style36"/>
                              <w:keepNext w:val="0"/>
                              <w:keepLines w:val="0"/>
                              <w:widowControl w:val="0"/>
                              <w:shd w:val="clear" w:color="auto" w:fill="auto"/>
                              <w:bidi w:val="0"/>
                              <w:spacing w:before="0" w:after="140" w:line="168" w:lineRule="auto"/>
                              <w:ind w:left="180" w:right="0" w:hanging="180"/>
                              <w:jc w:val="both"/>
                            </w:pPr>
                            <w:r>
                              <w:rPr>
                                <w:color w:val="000000"/>
                                <w:spacing w:val="0"/>
                                <w:w w:val="100"/>
                                <w:position w:val="0"/>
                                <w:shd w:val="clear" w:color="auto" w:fill="auto"/>
                                <w:lang w:val="fr-FR" w:eastAsia="fr-FR" w:bidi="fr-FR"/>
                              </w:rPr>
                              <w:t xml:space="preserve">VAILLAND </w:t>
                            </w:r>
                            <w:r>
                              <w:rPr>
                                <w:color w:val="000000"/>
                                <w:spacing w:val="0"/>
                                <w:w w:val="100"/>
                                <w:position w:val="0"/>
                                <w:shd w:val="clear" w:color="auto" w:fill="auto"/>
                                <w:lang w:val="pl-PL" w:eastAsia="pl-PL" w:bidi="pl-PL"/>
                              </w:rPr>
                              <w:t xml:space="preserve">(R.). </w:t>
                            </w:r>
                            <w:r>
                              <w:rPr>
                                <w:b/>
                                <w:bCs/>
                                <w:color w:val="000000"/>
                                <w:spacing w:val="0"/>
                                <w:w w:val="100"/>
                                <w:position w:val="0"/>
                                <w:sz w:val="20"/>
                                <w:szCs w:val="20"/>
                                <w:shd w:val="clear" w:color="auto" w:fill="auto"/>
                                <w:lang w:val="pl-PL" w:eastAsia="pl-PL" w:bidi="pl-PL"/>
                              </w:rPr>
                              <w:t xml:space="preserve">Boroboudour. </w:t>
                            </w:r>
                            <w:r>
                              <w:rPr>
                                <w:b/>
                                <w:bCs/>
                                <w:color w:val="000000"/>
                                <w:spacing w:val="0"/>
                                <w:w w:val="100"/>
                                <w:position w:val="0"/>
                                <w:sz w:val="20"/>
                                <w:szCs w:val="20"/>
                                <w:shd w:val="clear" w:color="auto" w:fill="auto"/>
                                <w:lang w:val="fr-FR" w:eastAsia="fr-FR" w:bidi="fr-FR"/>
                              </w:rPr>
                              <w:t xml:space="preserve">Voyage à </w:t>
                            </w:r>
                            <w:r>
                              <w:rPr>
                                <w:b/>
                                <w:bCs/>
                                <w:color w:val="000000"/>
                                <w:spacing w:val="0"/>
                                <w:w w:val="100"/>
                                <w:position w:val="0"/>
                                <w:sz w:val="20"/>
                                <w:szCs w:val="20"/>
                                <w:shd w:val="clear" w:color="auto" w:fill="auto"/>
                                <w:lang w:val="pl-PL" w:eastAsia="pl-PL" w:bidi="pl-PL"/>
                              </w:rPr>
                              <w:t xml:space="preserve">Bali, </w:t>
                            </w:r>
                            <w:r>
                              <w:rPr>
                                <w:b/>
                                <w:bCs/>
                                <w:color w:val="000000"/>
                                <w:spacing w:val="0"/>
                                <w:w w:val="100"/>
                                <w:position w:val="0"/>
                                <w:sz w:val="20"/>
                                <w:szCs w:val="20"/>
                                <w:shd w:val="clear" w:color="auto" w:fill="auto"/>
                                <w:lang w:val="fr-FR" w:eastAsia="fr-FR" w:bidi="fr-FR"/>
                              </w:rPr>
                              <w:t xml:space="preserve">Java et autres Iles. </w:t>
                            </w:r>
                            <w:r>
                              <w:rPr>
                                <w:color w:val="000000"/>
                                <w:spacing w:val="0"/>
                                <w:w w:val="100"/>
                                <w:position w:val="0"/>
                                <w:shd w:val="clear" w:color="auto" w:fill="auto"/>
                                <w:lang w:val="fr-FR" w:eastAsia="fr-FR" w:bidi="fr-FR"/>
                              </w:rPr>
                              <w:t>Pp. 183. (Ed. Corrêa, Pa</w:t>
                              <w:softHyphen/>
                              <w:t>ris, 1951, 420 frs.).</w:t>
                            </w:r>
                          </w:p>
                          <w:p>
                            <w:pPr>
                              <w:pStyle w:val="Style18"/>
                              <w:keepNext w:val="0"/>
                              <w:keepLines w:val="0"/>
                              <w:widowControl w:val="0"/>
                              <w:shd w:val="clear" w:color="auto" w:fill="auto"/>
                              <w:bidi w:val="0"/>
                              <w:spacing w:before="0" w:after="140" w:line="158" w:lineRule="auto"/>
                              <w:ind w:left="0" w:right="0" w:firstLine="0"/>
                              <w:jc w:val="center"/>
                            </w:pPr>
                            <w:r>
                              <w:rPr>
                                <w:b/>
                                <w:bCs/>
                                <w:color w:val="000000"/>
                                <w:spacing w:val="0"/>
                                <w:w w:val="100"/>
                                <w:position w:val="0"/>
                                <w:shd w:val="clear" w:color="auto" w:fill="auto"/>
                                <w:lang w:val="pl-PL" w:eastAsia="pl-PL" w:bidi="pl-PL"/>
                              </w:rPr>
                              <w:t>POEZJA</w:t>
                            </w:r>
                          </w:p>
                          <w:p>
                            <w:pPr>
                              <w:pStyle w:val="Style36"/>
                              <w:keepNext w:val="0"/>
                              <w:keepLines w:val="0"/>
                              <w:widowControl w:val="0"/>
                              <w:shd w:val="clear" w:color="auto" w:fill="auto"/>
                              <w:bidi w:val="0"/>
                              <w:spacing w:before="0" w:after="0" w:line="168" w:lineRule="auto"/>
                              <w:ind w:left="180" w:right="0" w:hanging="180"/>
                              <w:jc w:val="both"/>
                            </w:pPr>
                            <w:r>
                              <w:rPr>
                                <w:color w:val="000000"/>
                                <w:spacing w:val="0"/>
                                <w:w w:val="100"/>
                                <w:position w:val="0"/>
                                <w:shd w:val="clear" w:color="auto" w:fill="auto"/>
                                <w:lang w:val="fr-FR" w:eastAsia="fr-FR" w:bidi="fr-FR"/>
                              </w:rPr>
                              <w:t xml:space="preserve">KEATS (J.). </w:t>
                            </w:r>
                            <w:r>
                              <w:rPr>
                                <w:b/>
                                <w:bCs/>
                                <w:color w:val="000000"/>
                                <w:spacing w:val="0"/>
                                <w:w w:val="100"/>
                                <w:position w:val="0"/>
                                <w:sz w:val="20"/>
                                <w:szCs w:val="20"/>
                                <w:shd w:val="clear" w:color="auto" w:fill="auto"/>
                                <w:lang w:val="pl-PL" w:eastAsia="pl-PL" w:bidi="pl-PL"/>
                              </w:rPr>
                              <w:t xml:space="preserve">Ody </w:t>
                            </w:r>
                            <w:r>
                              <w:rPr>
                                <w:color w:val="000000"/>
                                <w:spacing w:val="0"/>
                                <w:w w:val="100"/>
                                <w:position w:val="0"/>
                                <w:shd w:val="clear" w:color="auto" w:fill="auto"/>
                                <w:lang w:val="pl-PL" w:eastAsia="pl-PL" w:bidi="pl-PL"/>
                              </w:rPr>
                              <w:t xml:space="preserve">(przekład </w:t>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 xml:space="preserve">Balińskiego). </w:t>
                            </w:r>
                            <w:r>
                              <w:rPr>
                                <w:color w:val="000000"/>
                                <w:spacing w:val="0"/>
                                <w:w w:val="100"/>
                                <w:position w:val="0"/>
                                <w:shd w:val="clear" w:color="auto" w:fill="auto"/>
                                <w:lang w:val="fr-FR" w:eastAsia="fr-FR" w:bidi="fr-FR"/>
                              </w:rPr>
                              <w:t xml:space="preserve">Str. 41. </w:t>
                            </w:r>
                            <w:r>
                              <w:rPr>
                                <w:color w:val="000000"/>
                                <w:spacing w:val="0"/>
                                <w:w w:val="100"/>
                                <w:position w:val="0"/>
                                <w:shd w:val="clear" w:color="auto" w:fill="auto"/>
                                <w:lang w:val="pl-PL" w:eastAsia="pl-PL" w:bidi="pl-PL"/>
                              </w:rPr>
                              <w:t>(Nakł.</w:t>
                            </w:r>
                          </w:p>
                          <w:p>
                            <w:pPr>
                              <w:pStyle w:val="Style36"/>
                              <w:keepNext w:val="0"/>
                              <w:keepLines w:val="0"/>
                              <w:widowControl w:val="0"/>
                              <w:shd w:val="clear" w:color="auto" w:fill="auto"/>
                              <w:bidi w:val="0"/>
                              <w:spacing w:before="0" w:after="140" w:line="178" w:lineRule="auto"/>
                              <w:ind w:left="180" w:right="0" w:hanging="18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Stowarzyszenia Pisarzy Pol</w:t>
                              <w:softHyphen/>
                              <w:t>skich, Londyn, 1951, cena 2 sh. 6 d.).</w:t>
                            </w:r>
                          </w:p>
                          <w:p>
                            <w:pPr>
                              <w:pStyle w:val="Style18"/>
                              <w:keepNext w:val="0"/>
                              <w:keepLines w:val="0"/>
                              <w:widowControl w:val="0"/>
                              <w:shd w:val="clear" w:color="auto" w:fill="auto"/>
                              <w:bidi w:val="0"/>
                              <w:spacing w:before="0" w:after="140" w:line="158" w:lineRule="auto"/>
                              <w:ind w:left="0" w:right="0" w:firstLine="0"/>
                              <w:jc w:val="center"/>
                            </w:pPr>
                            <w:r>
                              <w:rPr>
                                <w:b/>
                                <w:bCs/>
                                <w:color w:val="000000"/>
                                <w:spacing w:val="0"/>
                                <w:w w:val="100"/>
                                <w:position w:val="0"/>
                                <w:shd w:val="clear" w:color="auto" w:fill="auto"/>
                                <w:lang w:val="pl-PL" w:eastAsia="pl-PL" w:bidi="pl-PL"/>
                              </w:rPr>
                              <w:t>TEATR</w:t>
                            </w:r>
                          </w:p>
                          <w:p>
                            <w:pPr>
                              <w:pStyle w:val="Style36"/>
                              <w:keepNext w:val="0"/>
                              <w:keepLines w:val="0"/>
                              <w:widowControl w:val="0"/>
                              <w:shd w:val="clear" w:color="auto" w:fill="auto"/>
                              <w:bidi w:val="0"/>
                              <w:spacing w:before="0" w:after="140" w:line="175" w:lineRule="auto"/>
                              <w:ind w:left="180" w:right="0" w:hanging="180"/>
                              <w:jc w:val="both"/>
                            </w:pPr>
                            <w:r>
                              <w:rPr>
                                <w:color w:val="000000"/>
                                <w:spacing w:val="0"/>
                                <w:w w:val="100"/>
                                <w:position w:val="0"/>
                                <w:shd w:val="clear" w:color="auto" w:fill="auto"/>
                                <w:lang w:val="pl-PL" w:eastAsia="pl-PL" w:bidi="pl-PL"/>
                              </w:rPr>
                              <w:t xml:space="preserve">MACKIEWICZ (St.). </w:t>
                            </w:r>
                            <w:r>
                              <w:rPr>
                                <w:b/>
                                <w:bCs/>
                                <w:color w:val="000000"/>
                                <w:spacing w:val="0"/>
                                <w:w w:val="100"/>
                                <w:position w:val="0"/>
                                <w:sz w:val="20"/>
                                <w:szCs w:val="20"/>
                                <w:shd w:val="clear" w:color="auto" w:fill="auto"/>
                                <w:lang w:val="pl-PL" w:eastAsia="pl-PL" w:bidi="pl-PL"/>
                              </w:rPr>
                              <w:t xml:space="preserve">Melina. </w:t>
                            </w:r>
                            <w:r>
                              <w:rPr>
                                <w:color w:val="000000"/>
                                <w:spacing w:val="0"/>
                                <w:w w:val="100"/>
                                <w:position w:val="0"/>
                                <w:shd w:val="clear" w:color="auto" w:fill="auto"/>
                                <w:lang w:val="pl-PL" w:eastAsia="pl-PL" w:bidi="pl-PL"/>
                              </w:rPr>
                              <w:t xml:space="preserve">Pięć odsłon dramatycznych. Str. 40. (Wyd.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Ltd., Londyn, 1951).</w:t>
                            </w:r>
                          </w:p>
                          <w:p>
                            <w:pPr>
                              <w:pStyle w:val="Style18"/>
                              <w:keepNext w:val="0"/>
                              <w:keepLines w:val="0"/>
                              <w:widowControl w:val="0"/>
                              <w:shd w:val="clear" w:color="auto" w:fill="auto"/>
                              <w:bidi w:val="0"/>
                              <w:spacing w:before="0" w:after="140" w:line="158" w:lineRule="auto"/>
                              <w:ind w:left="0" w:right="0" w:firstLine="0"/>
                              <w:jc w:val="center"/>
                            </w:pPr>
                            <w:r>
                              <w:rPr>
                                <w:b/>
                                <w:bCs/>
                                <w:color w:val="000000"/>
                                <w:spacing w:val="0"/>
                                <w:w w:val="100"/>
                                <w:position w:val="0"/>
                                <w:shd w:val="clear" w:color="auto" w:fill="auto"/>
                                <w:lang w:val="pl-PL" w:eastAsia="pl-PL" w:bidi="pl-PL"/>
                              </w:rPr>
                              <w:t>OŚWIATA</w:t>
                            </w:r>
                          </w:p>
                          <w:p>
                            <w:pPr>
                              <w:pStyle w:val="Style36"/>
                              <w:keepNext w:val="0"/>
                              <w:keepLines w:val="0"/>
                              <w:widowControl w:val="0"/>
                              <w:shd w:val="clear" w:color="auto" w:fill="auto"/>
                              <w:bidi w:val="0"/>
                              <w:spacing w:before="0" w:after="0" w:line="168" w:lineRule="auto"/>
                              <w:ind w:left="180" w:right="0" w:hanging="180"/>
                              <w:jc w:val="both"/>
                            </w:pPr>
                            <w:r>
                              <w:rPr>
                                <w:b/>
                                <w:bCs/>
                                <w:color w:val="000000"/>
                                <w:spacing w:val="0"/>
                                <w:w w:val="100"/>
                                <w:position w:val="0"/>
                                <w:sz w:val="20"/>
                                <w:szCs w:val="20"/>
                                <w:shd w:val="clear" w:color="auto" w:fill="auto"/>
                                <w:lang w:val="pl-PL" w:eastAsia="pl-PL" w:bidi="pl-PL"/>
                              </w:rPr>
                              <w:t>Materiały Oświatowe, Dział od</w:t>
                              <w:softHyphen/>
                              <w:t xml:space="preserve">czytów. </w:t>
                            </w:r>
                            <w:r>
                              <w:rPr>
                                <w:color w:val="000000"/>
                                <w:spacing w:val="0"/>
                                <w:w w:val="100"/>
                                <w:position w:val="0"/>
                                <w:shd w:val="clear" w:color="auto" w:fill="auto"/>
                                <w:lang w:val="pl-PL" w:eastAsia="pl-PL" w:bidi="pl-PL"/>
                              </w:rPr>
                              <w:t>Wydawnictwo Wydzia</w:t>
                              <w:softHyphen/>
                              <w:t>łu Kultury i Oświaty Zarządu Gł. Stów. Polskich Kombatan</w:t>
                              <w:softHyphen/>
                              <w:t>tów w Londynie, r. 1951. Zeszyt</w:t>
                            </w:r>
                          </w:p>
                          <w:p>
                            <w:pPr>
                              <w:pStyle w:val="Style18"/>
                              <w:keepNext w:val="0"/>
                              <w:keepLines w:val="0"/>
                              <w:widowControl w:val="0"/>
                              <w:numPr>
                                <w:ilvl w:val="0"/>
                                <w:numId w:val="15"/>
                              </w:numPr>
                              <w:shd w:val="clear" w:color="auto" w:fill="auto"/>
                              <w:tabs>
                                <w:tab w:pos="280" w:val="left"/>
                              </w:tabs>
                              <w:bidi w:val="0"/>
                              <w:spacing w:before="0" w:after="0" w:line="158" w:lineRule="auto"/>
                              <w:ind w:left="140" w:right="0" w:firstLine="80"/>
                              <w:jc w:val="both"/>
                              <w:rPr>
                                <w:sz w:val="18"/>
                                <w:szCs w:val="18"/>
                              </w:rPr>
                            </w:pPr>
                            <w:r>
                              <w:rPr>
                                <w:color w:val="000000"/>
                                <w:spacing w:val="0"/>
                                <w:w w:val="100"/>
                                <w:position w:val="0"/>
                                <w:sz w:val="18"/>
                                <w:szCs w:val="18"/>
                                <w:shd w:val="clear" w:color="auto" w:fill="auto"/>
                                <w:lang w:val="pl-PL" w:eastAsia="pl-PL" w:bidi="pl-PL"/>
                              </w:rPr>
                              <w:t xml:space="preserve">: </w:t>
                            </w:r>
                            <w:r>
                              <w:rPr>
                                <w:b/>
                                <w:bCs/>
                                <w:color w:val="000000"/>
                                <w:spacing w:val="0"/>
                                <w:w w:val="100"/>
                                <w:position w:val="0"/>
                                <w:sz w:val="20"/>
                                <w:szCs w:val="20"/>
                                <w:shd w:val="clear" w:color="auto" w:fill="auto"/>
                                <w:lang w:val="pl-PL" w:eastAsia="pl-PL" w:bidi="pl-PL"/>
                              </w:rPr>
                              <w:t>TERLECKI T. Stefan Że</w:t>
                              <w:softHyphen/>
                              <w:t>romski wczoraj i dziś. Żerom</w:t>
                              <w:softHyphen/>
                              <w:t xml:space="preserve">ski prawdziwy. </w:t>
                            </w:r>
                            <w:r>
                              <w:rPr>
                                <w:color w:val="000000"/>
                                <w:spacing w:val="0"/>
                                <w:w w:val="100"/>
                                <w:position w:val="0"/>
                                <w:sz w:val="18"/>
                                <w:szCs w:val="18"/>
                                <w:shd w:val="clear" w:color="auto" w:fill="auto"/>
                                <w:lang w:val="pl-PL" w:eastAsia="pl-PL" w:bidi="pl-PL"/>
                              </w:rPr>
                              <w:t>Str. 15.; Zeszyt</w:t>
                            </w:r>
                          </w:p>
                          <w:p>
                            <w:pPr>
                              <w:pStyle w:val="Style18"/>
                              <w:keepNext w:val="0"/>
                              <w:keepLines w:val="0"/>
                              <w:widowControl w:val="0"/>
                              <w:numPr>
                                <w:ilvl w:val="0"/>
                                <w:numId w:val="15"/>
                              </w:numPr>
                              <w:shd w:val="clear" w:color="auto" w:fill="auto"/>
                              <w:tabs>
                                <w:tab w:pos="309" w:val="left"/>
                              </w:tabs>
                              <w:bidi w:val="0"/>
                              <w:spacing w:before="0" w:after="140" w:line="158" w:lineRule="auto"/>
                              <w:ind w:left="140" w:right="0" w:firstLine="20"/>
                              <w:jc w:val="both"/>
                            </w:pPr>
                            <w:r>
                              <w:rPr>
                                <w:b/>
                                <w:bCs/>
                                <w:color w:val="000000"/>
                                <w:spacing w:val="0"/>
                                <w:w w:val="100"/>
                                <w:position w:val="0"/>
                                <w:shd w:val="clear" w:color="auto" w:fill="auto"/>
                                <w:lang w:val="pl-PL" w:eastAsia="pl-PL" w:bidi="pl-PL"/>
                              </w:rPr>
                              <w:t>: MĘKARSKI S. Zagrożenie kultury polskiej. Str. 11.; Ze</w:t>
                              <w:softHyphen/>
                              <w:t>szyt 3.: BORKOWSKI Wł. Krótkie uwagi o dzisiejszym ustroju państwowym Polski. Str. 8.; Zeszyt 4.: JORDAN Z. Przemiany ekonomiczne w Pol</w:t>
                              <w:softHyphen/>
                              <w:t>sce dzisiejszej. Str. 25.; Zeszyt 5.: KISIELEWSKI J. Walka komunizmu z kościołem, jej przyczyny, objawy, cele. Str. 9. Zeszyt 6.: STARZEWSKI S. Co Zachód przeciwstawia ko</w:t>
                              <w:softHyphen/>
                              <w:t>munizmowi? Str. 11.</w:t>
                            </w:r>
                          </w:p>
                        </w:txbxContent>
                      </wps:txbx>
                      <wps:bodyPr lIns="0" tIns="0" rIns="0" bIns="0">
                        <a:noAutoFit/>
                      </wps:bodyPr>
                    </wps:wsp>
                  </a:graphicData>
                </a:graphic>
              </wp:anchor>
            </w:drawing>
          </mc:Choice>
          <mc:Fallback>
            <w:pict>
              <v:shape id="_x0000_s1194" type="#_x0000_t202" style="position:absolute;margin-left:179.30000000000001pt;margin-top:4.pt;width:140.75pt;height:456.30000000000001pt;z-index:-188743959;mso-wrap-distance-left:0;mso-wrap-distance-right:0;mso-position-horizontal-relative:page" wrapcoords="0 0" filled="f" stroked="f">
                <v:textbox inset="0,0,0,0">
                  <w:txbxContent>
                    <w:p>
                      <w:pPr>
                        <w:pStyle w:val="Style36"/>
                        <w:keepNext w:val="0"/>
                        <w:keepLines w:val="0"/>
                        <w:widowControl w:val="0"/>
                        <w:shd w:val="clear" w:color="auto" w:fill="auto"/>
                        <w:bidi w:val="0"/>
                        <w:spacing w:before="0" w:after="0" w:line="168" w:lineRule="auto"/>
                        <w:ind w:left="0" w:right="0" w:firstLine="220"/>
                        <w:jc w:val="both"/>
                      </w:pPr>
                      <w:r>
                        <w:rPr>
                          <w:b/>
                          <w:bCs/>
                          <w:color w:val="000000"/>
                          <w:spacing w:val="0"/>
                          <w:w w:val="100"/>
                          <w:position w:val="0"/>
                          <w:sz w:val="20"/>
                          <w:szCs w:val="20"/>
                          <w:shd w:val="clear" w:color="auto" w:fill="auto"/>
                          <w:lang w:val="fr-FR" w:eastAsia="fr-FR" w:bidi="fr-FR"/>
                        </w:rPr>
                        <w:t xml:space="preserve">Notre paix. </w:t>
                      </w:r>
                      <w:r>
                        <w:rPr>
                          <w:color w:val="000000"/>
                          <w:spacing w:val="0"/>
                          <w:w w:val="100"/>
                          <w:position w:val="0"/>
                          <w:shd w:val="clear" w:color="auto" w:fill="auto"/>
                          <w:lang w:val="fr-FR" w:eastAsia="fr-FR" w:bidi="fr-FR"/>
                        </w:rPr>
                        <w:t xml:space="preserve">Pp. 106. (Ed. “Monde Nouveau” Paris 1951). KOWANKOWSKIJ (P.-L.), prof, </w:t>
                      </w:r>
                      <w:r>
                        <w:rPr>
                          <w:color w:val="000000"/>
                          <w:spacing w:val="0"/>
                          <w:w w:val="100"/>
                          <w:position w:val="0"/>
                          <w:shd w:val="clear" w:color="auto" w:fill="auto"/>
                          <w:lang w:val="pl-PL" w:eastAsia="pl-PL" w:bidi="pl-PL"/>
                        </w:rPr>
                        <w:t xml:space="preserve">dr.). </w:t>
                      </w:r>
                      <w:r>
                        <w:rPr>
                          <w:b/>
                          <w:bCs/>
                          <w:color w:val="000000"/>
                          <w:spacing w:val="0"/>
                          <w:w w:val="100"/>
                          <w:position w:val="0"/>
                          <w:sz w:val="20"/>
                          <w:szCs w:val="20"/>
                          <w:shd w:val="clear" w:color="auto" w:fill="auto"/>
                          <w:lang w:val="fr-FR" w:eastAsia="fr-FR" w:bidi="fr-FR"/>
                        </w:rPr>
                        <w:t xml:space="preserve">Finansy SSSR wo wtoru- ju mirowuju wojnu. </w:t>
                      </w:r>
                      <w:r>
                        <w:rPr>
                          <w:color w:val="000000"/>
                          <w:spacing w:val="0"/>
                          <w:w w:val="100"/>
                          <w:position w:val="0"/>
                          <w:shd w:val="clear" w:color="auto" w:fill="auto"/>
                          <w:lang w:val="fr-FR" w:eastAsia="fr-FR" w:bidi="fr-FR"/>
                        </w:rPr>
                        <w:t xml:space="preserve">Str. 46. </w:t>
                      </w:r>
                      <w:r>
                        <w:rPr>
                          <w:color w:val="000000"/>
                          <w:spacing w:val="0"/>
                          <w:w w:val="100"/>
                          <w:position w:val="0"/>
                          <w:shd w:val="clear" w:color="auto" w:fill="auto"/>
                          <w:lang w:val="pl-PL" w:eastAsia="pl-PL" w:bidi="pl-PL"/>
                        </w:rPr>
                        <w:t>(Nakł. Instytutu dla Studiów Historii i Kultury ZSSR, Mo</w:t>
                        <w:softHyphen/>
                        <w:t>nachium, 1951).</w:t>
                      </w:r>
                    </w:p>
                    <w:p>
                      <w:pPr>
                        <w:pStyle w:val="Style36"/>
                        <w:keepNext w:val="0"/>
                        <w:keepLines w:val="0"/>
                        <w:widowControl w:val="0"/>
                        <w:shd w:val="clear" w:color="auto" w:fill="auto"/>
                        <w:bidi w:val="0"/>
                        <w:spacing w:before="0" w:after="0" w:line="170" w:lineRule="auto"/>
                        <w:ind w:left="180" w:right="0" w:hanging="180"/>
                        <w:jc w:val="both"/>
                      </w:pPr>
                      <w:r>
                        <w:rPr>
                          <w:color w:val="000000"/>
                          <w:spacing w:val="0"/>
                          <w:w w:val="100"/>
                          <w:position w:val="0"/>
                          <w:shd w:val="clear" w:color="auto" w:fill="auto"/>
                          <w:lang w:val="pl-PL" w:eastAsia="pl-PL" w:bidi="pl-PL"/>
                        </w:rPr>
                        <w:t xml:space="preserve">SAARUNI (G.). </w:t>
                      </w:r>
                      <w:r>
                        <w:rPr>
                          <w:b/>
                          <w:bCs/>
                          <w:color w:val="000000"/>
                          <w:spacing w:val="0"/>
                          <w:w w:val="100"/>
                          <w:position w:val="0"/>
                          <w:sz w:val="20"/>
                          <w:szCs w:val="20"/>
                          <w:shd w:val="clear" w:color="auto" w:fill="auto"/>
                          <w:lang w:val="pl-PL" w:eastAsia="pl-PL" w:bidi="pl-PL"/>
                        </w:rPr>
                        <w:t xml:space="preserve">Borba Armiań- skoj cerkwi protiw bolszewizma. </w:t>
                      </w:r>
                      <w:r>
                        <w:rPr>
                          <w:color w:val="000000"/>
                          <w:spacing w:val="0"/>
                          <w:w w:val="100"/>
                          <w:position w:val="0"/>
                          <w:shd w:val="clear" w:color="auto" w:fill="auto"/>
                          <w:lang w:val="pl-PL" w:eastAsia="pl-PL" w:bidi="pl-PL"/>
                        </w:rPr>
                        <w:t>Str. 29. (Nakł. Instytutu dla Studiów Historii i Kultury Z.S.</w:t>
                      </w:r>
                    </w:p>
                    <w:p>
                      <w:pPr>
                        <w:pStyle w:val="Style36"/>
                        <w:keepNext w:val="0"/>
                        <w:keepLines w:val="0"/>
                        <w:widowControl w:val="0"/>
                        <w:shd w:val="clear" w:color="auto" w:fill="auto"/>
                        <w:bidi w:val="0"/>
                        <w:spacing w:before="0" w:after="140" w:line="170" w:lineRule="auto"/>
                        <w:ind w:left="0" w:right="0" w:firstLine="180"/>
                        <w:jc w:val="both"/>
                      </w:pPr>
                      <w:r>
                        <w:rPr>
                          <w:color w:val="000000"/>
                          <w:spacing w:val="0"/>
                          <w:w w:val="100"/>
                          <w:position w:val="0"/>
                          <w:shd w:val="clear" w:color="auto" w:fill="auto"/>
                          <w:lang w:val="pl-PL" w:eastAsia="pl-PL" w:bidi="pl-PL"/>
                        </w:rPr>
                        <w:t>S.R., Monachium, 1951).</w:t>
                      </w:r>
                    </w:p>
                    <w:p>
                      <w:pPr>
                        <w:pStyle w:val="Style18"/>
                        <w:keepNext w:val="0"/>
                        <w:keepLines w:val="0"/>
                        <w:widowControl w:val="0"/>
                        <w:shd w:val="clear" w:color="auto" w:fill="auto"/>
                        <w:bidi w:val="0"/>
                        <w:spacing w:before="0" w:after="140" w:line="158" w:lineRule="auto"/>
                        <w:ind w:left="0" w:right="0" w:firstLine="0"/>
                        <w:jc w:val="center"/>
                      </w:pPr>
                      <w:r>
                        <w:rPr>
                          <w:b/>
                          <w:bCs/>
                          <w:color w:val="000000"/>
                          <w:spacing w:val="0"/>
                          <w:w w:val="100"/>
                          <w:position w:val="0"/>
                          <w:shd w:val="clear" w:color="auto" w:fill="auto"/>
                          <w:lang w:val="pl-PL" w:eastAsia="pl-PL" w:bidi="pl-PL"/>
                        </w:rPr>
                        <w:t>GEOGRAFIA</w:t>
                      </w:r>
                    </w:p>
                    <w:p>
                      <w:pPr>
                        <w:pStyle w:val="Style36"/>
                        <w:keepNext w:val="0"/>
                        <w:keepLines w:val="0"/>
                        <w:widowControl w:val="0"/>
                        <w:shd w:val="clear" w:color="auto" w:fill="auto"/>
                        <w:bidi w:val="0"/>
                        <w:spacing w:before="0" w:after="140" w:line="168" w:lineRule="auto"/>
                        <w:ind w:left="180" w:right="0" w:hanging="180"/>
                        <w:jc w:val="both"/>
                      </w:pPr>
                      <w:r>
                        <w:rPr>
                          <w:color w:val="000000"/>
                          <w:spacing w:val="0"/>
                          <w:w w:val="100"/>
                          <w:position w:val="0"/>
                          <w:shd w:val="clear" w:color="auto" w:fill="auto"/>
                          <w:lang w:val="fr-FR" w:eastAsia="fr-FR" w:bidi="fr-FR"/>
                        </w:rPr>
                        <w:t xml:space="preserve">VAILLAND </w:t>
                      </w:r>
                      <w:r>
                        <w:rPr>
                          <w:color w:val="000000"/>
                          <w:spacing w:val="0"/>
                          <w:w w:val="100"/>
                          <w:position w:val="0"/>
                          <w:shd w:val="clear" w:color="auto" w:fill="auto"/>
                          <w:lang w:val="pl-PL" w:eastAsia="pl-PL" w:bidi="pl-PL"/>
                        </w:rPr>
                        <w:t xml:space="preserve">(R.). </w:t>
                      </w:r>
                      <w:r>
                        <w:rPr>
                          <w:b/>
                          <w:bCs/>
                          <w:color w:val="000000"/>
                          <w:spacing w:val="0"/>
                          <w:w w:val="100"/>
                          <w:position w:val="0"/>
                          <w:sz w:val="20"/>
                          <w:szCs w:val="20"/>
                          <w:shd w:val="clear" w:color="auto" w:fill="auto"/>
                          <w:lang w:val="pl-PL" w:eastAsia="pl-PL" w:bidi="pl-PL"/>
                        </w:rPr>
                        <w:t xml:space="preserve">Boroboudour. </w:t>
                      </w:r>
                      <w:r>
                        <w:rPr>
                          <w:b/>
                          <w:bCs/>
                          <w:color w:val="000000"/>
                          <w:spacing w:val="0"/>
                          <w:w w:val="100"/>
                          <w:position w:val="0"/>
                          <w:sz w:val="20"/>
                          <w:szCs w:val="20"/>
                          <w:shd w:val="clear" w:color="auto" w:fill="auto"/>
                          <w:lang w:val="fr-FR" w:eastAsia="fr-FR" w:bidi="fr-FR"/>
                        </w:rPr>
                        <w:t xml:space="preserve">Voyage à </w:t>
                      </w:r>
                      <w:r>
                        <w:rPr>
                          <w:b/>
                          <w:bCs/>
                          <w:color w:val="000000"/>
                          <w:spacing w:val="0"/>
                          <w:w w:val="100"/>
                          <w:position w:val="0"/>
                          <w:sz w:val="20"/>
                          <w:szCs w:val="20"/>
                          <w:shd w:val="clear" w:color="auto" w:fill="auto"/>
                          <w:lang w:val="pl-PL" w:eastAsia="pl-PL" w:bidi="pl-PL"/>
                        </w:rPr>
                        <w:t xml:space="preserve">Bali, </w:t>
                      </w:r>
                      <w:r>
                        <w:rPr>
                          <w:b/>
                          <w:bCs/>
                          <w:color w:val="000000"/>
                          <w:spacing w:val="0"/>
                          <w:w w:val="100"/>
                          <w:position w:val="0"/>
                          <w:sz w:val="20"/>
                          <w:szCs w:val="20"/>
                          <w:shd w:val="clear" w:color="auto" w:fill="auto"/>
                          <w:lang w:val="fr-FR" w:eastAsia="fr-FR" w:bidi="fr-FR"/>
                        </w:rPr>
                        <w:t xml:space="preserve">Java et autres Iles. </w:t>
                      </w:r>
                      <w:r>
                        <w:rPr>
                          <w:color w:val="000000"/>
                          <w:spacing w:val="0"/>
                          <w:w w:val="100"/>
                          <w:position w:val="0"/>
                          <w:shd w:val="clear" w:color="auto" w:fill="auto"/>
                          <w:lang w:val="fr-FR" w:eastAsia="fr-FR" w:bidi="fr-FR"/>
                        </w:rPr>
                        <w:t>Pp. 183. (Ed. Corrêa, Pa</w:t>
                        <w:softHyphen/>
                        <w:t>ris, 1951, 420 frs.).</w:t>
                      </w:r>
                    </w:p>
                    <w:p>
                      <w:pPr>
                        <w:pStyle w:val="Style18"/>
                        <w:keepNext w:val="0"/>
                        <w:keepLines w:val="0"/>
                        <w:widowControl w:val="0"/>
                        <w:shd w:val="clear" w:color="auto" w:fill="auto"/>
                        <w:bidi w:val="0"/>
                        <w:spacing w:before="0" w:after="140" w:line="158" w:lineRule="auto"/>
                        <w:ind w:left="0" w:right="0" w:firstLine="0"/>
                        <w:jc w:val="center"/>
                      </w:pPr>
                      <w:r>
                        <w:rPr>
                          <w:b/>
                          <w:bCs/>
                          <w:color w:val="000000"/>
                          <w:spacing w:val="0"/>
                          <w:w w:val="100"/>
                          <w:position w:val="0"/>
                          <w:shd w:val="clear" w:color="auto" w:fill="auto"/>
                          <w:lang w:val="pl-PL" w:eastAsia="pl-PL" w:bidi="pl-PL"/>
                        </w:rPr>
                        <w:t>POEZJA</w:t>
                      </w:r>
                    </w:p>
                    <w:p>
                      <w:pPr>
                        <w:pStyle w:val="Style36"/>
                        <w:keepNext w:val="0"/>
                        <w:keepLines w:val="0"/>
                        <w:widowControl w:val="0"/>
                        <w:shd w:val="clear" w:color="auto" w:fill="auto"/>
                        <w:bidi w:val="0"/>
                        <w:spacing w:before="0" w:after="0" w:line="168" w:lineRule="auto"/>
                        <w:ind w:left="180" w:right="0" w:hanging="180"/>
                        <w:jc w:val="both"/>
                      </w:pPr>
                      <w:r>
                        <w:rPr>
                          <w:color w:val="000000"/>
                          <w:spacing w:val="0"/>
                          <w:w w:val="100"/>
                          <w:position w:val="0"/>
                          <w:shd w:val="clear" w:color="auto" w:fill="auto"/>
                          <w:lang w:val="fr-FR" w:eastAsia="fr-FR" w:bidi="fr-FR"/>
                        </w:rPr>
                        <w:t xml:space="preserve">KEATS (J.). </w:t>
                      </w:r>
                      <w:r>
                        <w:rPr>
                          <w:b/>
                          <w:bCs/>
                          <w:color w:val="000000"/>
                          <w:spacing w:val="0"/>
                          <w:w w:val="100"/>
                          <w:position w:val="0"/>
                          <w:sz w:val="20"/>
                          <w:szCs w:val="20"/>
                          <w:shd w:val="clear" w:color="auto" w:fill="auto"/>
                          <w:lang w:val="pl-PL" w:eastAsia="pl-PL" w:bidi="pl-PL"/>
                        </w:rPr>
                        <w:t xml:space="preserve">Ody </w:t>
                      </w:r>
                      <w:r>
                        <w:rPr>
                          <w:color w:val="000000"/>
                          <w:spacing w:val="0"/>
                          <w:w w:val="100"/>
                          <w:position w:val="0"/>
                          <w:shd w:val="clear" w:color="auto" w:fill="auto"/>
                          <w:lang w:val="pl-PL" w:eastAsia="pl-PL" w:bidi="pl-PL"/>
                        </w:rPr>
                        <w:t xml:space="preserve">(przekład </w:t>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 xml:space="preserve">Balińskiego). </w:t>
                      </w:r>
                      <w:r>
                        <w:rPr>
                          <w:color w:val="000000"/>
                          <w:spacing w:val="0"/>
                          <w:w w:val="100"/>
                          <w:position w:val="0"/>
                          <w:shd w:val="clear" w:color="auto" w:fill="auto"/>
                          <w:lang w:val="fr-FR" w:eastAsia="fr-FR" w:bidi="fr-FR"/>
                        </w:rPr>
                        <w:t xml:space="preserve">Str. 41. </w:t>
                      </w:r>
                      <w:r>
                        <w:rPr>
                          <w:color w:val="000000"/>
                          <w:spacing w:val="0"/>
                          <w:w w:val="100"/>
                          <w:position w:val="0"/>
                          <w:shd w:val="clear" w:color="auto" w:fill="auto"/>
                          <w:lang w:val="pl-PL" w:eastAsia="pl-PL" w:bidi="pl-PL"/>
                        </w:rPr>
                        <w:t>(Nakł.</w:t>
                      </w:r>
                    </w:p>
                    <w:p>
                      <w:pPr>
                        <w:pStyle w:val="Style36"/>
                        <w:keepNext w:val="0"/>
                        <w:keepLines w:val="0"/>
                        <w:widowControl w:val="0"/>
                        <w:shd w:val="clear" w:color="auto" w:fill="auto"/>
                        <w:bidi w:val="0"/>
                        <w:spacing w:before="0" w:after="140" w:line="178" w:lineRule="auto"/>
                        <w:ind w:left="180" w:right="0" w:hanging="18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Stowarzyszenia Pisarzy Pol</w:t>
                        <w:softHyphen/>
                        <w:t>skich, Londyn, 1951, cena 2 sh. 6 d.).</w:t>
                      </w:r>
                    </w:p>
                    <w:p>
                      <w:pPr>
                        <w:pStyle w:val="Style18"/>
                        <w:keepNext w:val="0"/>
                        <w:keepLines w:val="0"/>
                        <w:widowControl w:val="0"/>
                        <w:shd w:val="clear" w:color="auto" w:fill="auto"/>
                        <w:bidi w:val="0"/>
                        <w:spacing w:before="0" w:after="140" w:line="158" w:lineRule="auto"/>
                        <w:ind w:left="0" w:right="0" w:firstLine="0"/>
                        <w:jc w:val="center"/>
                      </w:pPr>
                      <w:r>
                        <w:rPr>
                          <w:b/>
                          <w:bCs/>
                          <w:color w:val="000000"/>
                          <w:spacing w:val="0"/>
                          <w:w w:val="100"/>
                          <w:position w:val="0"/>
                          <w:shd w:val="clear" w:color="auto" w:fill="auto"/>
                          <w:lang w:val="pl-PL" w:eastAsia="pl-PL" w:bidi="pl-PL"/>
                        </w:rPr>
                        <w:t>TEATR</w:t>
                      </w:r>
                    </w:p>
                    <w:p>
                      <w:pPr>
                        <w:pStyle w:val="Style36"/>
                        <w:keepNext w:val="0"/>
                        <w:keepLines w:val="0"/>
                        <w:widowControl w:val="0"/>
                        <w:shd w:val="clear" w:color="auto" w:fill="auto"/>
                        <w:bidi w:val="0"/>
                        <w:spacing w:before="0" w:after="140" w:line="175" w:lineRule="auto"/>
                        <w:ind w:left="180" w:right="0" w:hanging="180"/>
                        <w:jc w:val="both"/>
                      </w:pPr>
                      <w:r>
                        <w:rPr>
                          <w:color w:val="000000"/>
                          <w:spacing w:val="0"/>
                          <w:w w:val="100"/>
                          <w:position w:val="0"/>
                          <w:shd w:val="clear" w:color="auto" w:fill="auto"/>
                          <w:lang w:val="pl-PL" w:eastAsia="pl-PL" w:bidi="pl-PL"/>
                        </w:rPr>
                        <w:t xml:space="preserve">MACKIEWICZ (St.). </w:t>
                      </w:r>
                      <w:r>
                        <w:rPr>
                          <w:b/>
                          <w:bCs/>
                          <w:color w:val="000000"/>
                          <w:spacing w:val="0"/>
                          <w:w w:val="100"/>
                          <w:position w:val="0"/>
                          <w:sz w:val="20"/>
                          <w:szCs w:val="20"/>
                          <w:shd w:val="clear" w:color="auto" w:fill="auto"/>
                          <w:lang w:val="pl-PL" w:eastAsia="pl-PL" w:bidi="pl-PL"/>
                        </w:rPr>
                        <w:t xml:space="preserve">Melina. </w:t>
                      </w:r>
                      <w:r>
                        <w:rPr>
                          <w:color w:val="000000"/>
                          <w:spacing w:val="0"/>
                          <w:w w:val="100"/>
                          <w:position w:val="0"/>
                          <w:shd w:val="clear" w:color="auto" w:fill="auto"/>
                          <w:lang w:val="pl-PL" w:eastAsia="pl-PL" w:bidi="pl-PL"/>
                        </w:rPr>
                        <w:t xml:space="preserve">Pięć odsłon dramatycznych. Str. 40. (Wyd.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Ltd., Londyn, 1951).</w:t>
                      </w:r>
                    </w:p>
                    <w:p>
                      <w:pPr>
                        <w:pStyle w:val="Style18"/>
                        <w:keepNext w:val="0"/>
                        <w:keepLines w:val="0"/>
                        <w:widowControl w:val="0"/>
                        <w:shd w:val="clear" w:color="auto" w:fill="auto"/>
                        <w:bidi w:val="0"/>
                        <w:spacing w:before="0" w:after="140" w:line="158" w:lineRule="auto"/>
                        <w:ind w:left="0" w:right="0" w:firstLine="0"/>
                        <w:jc w:val="center"/>
                      </w:pPr>
                      <w:r>
                        <w:rPr>
                          <w:b/>
                          <w:bCs/>
                          <w:color w:val="000000"/>
                          <w:spacing w:val="0"/>
                          <w:w w:val="100"/>
                          <w:position w:val="0"/>
                          <w:shd w:val="clear" w:color="auto" w:fill="auto"/>
                          <w:lang w:val="pl-PL" w:eastAsia="pl-PL" w:bidi="pl-PL"/>
                        </w:rPr>
                        <w:t>OŚWIATA</w:t>
                      </w:r>
                    </w:p>
                    <w:p>
                      <w:pPr>
                        <w:pStyle w:val="Style36"/>
                        <w:keepNext w:val="0"/>
                        <w:keepLines w:val="0"/>
                        <w:widowControl w:val="0"/>
                        <w:shd w:val="clear" w:color="auto" w:fill="auto"/>
                        <w:bidi w:val="0"/>
                        <w:spacing w:before="0" w:after="0" w:line="168" w:lineRule="auto"/>
                        <w:ind w:left="180" w:right="0" w:hanging="180"/>
                        <w:jc w:val="both"/>
                      </w:pPr>
                      <w:r>
                        <w:rPr>
                          <w:b/>
                          <w:bCs/>
                          <w:color w:val="000000"/>
                          <w:spacing w:val="0"/>
                          <w:w w:val="100"/>
                          <w:position w:val="0"/>
                          <w:sz w:val="20"/>
                          <w:szCs w:val="20"/>
                          <w:shd w:val="clear" w:color="auto" w:fill="auto"/>
                          <w:lang w:val="pl-PL" w:eastAsia="pl-PL" w:bidi="pl-PL"/>
                        </w:rPr>
                        <w:t>Materiały Oświatowe, Dział od</w:t>
                        <w:softHyphen/>
                        <w:t xml:space="preserve">czytów. </w:t>
                      </w:r>
                      <w:r>
                        <w:rPr>
                          <w:color w:val="000000"/>
                          <w:spacing w:val="0"/>
                          <w:w w:val="100"/>
                          <w:position w:val="0"/>
                          <w:shd w:val="clear" w:color="auto" w:fill="auto"/>
                          <w:lang w:val="pl-PL" w:eastAsia="pl-PL" w:bidi="pl-PL"/>
                        </w:rPr>
                        <w:t>Wydawnictwo Wydzia</w:t>
                        <w:softHyphen/>
                        <w:t>łu Kultury i Oświaty Zarządu Gł. Stów. Polskich Kombatan</w:t>
                        <w:softHyphen/>
                        <w:t>tów w Londynie, r. 1951. Zeszyt</w:t>
                      </w:r>
                    </w:p>
                    <w:p>
                      <w:pPr>
                        <w:pStyle w:val="Style18"/>
                        <w:keepNext w:val="0"/>
                        <w:keepLines w:val="0"/>
                        <w:widowControl w:val="0"/>
                        <w:numPr>
                          <w:ilvl w:val="0"/>
                          <w:numId w:val="15"/>
                        </w:numPr>
                        <w:shd w:val="clear" w:color="auto" w:fill="auto"/>
                        <w:tabs>
                          <w:tab w:pos="280" w:val="left"/>
                        </w:tabs>
                        <w:bidi w:val="0"/>
                        <w:spacing w:before="0" w:after="0" w:line="158" w:lineRule="auto"/>
                        <w:ind w:left="140" w:right="0" w:firstLine="80"/>
                        <w:jc w:val="both"/>
                        <w:rPr>
                          <w:sz w:val="18"/>
                          <w:szCs w:val="18"/>
                        </w:rPr>
                      </w:pPr>
                      <w:r>
                        <w:rPr>
                          <w:color w:val="000000"/>
                          <w:spacing w:val="0"/>
                          <w:w w:val="100"/>
                          <w:position w:val="0"/>
                          <w:sz w:val="18"/>
                          <w:szCs w:val="18"/>
                          <w:shd w:val="clear" w:color="auto" w:fill="auto"/>
                          <w:lang w:val="pl-PL" w:eastAsia="pl-PL" w:bidi="pl-PL"/>
                        </w:rPr>
                        <w:t xml:space="preserve">: </w:t>
                      </w:r>
                      <w:r>
                        <w:rPr>
                          <w:b/>
                          <w:bCs/>
                          <w:color w:val="000000"/>
                          <w:spacing w:val="0"/>
                          <w:w w:val="100"/>
                          <w:position w:val="0"/>
                          <w:sz w:val="20"/>
                          <w:szCs w:val="20"/>
                          <w:shd w:val="clear" w:color="auto" w:fill="auto"/>
                          <w:lang w:val="pl-PL" w:eastAsia="pl-PL" w:bidi="pl-PL"/>
                        </w:rPr>
                        <w:t>TERLECKI T. Stefan Że</w:t>
                        <w:softHyphen/>
                        <w:t>romski wczoraj i dziś. Żerom</w:t>
                        <w:softHyphen/>
                        <w:t xml:space="preserve">ski prawdziwy. </w:t>
                      </w:r>
                      <w:r>
                        <w:rPr>
                          <w:color w:val="000000"/>
                          <w:spacing w:val="0"/>
                          <w:w w:val="100"/>
                          <w:position w:val="0"/>
                          <w:sz w:val="18"/>
                          <w:szCs w:val="18"/>
                          <w:shd w:val="clear" w:color="auto" w:fill="auto"/>
                          <w:lang w:val="pl-PL" w:eastAsia="pl-PL" w:bidi="pl-PL"/>
                        </w:rPr>
                        <w:t>Str. 15.; Zeszyt</w:t>
                      </w:r>
                    </w:p>
                    <w:p>
                      <w:pPr>
                        <w:pStyle w:val="Style18"/>
                        <w:keepNext w:val="0"/>
                        <w:keepLines w:val="0"/>
                        <w:widowControl w:val="0"/>
                        <w:numPr>
                          <w:ilvl w:val="0"/>
                          <w:numId w:val="15"/>
                        </w:numPr>
                        <w:shd w:val="clear" w:color="auto" w:fill="auto"/>
                        <w:tabs>
                          <w:tab w:pos="309" w:val="left"/>
                        </w:tabs>
                        <w:bidi w:val="0"/>
                        <w:spacing w:before="0" w:after="140" w:line="158" w:lineRule="auto"/>
                        <w:ind w:left="140" w:right="0" w:firstLine="20"/>
                        <w:jc w:val="both"/>
                      </w:pPr>
                      <w:r>
                        <w:rPr>
                          <w:b/>
                          <w:bCs/>
                          <w:color w:val="000000"/>
                          <w:spacing w:val="0"/>
                          <w:w w:val="100"/>
                          <w:position w:val="0"/>
                          <w:shd w:val="clear" w:color="auto" w:fill="auto"/>
                          <w:lang w:val="pl-PL" w:eastAsia="pl-PL" w:bidi="pl-PL"/>
                        </w:rPr>
                        <w:t>: MĘKARSKI S. Zagrożenie kultury polskiej. Str. 11.; Ze</w:t>
                        <w:softHyphen/>
                        <w:t>szyt 3.: BORKOWSKI Wł. Krótkie uwagi o dzisiejszym ustroju państwowym Polski. Str. 8.; Zeszyt 4.: JORDAN Z. Przemiany ekonomiczne w Pol</w:t>
                        <w:softHyphen/>
                        <w:t>sce dzisiejszej. Str. 25.; Zeszyt 5.: KISIELEWSKI J. Walka komunizmu z kościołem, jej przyczyny, objawy, cele. Str. 9. Zeszyt 6.: STARZEWSKI S. Co Zachód przeciwstawia ko</w:t>
                        <w:softHyphen/>
                        <w:t>munizmowi? Str. 11.</w:t>
                      </w:r>
                    </w:p>
                  </w:txbxContent>
                </v:textbox>
                <w10:wrap anchorx="page"/>
              </v:shape>
            </w:pict>
          </mc:Fallback>
        </mc:AlternateContent>
      </w:r>
      <w:r>
        <w:br w:type="page"/>
      </w:r>
    </w:p>
    <w:p>
      <w:pPr>
        <w:pStyle w:val="Style59"/>
        <w:keepNext/>
        <w:keepLines/>
        <w:widowControl w:val="0"/>
        <w:pBdr>
          <w:top w:val="single" w:sz="4" w:space="0" w:color="auto"/>
        </w:pBdr>
        <w:shd w:val="clear" w:color="auto" w:fill="auto"/>
        <w:bidi w:val="0"/>
        <w:spacing w:before="0" w:after="360" w:line="240" w:lineRule="auto"/>
        <w:ind w:left="0" w:right="0" w:firstLine="0"/>
        <w:jc w:val="right"/>
      </w:pPr>
      <w:r>
        <w:rPr>
          <w:color w:val="000000"/>
          <w:spacing w:val="0"/>
          <w:w w:val="100"/>
          <w:position w:val="0"/>
          <w:u w:val="none"/>
          <w:shd w:val="clear" w:color="auto" w:fill="auto"/>
          <w:lang w:val="fr-FR" w:eastAsia="fr-FR" w:bidi="fr-FR"/>
        </w:rPr>
        <w:t>Listy</w:t>
      </w:r>
      <w:r>
        <w:rPr>
          <w:color w:val="000000"/>
          <w:spacing w:val="0"/>
          <w:w w:val="100"/>
          <w:position w:val="0"/>
          <w:u w:val="none"/>
          <w:shd w:val="clear" w:color="auto" w:fill="auto"/>
          <w:lang w:val="pl-PL" w:eastAsia="pl-PL" w:bidi="pl-PL"/>
        </w:rPr>
        <w:t xml:space="preserve"> do Redakcji</w:t>
      </w:r>
      <w:bookmarkStart w:id="66" w:name="bookmark66"/>
      <w:bookmarkEnd w:id="66"/>
      <w:bookmarkStart w:id="67" w:name="bookmark67"/>
      <w:bookmarkEnd w:id="67"/>
    </w:p>
    <w:p>
      <w:pPr>
        <w:pStyle w:val="Style36"/>
        <w:keepNext w:val="0"/>
        <w:keepLines w:val="0"/>
        <w:widowControl w:val="0"/>
        <w:shd w:val="clear" w:color="auto" w:fill="auto"/>
        <w:bidi w:val="0"/>
        <w:spacing w:before="0" w:after="120" w:line="204" w:lineRule="auto"/>
        <w:ind w:left="0" w:right="0" w:firstLine="74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Niedawno temu, byliśmy świadkami kampanii na terenie londyńskim, jaką, pewien odłam prasy polskiej prowadził na temat zniekształcenia depeszy Naczelnego Wodza gen. Sosnkowskiego, przez gen. Kopań</w:t>
        <w:softHyphen/>
        <w:t>skiego. Oświadczenie sądu generalskiego w tej sprawie stwierdziło ja</w:t>
        <w:softHyphen/>
        <w:t>sno iż nie znalazło powodów do pociągnięcia do odpowiedzialności w tym kierunku gen. Kopańskiego, tym bardziej gdy oświadczył on, iż ówczesny Naczelny Wódz nie wyciągnął względem niego żadnych kon</w:t>
        <w:softHyphen/>
        <w:t>sekwencji służbowych, a tym samym niejako negliżował fakt istnienia depeszy w poprzednim brzmieniu.</w:t>
      </w:r>
    </w:p>
    <w:p>
      <w:pPr>
        <w:pStyle w:val="Style3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Chodzi tu więc o te depesze Naczelnego Wodza, do Komendanta A.K., które miały mieć poważny wpływ na sprawę powstania war</w:t>
        <w:softHyphen/>
        <w:t>szawskiego.</w:t>
      </w:r>
    </w:p>
    <w:p>
      <w:pPr>
        <w:pStyle w:val="Style3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Pierwotna treść depeszy z dn. 28.7.1944 brzmiała:</w:t>
      </w:r>
    </w:p>
    <w:p>
      <w:pPr>
        <w:pStyle w:val="Style36"/>
        <w:keepNext w:val="0"/>
        <w:keepLines w:val="0"/>
        <w:widowControl w:val="0"/>
        <w:shd w:val="clear" w:color="auto" w:fill="auto"/>
        <w:bidi w:val="0"/>
        <w:spacing w:before="0" w:after="0" w:line="204" w:lineRule="auto"/>
        <w:ind w:left="540" w:right="0" w:firstLine="200"/>
        <w:jc w:val="both"/>
      </w:pPr>
      <w:r>
        <w:rPr>
          <w:color w:val="000000"/>
          <w:spacing w:val="0"/>
          <w:w w:val="100"/>
          <w:position w:val="0"/>
          <w:shd w:val="clear" w:color="auto" w:fill="auto"/>
          <w:lang w:val="pl-PL" w:eastAsia="pl-PL" w:bidi="pl-PL"/>
        </w:rPr>
        <w:t>“W obliczu sowieckiej polityki gwałtów i faktów dokonanych, powstanie zbrojne byłoby aktem pozbawionym politycznego sen</w:t>
        <w:softHyphen/>
        <w:t>su, mogącym za sobą pociągnąć niepotrzebne ofiary”.</w:t>
      </w:r>
    </w:p>
    <w:p>
      <w:pPr>
        <w:pStyle w:val="Style3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W dniu następnym, a więc 29.7.1944 nadaje gen. Sosnkowski drugą depeszę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Londyn do komendanta A.K.:</w:t>
      </w:r>
    </w:p>
    <w:p>
      <w:pPr>
        <w:pStyle w:val="Style36"/>
        <w:keepNext w:val="0"/>
        <w:keepLines w:val="0"/>
        <w:widowControl w:val="0"/>
        <w:shd w:val="clear" w:color="auto" w:fill="auto"/>
        <w:bidi w:val="0"/>
        <w:spacing w:before="0" w:after="0" w:line="204" w:lineRule="auto"/>
        <w:ind w:left="540" w:right="0" w:firstLine="200"/>
        <w:jc w:val="both"/>
      </w:pPr>
      <w:r>
        <w:rPr>
          <w:color w:val="000000"/>
          <w:spacing w:val="0"/>
          <w:w w:val="100"/>
          <w:position w:val="0"/>
          <w:shd w:val="clear" w:color="auto" w:fill="auto"/>
          <w:lang w:val="pl-PL" w:eastAsia="pl-PL" w:bidi="pl-PL"/>
        </w:rPr>
        <w:t>“W obecnych warunkach politycznych jestem bezwzględnie przeciwny powszechnemu powstaniu, którego sens historyczny musiałby z konieczności wyrazić się w zamianie jednej okupacji na drugą. Wasza ocena sytuacji niemieckiej musi być bardzo trzeźwa i realna. Omyłka pod tym względem ko</w:t>
        <w:softHyphen/>
        <w:t>sztowałaby bardzo wiele.</w:t>
      </w:r>
    </w:p>
    <w:p>
      <w:pPr>
        <w:pStyle w:val="Style3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tych depeszach odzwierciadlał się pogląd Naczelnego Wodza, prze</w:t>
        <w:softHyphen/>
        <w:t>bywającego wówczas w Italii.</w:t>
      </w:r>
    </w:p>
    <w:p>
      <w:pPr>
        <w:pStyle w:val="Style3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ówczesny premier p. Mikołajczyk opierał się jednak na diametralnie przeciwnych przesłankach, a punkt jego widzenia znalazł jednogłośne poparcie na Radzie gabinetowej.</w:t>
      </w:r>
    </w:p>
    <w:p>
      <w:pPr>
        <w:pStyle w:val="Style3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 Prezydent Raczkiewicz, z racji swych uprawnień konstytucyjnych, mógł sam zadecydować, lecz pod wpływem uchwały gabinetowej mu- siał ustąpić, a cóż dopiero szef sztabu, który musiał respektować po</w:t>
        <w:softHyphen/>
        <w:t>lecenie Prezydenta.</w:t>
      </w:r>
    </w:p>
    <w:p>
      <w:pPr>
        <w:pStyle w:val="Style3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Jeśli się przy tym zważy, iż czas naglił, można łatwo zrozumieć w jak trudnej sytuacji znalazł się gen. Kopański, który bez nakazu wyższych czynników nie mógł samodzielnie działać.</w:t>
      </w:r>
    </w:p>
    <w:p>
      <w:pPr>
        <w:pStyle w:val="Style3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Nie mniej jednak sposób ujmowania i zapatrywanie się na powsta</w:t>
        <w:softHyphen/>
        <w:t>nie generała Sosnkowskiego był wysoce logiczny, jasny i merytoryczny z punktu widzenia zarówno militarnego jak i politycznego.</w:t>
      </w:r>
    </w:p>
    <w:p>
      <w:pPr>
        <w:pStyle w:val="Style36"/>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Jeśli zatem zapatrywanie i gen. Andersa pokrywało się z decyzją Naczelnego Wodza, nie będę daleki od prawdy twierdząc, iż tego ro</w:t>
        <w:softHyphen/>
        <w:t>dzaju trzeźwy sąd powinien cechować każdego dowódcę na wyższym szczeblu dowodzenia, a zatem i gen. Bór-Komorowskiego.</w:t>
      </w:r>
    </w:p>
    <w:p>
      <w:pPr>
        <w:pStyle w:val="Style36"/>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Gen. Komorowski, dowodząc na punkcie izolowanym, mógł się kie</w:t>
        <w:softHyphen/>
        <w:t>rować dyrektywami Naczelnego Dowództwa, ale przede wszystkim swoją samodzielną matematyką strategiczną, która w danym momencie nie była bynajmniej zawiła. Wiedział, iż w dzisiejszych warunkach techniki wojennej nie rozporządza ani odpowiednią bronią ani sko</w:t>
        <w:softHyphen/>
        <w:br w:type="page"/>
      </w:r>
      <w:r>
        <w:rPr>
          <w:color w:val="000000"/>
          <w:spacing w:val="0"/>
          <w:w w:val="100"/>
          <w:position w:val="0"/>
          <w:shd w:val="clear" w:color="auto" w:fill="auto"/>
          <w:lang w:val="pl-PL" w:eastAsia="pl-PL" w:bidi="pl-PL"/>
        </w:rPr>
        <w:t>ordynowanymi oddziałami, wiedział iż nie sztuka będzie wyprzeć z miasta przeciwnika, lecz miasto ochronić i utrzymać. Wiedział, iż nie- zdemoralizowany przeciwnik potrafi zniszczyć tego rodzaju ośrodek walki bez potrzeby angażowania nawet swego żołnierza. Wiedział gen. Bór-Komorowski, iż przeciwnik wykona swój atak za pomocą lot</w:t>
        <w:softHyphen/>
        <w:t>nictwa i artylerii.</w:t>
      </w:r>
    </w:p>
    <w:p>
      <w:pPr>
        <w:pStyle w:val="Style3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Wiedział już gen. Bór-Komorowski, iż przeciwnik ze wschodu nie utrzymuje żadnego kontaktu dyplomatycznego z rządem polskim w Londynie. Wiedział gen. Komorowski o aspiracjach i dążnościach Sta</w:t>
        <w:softHyphen/>
        <w:t xml:space="preserve">lina po Teheranie i Jałcie, tym bardziej gdy w tym kierunku swoją zgodę wyraził zarówno Prezydent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jak i premier Churchill, wiedział gen. Komorowski, iż Polska nie jest celem strategicznym państw zachodnich względnie ich wojsk, i że na pomoc z tej strony absolutnie nie może liczyć.</w:t>
      </w:r>
    </w:p>
    <w:p>
      <w:pPr>
        <w:pStyle w:val="Style3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Wiedział gen. Bór-Komorowski, iż wojska czerwone rozbrajają od</w:t>
        <w:softHyphen/>
        <w:t>działy A.K. już na terenie Polski. Wprawdzie Wanda sowiecka nakła</w:t>
        <w:softHyphen/>
        <w:t>niała ustawicznie do powstania, ale chyba ten szczegół najmniej na</w:t>
        <w:softHyphen/>
        <w:t>dawał się do rozważań. Na jakich więc przesłankach opierał swą sa</w:t>
        <w:softHyphen/>
        <w:t>modzielną decyzję gen. Bór-Komorowski, kiedy już w parę dni po powstaniu depeszuje do Londynu, iż Niemcy tak ostrzeliwują miasto iż trudno wytrzymać, gdy skarży się na rozbrajanie swoich oddziałów przez bolszewików, gdy wręcz żąda wydatnej pomocy od Naczelnego dowództwa wojsk alianckich, gdy skarży się na brak broni, amunicji i żywności.</w:t>
      </w:r>
    </w:p>
    <w:p>
      <w:pPr>
        <w:pStyle w:val="Style3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Następnie, widząc bierność i zdecydowaną pasywność ze strony wojsk Rokossowskiego, szuka z nim kontaktu i współdziałania, a gdy to nie odnosi żadnego skutku, wydaje rozkaz przez Londyn do wszystkich oddziałów A.K. w terenie, by śpieszyły na odsiecz stolicy, ale i to za</w:t>
        <w:softHyphen/>
        <w:t>wodzi gdy żaden z tych oddziałów, tak efektywnie działających w wal</w:t>
        <w:softHyphen/>
        <w:t>ce partyzanckiej, nie był zdolny do działania przeciw nieprzyjacielowi operującemu zdecydowaną bronią i przewagą techniczną.</w:t>
      </w:r>
    </w:p>
    <w:p>
      <w:pPr>
        <w:pStyle w:val="Style36"/>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I nieobliczalna w skutki decyzja gen. Bór-Komorowskiego przemie</w:t>
        <w:softHyphen/>
        <w:t>niła się w katastrofę, w której została zniszczona cała stolica, w gruzach jej zginęło 250.000 ludzi, a w końcowym efekcie gen. Bór-Komorowski kapituluje.</w:t>
      </w:r>
    </w:p>
    <w:p>
      <w:pPr>
        <w:pStyle w:val="Style3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Słusznie pisze prof. Studnicki do jednego z periodyków polskich w Londynie, iż samo ustosunkowanie się rządu sowieckiego do rządu pol</w:t>
        <w:softHyphen/>
        <w:t>skiego wskazywało, iż każda akcja zbrojna w Polsce przeciw Niemcom w tym czasie była wyłącznie pomocą dla sowieckiego celu, czego nie powinien byt przeoczyć gen. Bór-Komorowski przede wszystkim.</w:t>
      </w:r>
    </w:p>
    <w:p>
      <w:pPr>
        <w:pStyle w:val="Style36"/>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Szukanie zatem winy u gen. Kopańskiego czy też nawet w inicja</w:t>
        <w:softHyphen/>
        <w:t>tywie ówczesnego premiera i jednostronne oświetlanie przez polską prasę londyńską powstania warszawskiego, na tle którego uplastycz</w:t>
        <w:softHyphen/>
        <w:t>nia się jedynie bohaterski wyczyn gen. Bór-Komorowskiego, jest niezgodne z niezależną myślą Kraju i dużą częścią opinii społeczeń</w:t>
        <w:softHyphen/>
        <w:t>stwa polskiego na emigracji.</w:t>
      </w:r>
    </w:p>
    <w:p>
      <w:pPr>
        <w:pStyle w:val="Style36"/>
        <w:keepNext w:val="0"/>
        <w:keepLines w:val="0"/>
        <w:widowControl w:val="0"/>
        <w:shd w:val="clear" w:color="auto" w:fill="auto"/>
        <w:bidi w:val="0"/>
        <w:spacing w:before="0" w:after="40" w:line="202" w:lineRule="auto"/>
        <w:ind w:left="0" w:right="0" w:firstLine="220"/>
        <w:jc w:val="both"/>
      </w:pPr>
      <w:r>
        <w:rPr>
          <w:color w:val="000000"/>
          <w:spacing w:val="0"/>
          <w:w w:val="100"/>
          <w:position w:val="0"/>
          <w:shd w:val="clear" w:color="auto" w:fill="auto"/>
          <w:lang w:val="pl-PL" w:eastAsia="pl-PL" w:bidi="pl-PL"/>
        </w:rPr>
        <w:t>Nikomu nie przechodzi przez myśl umniejszanie bohaterstwa żoł</w:t>
        <w:softHyphen/>
        <w:t>nierzy A.K. I gdyby krok społeczeństwa, względnie mieszkańców sto</w:t>
        <w:softHyphen/>
        <w:t>licy, podyktowany był samodzielną inicjatywą, musielibyśmy uchylić czoła przed tragedią i współczuć temu odruchowi, jako wyrazowi prze</w:t>
        <w:softHyphen/>
        <w:t>branej cierpliwości w cierpieniu. Inspirowane natomiast powstanie przez Komendanta i jego sztab, nie mogło znaleźć swej analogii w powstaniu lwowskim z r. 1918,, które było czynem samodzielnej akcji odruchowej całego lwowskiego społeczeństwa, a choć i tam były ofiary to jednak nie w takim stopniu, zaś cel został całkowicie osiągnięty.</w:t>
      </w:r>
      <w:r>
        <w:br w:type="page"/>
      </w:r>
    </w:p>
    <w:p>
      <w:pPr>
        <w:pStyle w:val="Style36"/>
        <w:keepNext w:val="0"/>
        <w:keepLines w:val="0"/>
        <w:widowControl w:val="0"/>
        <w:shd w:val="clear" w:color="auto" w:fill="auto"/>
        <w:bidi w:val="0"/>
        <w:spacing w:before="0" w:after="120" w:line="202" w:lineRule="auto"/>
        <w:ind w:left="0" w:right="0" w:firstLine="220"/>
        <w:jc w:val="both"/>
      </w:pPr>
      <w:r>
        <w:rPr>
          <w:color w:val="000000"/>
          <w:spacing w:val="0"/>
          <w:w w:val="100"/>
          <w:position w:val="0"/>
          <w:shd w:val="clear" w:color="auto" w:fill="auto"/>
          <w:lang w:val="pl-PL" w:eastAsia="pl-PL" w:bidi="pl-PL"/>
        </w:rPr>
        <w:t>Powstanie warszawskie nie tylko nie zmieniło, ale i zmienić nie mo</w:t>
        <w:softHyphen/>
        <w:t>gło stanu rzeczy na terenie międzynarodowym i wśród naszych alian</w:t>
        <w:softHyphen/>
        <w:t>tów, natomiast ułatwiło zadanie wojskom czerwonym i to kosztem przekraczającym granice wszelkiego kataklizmu, jaki się walił na nas w dziejach naszej historii. Jeśli zatem w poszukiwaniu winowajców staramy się kroczyć po fałszywych i nieistotnych drogach dochodzeń, to odpowiedzialnością należy obarczyć nie tylko ówczesnego komen</w:t>
        <w:softHyphen/>
        <w:t>danta A.K., ale i jego doradczy sztab za bezmyślne spowodowanie tak wielkiej tragedii.</w:t>
      </w:r>
    </w:p>
    <w:p>
      <w:pPr>
        <w:pStyle w:val="Style18"/>
        <w:keepNext w:val="0"/>
        <w:keepLines w:val="0"/>
        <w:widowControl w:val="0"/>
        <w:shd w:val="clear" w:color="auto" w:fill="auto"/>
        <w:bidi w:val="0"/>
        <w:spacing w:before="0" w:after="60" w:line="240" w:lineRule="auto"/>
        <w:ind w:left="2580" w:right="0" w:firstLine="0"/>
        <w:jc w:val="left"/>
      </w:pPr>
      <w:r>
        <w:rPr>
          <w:b/>
          <w:bCs/>
          <w:color w:val="000000"/>
          <w:spacing w:val="0"/>
          <w:w w:val="100"/>
          <w:position w:val="0"/>
          <w:shd w:val="clear" w:color="auto" w:fill="auto"/>
          <w:lang w:val="pl-PL" w:eastAsia="pl-PL" w:bidi="pl-PL"/>
        </w:rPr>
        <w:t>Janusz SKARBEK-MICHAŁOWSKI.</w:t>
      </w:r>
    </w:p>
    <w:p>
      <w:pPr>
        <w:pStyle w:val="Style14"/>
        <w:keepNext w:val="0"/>
        <w:keepLines w:val="0"/>
        <w:widowControl w:val="0"/>
        <w:shd w:val="clear" w:color="auto" w:fill="auto"/>
        <w:bidi w:val="0"/>
        <w:spacing w:before="0" w:after="240" w:line="240"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120" w:line="202" w:lineRule="auto"/>
        <w:ind w:left="0" w:right="0" w:firstLine="760"/>
        <w:jc w:val="both"/>
      </w:pPr>
      <w:r>
        <w:rPr>
          <w:color w:val="000000"/>
          <w:spacing w:val="0"/>
          <w:w w:val="100"/>
          <w:position w:val="0"/>
          <w:shd w:val="clear" w:color="auto" w:fill="auto"/>
          <w:lang w:val="pl-PL" w:eastAsia="pl-PL" w:bidi="pl-PL"/>
        </w:rPr>
        <w:t>Wielce Szanowny Panie Redaktorze,</w:t>
      </w:r>
    </w:p>
    <w:p>
      <w:pPr>
        <w:pStyle w:val="Style36"/>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W związku z ukazującymi się listami polemicznymi w sprawie dzia</w:t>
        <w:softHyphen/>
        <w:t>łalności NSZ w czasie okupacji niemieckiej, prosimy Pana o zamiesz</w:t>
        <w:softHyphen/>
        <w:t>czenie w poczytnym piśmie Pana naszego naświetlenia i pewnych wy</w:t>
        <w:softHyphen/>
        <w:t>jaśnień co do działalności NSZ, a w szczególności oddziału ich znanego pod nazwą “Brygada świętokrzyska”.</w:t>
      </w:r>
    </w:p>
    <w:p>
      <w:pPr>
        <w:pStyle w:val="Style36"/>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Jeżeli chodzi o założenia ideologiczne NSZ, to jednemu z podpisa</w:t>
        <w:softHyphen/>
        <w:t>nych, Inspektor K.G. NSZ “Maciej”, podał je w postaci następującej:</w:t>
      </w:r>
    </w:p>
    <w:p>
      <w:pPr>
        <w:pStyle w:val="Style36"/>
        <w:keepNext w:val="0"/>
        <w:keepLines w:val="0"/>
        <w:widowControl w:val="0"/>
        <w:numPr>
          <w:ilvl w:val="0"/>
          <w:numId w:val="17"/>
        </w:numPr>
        <w:shd w:val="clear" w:color="auto" w:fill="auto"/>
        <w:tabs>
          <w:tab w:pos="446" w:val="left"/>
        </w:tabs>
        <w:bidi w:val="0"/>
        <w:spacing w:before="0" w:after="0" w:line="202" w:lineRule="auto"/>
        <w:ind w:left="0" w:right="0" w:firstLine="220"/>
        <w:jc w:val="both"/>
      </w:pPr>
      <w:r>
        <w:rPr>
          <w:color w:val="000000"/>
          <w:spacing w:val="0"/>
          <w:w w:val="100"/>
          <w:position w:val="0"/>
          <w:shd w:val="clear" w:color="auto" w:fill="auto"/>
          <w:lang w:val="pl-PL" w:eastAsia="pl-PL" w:bidi="pl-PL"/>
        </w:rPr>
        <w:t>Niemcy są rozbite przez Aliantów. Z nimi nie trzeba walczyć, natomiast wszystkie siły skierować przeciwko wrogowi Nr 1 — Rosji Sowieckiej.</w:t>
      </w:r>
    </w:p>
    <w:p>
      <w:pPr>
        <w:pStyle w:val="Style36"/>
        <w:keepNext w:val="0"/>
        <w:keepLines w:val="0"/>
        <w:widowControl w:val="0"/>
        <w:numPr>
          <w:ilvl w:val="0"/>
          <w:numId w:val="17"/>
        </w:numPr>
        <w:shd w:val="clear" w:color="auto" w:fill="auto"/>
        <w:tabs>
          <w:tab w:pos="446" w:val="left"/>
        </w:tabs>
        <w:bidi w:val="0"/>
        <w:spacing w:before="0" w:after="0" w:line="202" w:lineRule="auto"/>
        <w:ind w:left="0" w:right="0" w:firstLine="220"/>
        <w:jc w:val="both"/>
      </w:pPr>
      <w:r>
        <w:rPr>
          <w:color w:val="000000"/>
          <w:spacing w:val="0"/>
          <w:w w:val="100"/>
          <w:position w:val="0"/>
          <w:shd w:val="clear" w:color="auto" w:fill="auto"/>
          <w:lang w:val="pl-PL" w:eastAsia="pl-PL" w:bidi="pl-PL"/>
        </w:rPr>
        <w:t>Dążeniem NSZ jest osiągnięcie władzy w Nowej Polsce. W tym celu nie cofną się przed walką bratobójczą. Do tego są im potrzebne oddziały zbrojne i dlatego nie podporządkują się.</w:t>
      </w:r>
    </w:p>
    <w:p>
      <w:pPr>
        <w:pStyle w:val="Style36"/>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Z poglądami tymi można się zgadzać lub nie — i na ten temat, jako żołnierze, dyskusji nie podejmujemy.</w:t>
      </w:r>
    </w:p>
    <w:p>
      <w:pPr>
        <w:pStyle w:val="Style36"/>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P. “Żbik"-Kaniewski podaje jednak fakty z działalności “Brygady Świętokrzyskiej”, z którymi my osobiście mieliśmy, pośrednio lub bez</w:t>
        <w:softHyphen/>
        <w:t>pośrednio, bardzo wielkie kłopoty w terenie. Fakty — które zostały podane fałszywie. Nieprawdziwe, bądź w istocie, bądź w naświetleniu, są fakty następujące, jak kolejno podane w liście otwartym p. “żbika” w “Kulturze” nr 6/44 z 1951:</w:t>
      </w:r>
    </w:p>
    <w:p>
      <w:pPr>
        <w:pStyle w:val="Style36"/>
        <w:keepNext w:val="0"/>
        <w:keepLines w:val="0"/>
        <w:widowControl w:val="0"/>
        <w:numPr>
          <w:ilvl w:val="0"/>
          <w:numId w:val="19"/>
        </w:numPr>
        <w:shd w:val="clear" w:color="auto" w:fill="auto"/>
        <w:tabs>
          <w:tab w:pos="453" w:val="left"/>
        </w:tabs>
        <w:bidi w:val="0"/>
        <w:spacing w:before="0" w:after="0" w:line="202" w:lineRule="auto"/>
        <w:ind w:left="0" w:right="0" w:firstLine="220"/>
        <w:jc w:val="both"/>
      </w:pPr>
      <w:r>
        <w:rPr>
          <w:color w:val="000000"/>
          <w:spacing w:val="0"/>
          <w:w w:val="100"/>
          <w:position w:val="0"/>
          <w:shd w:val="clear" w:color="auto" w:fill="auto"/>
          <w:lang w:val="pl-PL" w:eastAsia="pl-PL" w:bidi="pl-PL"/>
        </w:rPr>
        <w:t>P. Żbik uważa — że znalezienie się p. “Zęba” w NSZ jest jego prywatną sprawą. Że tak nie jest, niech o tym świadczy fakt, że czyn ten został zakwalifikowany i przekazany do rozpatrzenia przez Sąd Polowy 2 Polskiego Korpusu we Włoszech.</w:t>
      </w:r>
    </w:p>
    <w:p>
      <w:pPr>
        <w:pStyle w:val="Style36"/>
        <w:keepNext w:val="0"/>
        <w:keepLines w:val="0"/>
        <w:widowControl w:val="0"/>
        <w:numPr>
          <w:ilvl w:val="0"/>
          <w:numId w:val="19"/>
        </w:numPr>
        <w:shd w:val="clear" w:color="auto" w:fill="auto"/>
        <w:tabs>
          <w:tab w:pos="450" w:val="left"/>
        </w:tabs>
        <w:bidi w:val="0"/>
        <w:spacing w:before="0" w:after="0" w:line="202" w:lineRule="auto"/>
        <w:ind w:left="0" w:right="0" w:firstLine="220"/>
        <w:jc w:val="both"/>
      </w:pPr>
      <w:r>
        <w:rPr>
          <w:color w:val="000000"/>
          <w:spacing w:val="0"/>
          <w:w w:val="100"/>
          <w:position w:val="0"/>
          <w:shd w:val="clear" w:color="auto" w:fill="auto"/>
          <w:lang w:val="pl-PL" w:eastAsia="pl-PL" w:bidi="pl-PL"/>
        </w:rPr>
        <w:t>Tak się złożyło, że niestety dwoje ludzi z Komisji Weryfikacyjnej A.K. we Włoszech do Kraju pojechało. Nikt jednak z weryfikowa</w:t>
        <w:softHyphen/>
        <w:t>nych — jak dotychczas, osobiście, na tym nie ucierpiał — więc zarzut ten nie ma podstaw bytu. Dalej, rozkaz scaleniowy gen. Bora z marca 1944 nie może być podstawą weryfikacji żołnierzy NSZ, którzy go nie wykonali.</w:t>
      </w:r>
    </w:p>
    <w:p>
      <w:pPr>
        <w:pStyle w:val="Style36"/>
        <w:keepNext w:val="0"/>
        <w:keepLines w:val="0"/>
        <w:widowControl w:val="0"/>
        <w:numPr>
          <w:ilvl w:val="0"/>
          <w:numId w:val="19"/>
        </w:numPr>
        <w:shd w:val="clear" w:color="auto" w:fill="auto"/>
        <w:tabs>
          <w:tab w:pos="450" w:val="left"/>
        </w:tabs>
        <w:bidi w:val="0"/>
        <w:spacing w:before="0" w:after="0" w:line="199" w:lineRule="auto"/>
        <w:ind w:left="0" w:right="0" w:firstLine="220"/>
        <w:jc w:val="both"/>
      </w:pPr>
      <w:r>
        <w:rPr>
          <w:color w:val="000000"/>
          <w:spacing w:val="0"/>
          <w:w w:val="100"/>
          <w:position w:val="0"/>
          <w:shd w:val="clear" w:color="auto" w:fill="auto"/>
          <w:lang w:val="pl-PL" w:eastAsia="pl-PL" w:bidi="pl-PL"/>
        </w:rPr>
        <w:t>Nie znamy dokładnie działalności bojowej śp. “Dymszy”. Odno</w:t>
        <w:softHyphen/>
        <w:t>simy się jednak do wyliczeń akcji śp. “Dymszy”—przezp. “Żbika” — więcej niż sceptycznie, a to na tej podstawie, że jedna z przypisanych Mu akcji na pewno Jego akcją nie była. Chodzi tu o akcję pod Oża</w:t>
        <w:softHyphen/>
        <w:t>rowem, gdzie zginął generał niemiecki. Wszyscy podpisani stwierdza</w:t>
        <w:softHyphen/>
        <w:t xml:space="preserve">ją, że akcja ta, zupełnie zresztą przypadkowa, została wykonana przez “Tomka-Tarzana” (ppor. Wójcik), niegdyś żołnierza również NSZ, a podczas akcji już scalonego z A.K. śp. “Dymszy” nie było wówczas </w:t>
      </w:r>
      <w:r>
        <w:rPr>
          <w:b/>
          <w:bCs/>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ogóle na terenie pow. opatowskiego. Znani nam są wszystkim jed</w:t>
        <w:softHyphen/>
        <w:br w:type="page"/>
      </w:r>
      <w:r>
        <w:rPr>
          <w:color w:val="000000"/>
          <w:spacing w:val="0"/>
          <w:w w:val="100"/>
          <w:position w:val="0"/>
          <w:shd w:val="clear" w:color="auto" w:fill="auto"/>
          <w:lang w:val="pl-PL" w:eastAsia="pl-PL" w:bidi="pl-PL"/>
        </w:rPr>
        <w:t>nak postacie “Stępa” i śp. “Dymszy”, jako tych, którzy przede wszy</w:t>
        <w:softHyphen/>
        <w:t>stkim ogałacali teren na potrzeby NSZ.</w:t>
      </w:r>
    </w:p>
    <w:p>
      <w:pPr>
        <w:pStyle w:val="Style36"/>
        <w:keepNext w:val="0"/>
        <w:keepLines w:val="0"/>
        <w:widowControl w:val="0"/>
        <w:numPr>
          <w:ilvl w:val="0"/>
          <w:numId w:val="19"/>
        </w:numPr>
        <w:shd w:val="clear" w:color="auto" w:fill="auto"/>
        <w:tabs>
          <w:tab w:pos="446" w:val="left"/>
        </w:tabs>
        <w:bidi w:val="0"/>
        <w:spacing w:before="0" w:after="0" w:line="204" w:lineRule="auto"/>
        <w:ind w:left="0" w:right="0" w:firstLine="200"/>
        <w:jc w:val="both"/>
      </w:pPr>
      <w:r>
        <w:rPr>
          <w:color w:val="000000"/>
          <w:spacing w:val="0"/>
          <w:w w:val="100"/>
          <w:position w:val="0"/>
          <w:shd w:val="clear" w:color="auto" w:fill="auto"/>
          <w:lang w:val="pl-PL" w:eastAsia="pl-PL" w:bidi="pl-PL"/>
        </w:rPr>
        <w:t>Wszyscy podpisani byli żołnierzami 2 D.P. A.K. i byli w Radko</w:t>
        <w:softHyphen/>
        <w:t>wie. Opinia p. Lednickiego pokrywa się z prawdą. Strzelec “Bór” z “Brygady świętokrzyskiej” schronił się do oddziału “Nurta” — jak twierdził — z powodów politycznych. Egzekutywa Brygady zgłosiła się o wydanie w.w., nic jednak nie wspominała o przestępstwie. Również nie podał tych zarzutów p. “Ząb” — widząc się później z “Nurtem”.</w:t>
      </w:r>
    </w:p>
    <w:p>
      <w:pPr>
        <w:pStyle w:val="Style36"/>
        <w:keepNext w:val="0"/>
        <w:keepLines w:val="0"/>
        <w:widowControl w:val="0"/>
        <w:numPr>
          <w:ilvl w:val="0"/>
          <w:numId w:val="19"/>
        </w:numPr>
        <w:shd w:val="clear" w:color="auto" w:fill="auto"/>
        <w:tabs>
          <w:tab w:pos="442" w:val="left"/>
        </w:tabs>
        <w:bidi w:val="0"/>
        <w:spacing w:before="0" w:after="0" w:line="204" w:lineRule="auto"/>
        <w:ind w:left="0" w:right="0" w:firstLine="200"/>
        <w:jc w:val="both"/>
      </w:pPr>
      <w:r>
        <w:rPr>
          <w:color w:val="000000"/>
          <w:spacing w:val="0"/>
          <w:w w:val="100"/>
          <w:position w:val="0"/>
          <w:shd w:val="clear" w:color="auto" w:fill="auto"/>
          <w:lang w:val="pl-PL" w:eastAsia="pl-PL" w:bidi="pl-PL"/>
        </w:rPr>
        <w:t>Borów. Nie podaje p. “Żbik”, że obława na nieszczęsne wsie po</w:t>
        <w:softHyphen/>
        <w:t>szła na skutek tego, że:</w:t>
      </w:r>
    </w:p>
    <w:p>
      <w:pPr>
        <w:pStyle w:val="Style36"/>
        <w:keepNext w:val="0"/>
        <w:keepLines w:val="0"/>
        <w:widowControl w:val="0"/>
        <w:numPr>
          <w:ilvl w:val="0"/>
          <w:numId w:val="21"/>
        </w:numPr>
        <w:shd w:val="clear" w:color="auto" w:fill="auto"/>
        <w:tabs>
          <w:tab w:pos="926" w:val="left"/>
        </w:tabs>
        <w:bidi w:val="0"/>
        <w:spacing w:before="0" w:after="0" w:line="204" w:lineRule="auto"/>
        <w:ind w:left="480" w:right="0" w:firstLine="220"/>
        <w:jc w:val="both"/>
      </w:pPr>
      <w:r>
        <w:rPr>
          <w:color w:val="000000"/>
          <w:spacing w:val="0"/>
          <w:w w:val="100"/>
          <w:position w:val="0"/>
          <w:shd w:val="clear" w:color="auto" w:fill="auto"/>
          <w:lang w:val="pl-PL" w:eastAsia="pl-PL" w:bidi="pl-PL"/>
        </w:rPr>
        <w:t>postój oddziału “Zęba” trwał nieprzerwanie przez 6 mie</w:t>
        <w:softHyphen/>
        <w:t>sięcy;</w:t>
      </w:r>
    </w:p>
    <w:p>
      <w:pPr>
        <w:pStyle w:val="Style36"/>
        <w:keepNext w:val="0"/>
        <w:keepLines w:val="0"/>
        <w:widowControl w:val="0"/>
        <w:numPr>
          <w:ilvl w:val="0"/>
          <w:numId w:val="21"/>
        </w:numPr>
        <w:shd w:val="clear" w:color="auto" w:fill="auto"/>
        <w:tabs>
          <w:tab w:pos="951" w:val="left"/>
        </w:tabs>
        <w:bidi w:val="0"/>
        <w:spacing w:before="0" w:after="0" w:line="204" w:lineRule="auto"/>
        <w:ind w:left="480" w:right="0" w:firstLine="220"/>
        <w:jc w:val="both"/>
      </w:pPr>
      <w:r>
        <w:rPr>
          <w:color w:val="000000"/>
          <w:spacing w:val="0"/>
          <w:w w:val="100"/>
          <w:position w:val="0"/>
          <w:shd w:val="clear" w:color="auto" w:fill="auto"/>
          <w:lang w:val="pl-PL" w:eastAsia="pl-PL" w:bidi="pl-PL"/>
        </w:rPr>
        <w:t>w długim tym okresie czasu — cała ludność była rozkon- spirowana przez zakaz wywózki drzewa, nakładanie haraczu zboża i mięsa na potrzeby oddziału i niemożność odstawiania kontyngentu;</w:t>
      </w:r>
    </w:p>
    <w:p>
      <w:pPr>
        <w:pStyle w:val="Style36"/>
        <w:keepNext w:val="0"/>
        <w:keepLines w:val="0"/>
        <w:widowControl w:val="0"/>
        <w:numPr>
          <w:ilvl w:val="0"/>
          <w:numId w:val="21"/>
        </w:numPr>
        <w:shd w:val="clear" w:color="auto" w:fill="auto"/>
        <w:tabs>
          <w:tab w:pos="937" w:val="left"/>
        </w:tabs>
        <w:bidi w:val="0"/>
        <w:spacing w:before="0" w:after="40" w:line="204" w:lineRule="auto"/>
        <w:ind w:left="480" w:right="0" w:firstLine="220"/>
        <w:jc w:val="both"/>
      </w:pPr>
      <w:r>
        <w:rPr>
          <w:color w:val="000000"/>
          <w:spacing w:val="0"/>
          <w:w w:val="100"/>
          <w:position w:val="0"/>
          <w:shd w:val="clear" w:color="auto" w:fill="auto"/>
          <w:lang w:val="pl-PL" w:eastAsia="pl-PL" w:bidi="pl-PL"/>
        </w:rPr>
        <w:t>przez urządzanie poświęcenia sztandaru Legii Nadwiślań</w:t>
        <w:softHyphen/>
        <w:t>skiej; fotografie z tej uroczystości krążyły po terenie, itd.</w:t>
      </w:r>
    </w:p>
    <w:p>
      <w:pPr>
        <w:pStyle w:val="Style3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Wycofanie się p. Zęba w lasy bez walki — nie uratowało ludności. Tysiąc dwieście mężczyzn, kobiet i dzieci pozostało w ziemi. Czy przy</w:t>
        <w:softHyphen/>
        <w:t>jęcie walki nie umożliwiałoby odskoku w las chociaż części ludności?</w:t>
      </w:r>
    </w:p>
    <w:p>
      <w:pPr>
        <w:pStyle w:val="Style36"/>
        <w:keepNext w:val="0"/>
        <w:keepLines w:val="0"/>
        <w:widowControl w:val="0"/>
        <w:numPr>
          <w:ilvl w:val="0"/>
          <w:numId w:val="19"/>
        </w:numPr>
        <w:shd w:val="clear" w:color="auto" w:fill="auto"/>
        <w:tabs>
          <w:tab w:pos="442" w:val="left"/>
        </w:tabs>
        <w:bidi w:val="0"/>
        <w:spacing w:before="0" w:after="40" w:line="204" w:lineRule="auto"/>
        <w:ind w:left="0" w:right="0" w:firstLine="200"/>
        <w:jc w:val="both"/>
      </w:pPr>
      <w:r>
        <w:rPr>
          <w:color w:val="000000"/>
          <w:spacing w:val="0"/>
          <w:w w:val="100"/>
          <w:position w:val="0"/>
          <w:shd w:val="clear" w:color="auto" w:fill="auto"/>
          <w:lang w:val="pl-PL" w:eastAsia="pl-PL" w:bidi="pl-PL"/>
        </w:rPr>
        <w:t>P. “żbik” stwierdza, że współpracy z Niemcami nie było. Z ca</w:t>
        <w:softHyphen/>
        <w:t>łym poczuciem odpowiedzialności podajemy fakty następujące:</w:t>
      </w:r>
    </w:p>
    <w:p>
      <w:pPr>
        <w:pStyle w:val="Style36"/>
        <w:keepNext w:val="0"/>
        <w:keepLines w:val="0"/>
        <w:widowControl w:val="0"/>
        <w:numPr>
          <w:ilvl w:val="0"/>
          <w:numId w:val="23"/>
        </w:numPr>
        <w:shd w:val="clear" w:color="auto" w:fill="auto"/>
        <w:tabs>
          <w:tab w:pos="922" w:val="left"/>
        </w:tabs>
        <w:bidi w:val="0"/>
        <w:spacing w:before="0" w:after="0" w:line="202" w:lineRule="auto"/>
        <w:ind w:left="480" w:right="0" w:firstLine="220"/>
        <w:jc w:val="both"/>
      </w:pPr>
      <w:r>
        <w:rPr>
          <w:color w:val="000000"/>
          <w:spacing w:val="0"/>
          <w:w w:val="100"/>
          <w:position w:val="0"/>
          <w:shd w:val="clear" w:color="auto" w:fill="auto"/>
          <w:lang w:val="pl-PL" w:eastAsia="pl-PL" w:bidi="pl-PL"/>
        </w:rPr>
        <w:t>był dwukrotny kontakt “Toma” z Gestapo: raz w Ostrow</w:t>
        <w:softHyphen/>
        <w:t>cu — drugi raz w gajówce Władkowice k. Ćmielowa;</w:t>
      </w:r>
    </w:p>
    <w:p>
      <w:pPr>
        <w:pStyle w:val="Style36"/>
        <w:keepNext w:val="0"/>
        <w:keepLines w:val="0"/>
        <w:widowControl w:val="0"/>
        <w:numPr>
          <w:ilvl w:val="0"/>
          <w:numId w:val="23"/>
        </w:numPr>
        <w:shd w:val="clear" w:color="auto" w:fill="auto"/>
        <w:tabs>
          <w:tab w:pos="940" w:val="left"/>
        </w:tabs>
        <w:bidi w:val="0"/>
        <w:spacing w:before="0" w:after="0" w:line="202" w:lineRule="auto"/>
        <w:ind w:left="480" w:right="0" w:firstLine="220"/>
        <w:jc w:val="both"/>
      </w:pPr>
      <w:r>
        <w:rPr>
          <w:color w:val="000000"/>
          <w:spacing w:val="0"/>
          <w:w w:val="100"/>
          <w:position w:val="0"/>
          <w:shd w:val="clear" w:color="auto" w:fill="auto"/>
          <w:lang w:val="pl-PL" w:eastAsia="pl-PL" w:bidi="pl-PL"/>
        </w:rPr>
        <w:t>Kontakt P. “Zęba” z komendantem żandarmerii w Opa</w:t>
        <w:softHyphen/>
        <w:t>towie — hauptmanem Kuenecke — w miejscowości Sobótka;</w:t>
      </w:r>
    </w:p>
    <w:p>
      <w:pPr>
        <w:pStyle w:val="Style36"/>
        <w:keepNext w:val="0"/>
        <w:keepLines w:val="0"/>
        <w:widowControl w:val="0"/>
        <w:numPr>
          <w:ilvl w:val="0"/>
          <w:numId w:val="23"/>
        </w:numPr>
        <w:shd w:val="clear" w:color="auto" w:fill="auto"/>
        <w:tabs>
          <w:tab w:pos="937" w:val="left"/>
        </w:tabs>
        <w:bidi w:val="0"/>
        <w:spacing w:before="0" w:after="0" w:line="202" w:lineRule="auto"/>
        <w:ind w:left="480" w:right="0" w:firstLine="220"/>
        <w:jc w:val="both"/>
      </w:pPr>
      <w:r>
        <w:rPr>
          <w:color w:val="000000"/>
          <w:spacing w:val="0"/>
          <w:w w:val="100"/>
          <w:position w:val="0"/>
          <w:shd w:val="clear" w:color="auto" w:fill="auto"/>
          <w:lang w:val="pl-PL" w:eastAsia="pl-PL" w:bidi="pl-PL"/>
        </w:rPr>
        <w:t>Członkowie NSZ pp. Sawicki jr. i Malinowski naprowadzili oddziały żandarmerii na grupę AL “Osy” pod Podolem—Lipowa, pow. Opatów. Obaj zginęli przypadkowo od ognia niemieckiego w tejże samej akcji. Na pogrzebie delegacja Niemców;</w:t>
      </w:r>
    </w:p>
    <w:p>
      <w:pPr>
        <w:pStyle w:val="Style36"/>
        <w:keepNext w:val="0"/>
        <w:keepLines w:val="0"/>
        <w:widowControl w:val="0"/>
        <w:numPr>
          <w:ilvl w:val="0"/>
          <w:numId w:val="23"/>
        </w:numPr>
        <w:shd w:val="clear" w:color="auto" w:fill="auto"/>
        <w:tabs>
          <w:tab w:pos="940" w:val="left"/>
        </w:tabs>
        <w:bidi w:val="0"/>
        <w:spacing w:before="0" w:after="0" w:line="202" w:lineRule="auto"/>
        <w:ind w:left="480" w:right="0" w:firstLine="220"/>
        <w:jc w:val="both"/>
      </w:pPr>
      <w:r>
        <w:rPr>
          <w:color w:val="000000"/>
          <w:spacing w:val="0"/>
          <w:w w:val="100"/>
          <w:position w:val="0"/>
          <w:shd w:val="clear" w:color="auto" w:fill="auto"/>
          <w:lang w:val="pl-PL" w:eastAsia="pl-PL" w:bidi="pl-PL"/>
        </w:rPr>
        <w:t>“Ppłk. Bohun” miał konferencję z oficerami IV Panzer Armee w rejonie Niekłania — pod Szydłowcem;</w:t>
      </w:r>
    </w:p>
    <w:p>
      <w:pPr>
        <w:pStyle w:val="Style36"/>
        <w:keepNext w:val="0"/>
        <w:keepLines w:val="0"/>
        <w:widowControl w:val="0"/>
        <w:numPr>
          <w:ilvl w:val="0"/>
          <w:numId w:val="23"/>
        </w:numPr>
        <w:shd w:val="clear" w:color="auto" w:fill="auto"/>
        <w:tabs>
          <w:tab w:pos="944" w:val="left"/>
        </w:tabs>
        <w:bidi w:val="0"/>
        <w:spacing w:before="0" w:after="0" w:line="202" w:lineRule="auto"/>
        <w:ind w:left="480" w:right="0" w:firstLine="220"/>
        <w:jc w:val="both"/>
      </w:pPr>
      <w:r>
        <w:rPr>
          <w:color w:val="000000"/>
          <w:spacing w:val="0"/>
          <w:w w:val="100"/>
          <w:position w:val="0"/>
          <w:shd w:val="clear" w:color="auto" w:fill="auto"/>
          <w:lang w:val="pl-PL" w:eastAsia="pl-PL" w:bidi="pl-PL"/>
        </w:rPr>
        <w:t>P. “Żbik” przyznaje się do kontaktu z hauptmanem Hu- ste, natomiast nie wspomina o wizycie swej w więzieniu w Ję</w:t>
        <w:softHyphen/>
        <w:t>drzejowie — gdzie osobiście wybrał pewną grupę aresztowanych do zwolnienia. Między innymi zwolnił dwóch żołnierzy A.K. — za co dziękujemy;</w:t>
      </w:r>
    </w:p>
    <w:p>
      <w:pPr>
        <w:pStyle w:val="Style36"/>
        <w:keepNext w:val="0"/>
        <w:keepLines w:val="0"/>
        <w:widowControl w:val="0"/>
        <w:numPr>
          <w:ilvl w:val="0"/>
          <w:numId w:val="23"/>
        </w:numPr>
        <w:shd w:val="clear" w:color="auto" w:fill="auto"/>
        <w:tabs>
          <w:tab w:pos="940" w:val="left"/>
        </w:tabs>
        <w:bidi w:val="0"/>
        <w:spacing w:before="0" w:after="0" w:line="202" w:lineRule="auto"/>
        <w:ind w:left="480" w:right="0" w:firstLine="220"/>
        <w:jc w:val="both"/>
      </w:pPr>
      <w:r>
        <w:rPr>
          <w:color w:val="000000"/>
          <w:spacing w:val="0"/>
          <w:w w:val="100"/>
          <w:position w:val="0"/>
          <w:shd w:val="clear" w:color="auto" w:fill="auto"/>
          <w:lang w:val="pl-PL" w:eastAsia="pl-PL" w:bidi="pl-PL"/>
        </w:rPr>
        <w:t>Podczas gdy 2 D.P. A.K. przechodziła w walce umocnioną linię rz. Nidy — Góry Małogoskie — w tym samym czasie Bry</w:t>
        <w:softHyphen/>
        <w:t>gada przechodziła w biały dzień te same umocnienia bez walki pod Krasociniem;</w:t>
      </w:r>
    </w:p>
    <w:p>
      <w:pPr>
        <w:pStyle w:val="Style36"/>
        <w:keepNext w:val="0"/>
        <w:keepLines w:val="0"/>
        <w:widowControl w:val="0"/>
        <w:numPr>
          <w:ilvl w:val="0"/>
          <w:numId w:val="23"/>
        </w:numPr>
        <w:shd w:val="clear" w:color="auto" w:fill="auto"/>
        <w:tabs>
          <w:tab w:pos="958" w:val="left"/>
        </w:tabs>
        <w:bidi w:val="0"/>
        <w:spacing w:before="0" w:after="0" w:line="202" w:lineRule="auto"/>
        <w:ind w:left="480" w:right="0" w:firstLine="220"/>
        <w:jc w:val="both"/>
      </w:pPr>
      <w:r>
        <w:rPr>
          <w:color w:val="000000"/>
          <w:spacing w:val="0"/>
          <w:w w:val="100"/>
          <w:position w:val="0"/>
          <w:shd w:val="clear" w:color="auto" w:fill="auto"/>
          <w:lang w:val="pl-PL" w:eastAsia="pl-PL" w:bidi="pl-PL"/>
        </w:rPr>
        <w:t>Brygada pobierała w “Społem” w Kielcach żywność i in</w:t>
        <w:softHyphen/>
        <w:t>ne artykuły przygotowane dla niej na zlecenie Gestapo — za pokwitowaniem;</w:t>
      </w:r>
    </w:p>
    <w:p>
      <w:pPr>
        <w:pStyle w:val="Style36"/>
        <w:keepNext w:val="0"/>
        <w:keepLines w:val="0"/>
        <w:widowControl w:val="0"/>
        <w:numPr>
          <w:ilvl w:val="0"/>
          <w:numId w:val="23"/>
        </w:numPr>
        <w:shd w:val="clear" w:color="auto" w:fill="auto"/>
        <w:tabs>
          <w:tab w:pos="955" w:val="left"/>
        </w:tabs>
        <w:bidi w:val="0"/>
        <w:spacing w:before="0" w:after="0" w:line="202" w:lineRule="auto"/>
        <w:ind w:left="480" w:right="0" w:firstLine="220"/>
        <w:jc w:val="both"/>
      </w:pPr>
      <w:r>
        <w:rPr>
          <w:color w:val="000000"/>
          <w:spacing w:val="0"/>
          <w:w w:val="100"/>
          <w:position w:val="0"/>
          <w:shd w:val="clear" w:color="auto" w:fill="auto"/>
          <w:lang w:val="pl-PL" w:eastAsia="pl-PL" w:bidi="pl-PL"/>
        </w:rPr>
        <w:t>W maj. Czaryż pow. włoszczowskiego Brygada pobrała około 100 mtr. zboża za pokwitowaniem; zboże to zaliczono ma</w:t>
        <w:softHyphen/>
        <w:t>jątkowi na kontyngent i otrzymał majątek za to premię — jak za normalnie odstawiony kontyngent. Kreislandwirt wściekał się o nadwyżkę 50 mtr., zabranych ponad umówioną ilość;</w:t>
      </w:r>
    </w:p>
    <w:p>
      <w:pPr>
        <w:pStyle w:val="Style36"/>
        <w:keepNext w:val="0"/>
        <w:keepLines w:val="0"/>
        <w:widowControl w:val="0"/>
        <w:numPr>
          <w:ilvl w:val="0"/>
          <w:numId w:val="23"/>
        </w:numPr>
        <w:shd w:val="clear" w:color="auto" w:fill="auto"/>
        <w:tabs>
          <w:tab w:pos="930" w:val="left"/>
        </w:tabs>
        <w:bidi w:val="0"/>
        <w:spacing w:before="0" w:after="0" w:line="202" w:lineRule="auto"/>
        <w:ind w:left="480" w:right="0" w:firstLine="160"/>
        <w:jc w:val="both"/>
      </w:pPr>
      <w:r>
        <w:rPr>
          <w:color w:val="000000"/>
          <w:spacing w:val="0"/>
          <w:w w:val="100"/>
          <w:position w:val="0"/>
          <w:shd w:val="clear" w:color="auto" w:fill="auto"/>
          <w:lang w:val="pl-PL" w:eastAsia="pl-PL" w:bidi="pl-PL"/>
        </w:rPr>
        <w:t>Ranni i chorzy Brygady byli leczeni oficjalnie w szpitalach Jędrzejowa i Włoszczowej;</w:t>
      </w:r>
    </w:p>
    <w:p>
      <w:pPr>
        <w:pStyle w:val="Style36"/>
        <w:keepNext w:val="0"/>
        <w:keepLines w:val="0"/>
        <w:widowControl w:val="0"/>
        <w:numPr>
          <w:ilvl w:val="0"/>
          <w:numId w:val="23"/>
        </w:numPr>
        <w:shd w:val="clear" w:color="auto" w:fill="auto"/>
        <w:tabs>
          <w:tab w:pos="912" w:val="left"/>
        </w:tabs>
        <w:bidi w:val="0"/>
        <w:spacing w:before="0" w:after="0" w:line="202" w:lineRule="auto"/>
        <w:ind w:left="480" w:right="0" w:firstLine="220"/>
        <w:jc w:val="both"/>
      </w:pPr>
      <w:r>
        <w:rPr>
          <w:color w:val="000000"/>
          <w:spacing w:val="0"/>
          <w:w w:val="100"/>
          <w:position w:val="0"/>
          <w:shd w:val="clear" w:color="auto" w:fill="auto"/>
          <w:lang w:val="pl-PL" w:eastAsia="pl-PL" w:bidi="pl-PL"/>
        </w:rPr>
        <w:t>Przemarsz Brygady na Zachód w porozumieniu i w ścisłej współpracy z Wehrmachtem jest historią długą, znaną z zeznań żołnierzy N.S.Z.</w:t>
      </w:r>
      <w:r>
        <w:br w:type="page"/>
      </w:r>
    </w:p>
    <w:p>
      <w:pPr>
        <w:pStyle w:val="Style36"/>
        <w:keepNext w:val="0"/>
        <w:keepLines w:val="0"/>
        <w:widowControl w:val="0"/>
        <w:numPr>
          <w:ilvl w:val="0"/>
          <w:numId w:val="23"/>
        </w:numPr>
        <w:shd w:val="clear" w:color="auto" w:fill="auto"/>
        <w:tabs>
          <w:tab w:pos="1024" w:val="left"/>
        </w:tabs>
        <w:bidi w:val="0"/>
        <w:spacing w:before="0" w:after="60" w:line="202" w:lineRule="auto"/>
        <w:ind w:left="560" w:right="0" w:firstLine="180"/>
        <w:jc w:val="both"/>
      </w:pPr>
      <w:r>
        <w:rPr>
          <w:color w:val="000000"/>
          <w:spacing w:val="0"/>
          <w:w w:val="100"/>
          <w:position w:val="0"/>
          <w:shd w:val="clear" w:color="auto" w:fill="auto"/>
          <w:lang w:val="pl-PL" w:eastAsia="pl-PL" w:bidi="pl-PL"/>
        </w:rPr>
        <w:t>W kwietniu 1945 zostały zrzucone 3 ekipy po 8 skoczków z Brygady, przygotowanych przez “Toma”, z samolotów nie</w:t>
        <w:softHyphen/>
        <w:t>mieckich, startujących z lotnisk położonych na terenie Czech. Dowództwo nad całością miał kpt. “Aleksander” z Brygady. Zrzuceni zostali na teren tarnobrzeski i kielecki (Skarżysko). Pełne 2 ekipy siedziały w maju 1945 w więzieniu kieleckim — łącznie z jednym z podpisanych.</w:t>
      </w:r>
    </w:p>
    <w:p>
      <w:pPr>
        <w:pStyle w:val="Style3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Jak zaznaczyliśmy na wstępie — nie chcemy dyskusji o założeniach politycznych. Uważamy jednak, że z chwilą gdy pewna grupa ludzi, stosunkowo b. nieliczna — wyłamuje się w czasie wojny spod ogólnej dyscypliny narodowej i prowadzi odrębną politykę — grupa ta powinna mieć cywilną odwagę wyraźnego podtrzymywania swego poprzedniego stanowiska i w zmienionych okolicznościach. Przeinaczanie, przemil</w:t>
        <w:softHyphen/>
        <w:t>czanie i wypieranie się faktów — w okresie, gdy sprawdzenie ich jest właściwie niemożliwe — nie jest pozycją dodatnią w dorobku. Poda</w:t>
        <w:softHyphen/>
        <w:t xml:space="preserve">liśmy szereg faktów — w myśl zasady </w:t>
      </w:r>
      <w:r>
        <w:rPr>
          <w:color w:val="000000"/>
          <w:spacing w:val="0"/>
          <w:w w:val="100"/>
          <w:position w:val="0"/>
          <w:shd w:val="clear" w:color="auto" w:fill="auto"/>
          <w:lang w:val="la-001" w:eastAsia="la-001" w:bidi="la-001"/>
        </w:rPr>
        <w:t xml:space="preserve">“audiatur </w:t>
      </w:r>
      <w:r>
        <w:rPr>
          <w:color w:val="000000"/>
          <w:spacing w:val="0"/>
          <w:w w:val="100"/>
          <w:position w:val="0"/>
          <w:shd w:val="clear" w:color="auto" w:fill="auto"/>
          <w:lang w:val="pl-PL" w:eastAsia="pl-PL" w:bidi="pl-PL"/>
        </w:rPr>
        <w:t xml:space="preserve">et </w:t>
      </w:r>
      <w:r>
        <w:rPr>
          <w:color w:val="000000"/>
          <w:spacing w:val="0"/>
          <w:w w:val="100"/>
          <w:position w:val="0"/>
          <w:shd w:val="clear" w:color="auto" w:fill="auto"/>
          <w:lang w:val="la-001" w:eastAsia="la-001" w:bidi="la-001"/>
        </w:rPr>
        <w:t xml:space="preserve">altera </w:t>
      </w:r>
      <w:r>
        <w:rPr>
          <w:color w:val="000000"/>
          <w:spacing w:val="0"/>
          <w:w w:val="100"/>
          <w:position w:val="0"/>
          <w:shd w:val="clear" w:color="auto" w:fill="auto"/>
          <w:lang w:val="pl-PL" w:eastAsia="pl-PL" w:bidi="pl-PL"/>
        </w:rPr>
        <w:t>pars”. Zda- jemy sobie sprawę, że są to nasze słowa — przeciwko słowom pp. “Żbi</w:t>
        <w:softHyphen/>
        <w:t>ka” i Żochowskiego i że mogą ci panowie powiedzieć, że to niepraw</w:t>
        <w:softHyphen/>
        <w:t>da. Czytelnik sam niech się zastanowi i osądzi. Czytając historię w opracowaniu pp. “Żbika" i Żochowskiego, przypominają się słowa p. Cata-Mackiewicza (z którym w wielu wypadkach się nie zgadzamy) : “badania historyczne — nie są szaszłykiem”. Nie można historii przy</w:t>
        <w:softHyphen/>
        <w:t>prawiać według własnego gustu.</w:t>
      </w:r>
    </w:p>
    <w:p>
      <w:pPr>
        <w:pStyle w:val="Style3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Londyn, sierpień 1951.</w:t>
      </w:r>
    </w:p>
    <w:p>
      <w:pPr>
        <w:pStyle w:val="Style36"/>
        <w:keepNext w:val="0"/>
        <w:keepLines w:val="0"/>
        <w:widowControl w:val="0"/>
        <w:shd w:val="clear" w:color="auto" w:fill="auto"/>
        <w:bidi w:val="0"/>
        <w:spacing w:before="0" w:after="0" w:line="204" w:lineRule="auto"/>
        <w:ind w:left="2620" w:right="0" w:firstLine="0"/>
        <w:jc w:val="both"/>
      </w:pPr>
      <w:r>
        <w:rPr>
          <w:color w:val="000000"/>
          <w:spacing w:val="0"/>
          <w:w w:val="100"/>
          <w:position w:val="0"/>
          <w:shd w:val="clear" w:color="auto" w:fill="auto"/>
          <w:lang w:val="pl-PL" w:eastAsia="pl-PL" w:bidi="pl-PL"/>
        </w:rPr>
        <w:t>(_) “SIWY”, mjr.</w:t>
      </w:r>
    </w:p>
    <w:p>
      <w:pPr>
        <w:pStyle w:val="Style36"/>
        <w:keepNext w:val="0"/>
        <w:keepLines w:val="0"/>
        <w:widowControl w:val="0"/>
        <w:shd w:val="clear" w:color="auto" w:fill="auto"/>
        <w:bidi w:val="0"/>
        <w:spacing w:before="0" w:after="0" w:line="204" w:lineRule="auto"/>
        <w:ind w:left="3100" w:right="0" w:firstLine="0"/>
        <w:jc w:val="both"/>
      </w:pPr>
      <w:r>
        <w:rPr>
          <w:color w:val="000000"/>
          <w:spacing w:val="0"/>
          <w:w w:val="100"/>
          <w:position w:val="0"/>
          <w:shd w:val="clear" w:color="auto" w:fill="auto"/>
          <w:lang w:val="pl-PL" w:eastAsia="pl-PL" w:bidi="pl-PL"/>
        </w:rPr>
        <w:t>b. Szef Sztabu 2 D.P. A.K.</w:t>
      </w:r>
    </w:p>
    <w:p>
      <w:pPr>
        <w:pStyle w:val="Style36"/>
        <w:keepNext w:val="0"/>
        <w:keepLines w:val="0"/>
        <w:widowControl w:val="0"/>
        <w:shd w:val="clear" w:color="auto" w:fill="auto"/>
        <w:bidi w:val="0"/>
        <w:spacing w:before="0" w:after="0" w:line="204" w:lineRule="auto"/>
        <w:ind w:left="2620" w:right="0" w:firstLine="0"/>
        <w:jc w:val="both"/>
      </w:pPr>
      <w:r>
        <w:rPr>
          <w:color w:val="000000"/>
          <w:spacing w:val="0"/>
          <w:w w:val="100"/>
          <w:position w:val="0"/>
          <w:shd w:val="clear" w:color="auto" w:fill="auto"/>
          <w:lang w:val="pl-PL" w:eastAsia="pl-PL" w:bidi="pl-PL"/>
        </w:rPr>
        <w:t>(—) “SANDACZ”, kpt. mar.</w:t>
      </w:r>
    </w:p>
    <w:p>
      <w:pPr>
        <w:pStyle w:val="Style36"/>
        <w:keepNext w:val="0"/>
        <w:keepLines w:val="0"/>
        <w:widowControl w:val="0"/>
        <w:shd w:val="clear" w:color="auto" w:fill="auto"/>
        <w:bidi w:val="0"/>
        <w:spacing w:before="0" w:after="0" w:line="204" w:lineRule="auto"/>
        <w:ind w:left="2620" w:right="0" w:firstLine="480"/>
        <w:jc w:val="both"/>
      </w:pPr>
      <w:r>
        <w:rPr>
          <w:color w:val="000000"/>
          <w:spacing w:val="0"/>
          <w:w w:val="100"/>
          <w:position w:val="0"/>
          <w:shd w:val="clear" w:color="auto" w:fill="auto"/>
          <w:lang w:val="pl-PL" w:eastAsia="pl-PL" w:bidi="pl-PL"/>
        </w:rPr>
        <w:t>b. Komendant Obwodu Opatów. (—) “KRET”, kpt.</w:t>
      </w:r>
    </w:p>
    <w:p>
      <w:pPr>
        <w:pStyle w:val="Style36"/>
        <w:keepNext w:val="0"/>
        <w:keepLines w:val="0"/>
        <w:widowControl w:val="0"/>
        <w:shd w:val="clear" w:color="auto" w:fill="auto"/>
        <w:bidi w:val="0"/>
        <w:spacing w:before="0" w:after="140" w:line="204" w:lineRule="auto"/>
        <w:ind w:left="3100" w:right="0" w:firstLine="0"/>
        <w:jc w:val="both"/>
      </w:pPr>
      <w:r>
        <w:rPr>
          <w:color w:val="000000"/>
          <w:spacing w:val="0"/>
          <w:w w:val="100"/>
          <w:position w:val="0"/>
          <w:shd w:val="clear" w:color="auto" w:fill="auto"/>
          <w:lang w:val="pl-PL" w:eastAsia="pl-PL" w:bidi="pl-PL"/>
        </w:rPr>
        <w:t>b. Of. Inf. Inspekt. Sandomierz.</w:t>
      </w:r>
    </w:p>
    <w:p>
      <w:pPr>
        <w:pStyle w:val="Style14"/>
        <w:keepNext w:val="0"/>
        <w:keepLines w:val="0"/>
        <w:widowControl w:val="0"/>
        <w:shd w:val="clear" w:color="auto" w:fill="auto"/>
        <w:bidi w:val="0"/>
        <w:spacing w:before="0" w:after="280" w:line="240"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100" w:line="204" w:lineRule="auto"/>
        <w:ind w:left="0" w:right="0" w:firstLine="740"/>
        <w:jc w:val="both"/>
      </w:pPr>
      <w:r>
        <w:rPr>
          <w:color w:val="000000"/>
          <w:spacing w:val="0"/>
          <w:w w:val="100"/>
          <w:position w:val="0"/>
          <w:shd w:val="clear" w:color="auto" w:fill="auto"/>
          <w:lang w:val="pl-PL" w:eastAsia="pl-PL" w:bidi="pl-PL"/>
        </w:rPr>
        <w:t>Drogi Panie Redaktorze!</w:t>
      </w:r>
    </w:p>
    <w:p>
      <w:pPr>
        <w:pStyle w:val="Style3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Wobec ponownego wystąpienia p. Strońskiego w ostatnim numerze ■“Kultury” 9/47 — w związku z moim artykułem o “pakcie Sikorski- Majskij” (“Kultura”, nr 4/42) i moim listem do Redakcji (“Kultura” nr 8/46) — prosić Pana muszę o umieszczenie w “Listach do Redakcji” tych trzech moich stwierdzeń:</w:t>
      </w:r>
    </w:p>
    <w:p>
      <w:pPr>
        <w:pStyle w:val="Style36"/>
        <w:keepNext w:val="0"/>
        <w:keepLines w:val="0"/>
        <w:widowControl w:val="0"/>
        <w:numPr>
          <w:ilvl w:val="0"/>
          <w:numId w:val="25"/>
        </w:numPr>
        <w:shd w:val="clear" w:color="auto" w:fill="auto"/>
        <w:tabs>
          <w:tab w:pos="450" w:val="left"/>
        </w:tabs>
        <w:bidi w:val="0"/>
        <w:spacing w:before="0" w:after="0" w:line="202" w:lineRule="auto"/>
        <w:ind w:left="0" w:right="0" w:firstLine="200"/>
        <w:jc w:val="both"/>
        <w:rPr>
          <w:sz w:val="20"/>
          <w:szCs w:val="20"/>
        </w:rPr>
      </w:pPr>
      <w:r>
        <w:rPr>
          <w:color w:val="000000"/>
          <w:spacing w:val="0"/>
          <w:w w:val="100"/>
          <w:position w:val="0"/>
          <w:sz w:val="18"/>
          <w:szCs w:val="18"/>
          <w:shd w:val="clear" w:color="auto" w:fill="auto"/>
          <w:lang w:val="pl-PL" w:eastAsia="pl-PL" w:bidi="pl-PL"/>
        </w:rPr>
        <w:t xml:space="preserve">W liście swoim (“Kultura” 8/46) wymieniłem </w:t>
      </w:r>
      <w:r>
        <w:rPr>
          <w:b/>
          <w:bCs/>
          <w:color w:val="000000"/>
          <w:spacing w:val="0"/>
          <w:w w:val="100"/>
          <w:position w:val="0"/>
          <w:sz w:val="20"/>
          <w:szCs w:val="20"/>
          <w:shd w:val="clear" w:color="auto" w:fill="auto"/>
          <w:lang w:val="pl-PL" w:eastAsia="pl-PL" w:bidi="pl-PL"/>
        </w:rPr>
        <w:t xml:space="preserve">dwa </w:t>
      </w:r>
      <w:r>
        <w:rPr>
          <w:color w:val="000000"/>
          <w:spacing w:val="0"/>
          <w:w w:val="100"/>
          <w:position w:val="0"/>
          <w:sz w:val="18"/>
          <w:szCs w:val="18"/>
          <w:shd w:val="clear" w:color="auto" w:fill="auto"/>
          <w:lang w:val="pl-PL" w:eastAsia="pl-PL" w:bidi="pl-PL"/>
        </w:rPr>
        <w:t>źródła, zawie</w:t>
        <w:softHyphen/>
        <w:t>rające notę sowiecką z 16.1.1943, a mianowicie: “Biuletyn Organiza</w:t>
        <w:softHyphen/>
        <w:t xml:space="preserve">cyjny" K.N.A.P.P. z marca 1943 i zbiór dokumentów “Od Apelu do Kongresu”. </w:t>
      </w:r>
      <w:r>
        <w:rPr>
          <w:b/>
          <w:bCs/>
          <w:color w:val="000000"/>
          <w:spacing w:val="0"/>
          <w:w w:val="100"/>
          <w:position w:val="0"/>
          <w:sz w:val="20"/>
          <w:szCs w:val="20"/>
          <w:shd w:val="clear" w:color="auto" w:fill="auto"/>
          <w:lang w:val="pl-PL" w:eastAsia="pl-PL" w:bidi="pl-PL"/>
        </w:rPr>
        <w:t xml:space="preserve">P. </w:t>
      </w:r>
      <w:r>
        <w:rPr>
          <w:color w:val="000000"/>
          <w:spacing w:val="0"/>
          <w:w w:val="100"/>
          <w:position w:val="0"/>
          <w:sz w:val="18"/>
          <w:szCs w:val="18"/>
          <w:shd w:val="clear" w:color="auto" w:fill="auto"/>
          <w:lang w:val="pl-PL" w:eastAsia="pl-PL" w:bidi="pl-PL"/>
        </w:rPr>
        <w:t xml:space="preserve">Stroński z </w:t>
      </w:r>
      <w:r>
        <w:rPr>
          <w:b/>
          <w:bCs/>
          <w:color w:val="000000"/>
          <w:spacing w:val="0"/>
          <w:w w:val="100"/>
          <w:position w:val="0"/>
          <w:sz w:val="20"/>
          <w:szCs w:val="20"/>
          <w:shd w:val="clear" w:color="auto" w:fill="auto"/>
          <w:lang w:val="pl-PL" w:eastAsia="pl-PL" w:bidi="pl-PL"/>
        </w:rPr>
        <w:t xml:space="preserve">dwóch </w:t>
      </w:r>
      <w:r>
        <w:rPr>
          <w:color w:val="000000"/>
          <w:spacing w:val="0"/>
          <w:w w:val="100"/>
          <w:position w:val="0"/>
          <w:sz w:val="18"/>
          <w:szCs w:val="18"/>
          <w:shd w:val="clear" w:color="auto" w:fill="auto"/>
          <w:lang w:val="pl-PL" w:eastAsia="pl-PL" w:bidi="pl-PL"/>
        </w:rPr>
        <w:t>tych źródeł wybrał dogodniejszy dla siebie “Biuletyn” i, po swojemu argumentując, wyciąga — w jego przekonaniu — druzgocący przeciwko mnie wniosek, “Biuletyn” bo</w:t>
        <w:softHyphen/>
        <w:t xml:space="preserve">wiem podaje nie “brzmienie noty”, lecz jej “w przybliżeniu treść”. P. Stroński nie zechciał zajrzeć do drugiego wskazanego przeze mnie źródła, do zbioru “Od Apelu do Kongresu”, bo podcinałoby to całą jego argumentację, zbiór ten bowiem poprzedza podany tekst krótkim komentarzem, zakończonym słowami: </w:t>
      </w:r>
      <w:r>
        <w:rPr>
          <w:b/>
          <w:bCs/>
          <w:color w:val="000000"/>
          <w:spacing w:val="0"/>
          <w:w w:val="100"/>
          <w:position w:val="0"/>
          <w:sz w:val="20"/>
          <w:szCs w:val="20"/>
          <w:shd w:val="clear" w:color="auto" w:fill="auto"/>
          <w:lang w:val="pl-PL" w:eastAsia="pl-PL" w:bidi="pl-PL"/>
        </w:rPr>
        <w:t>“Rząd polski otrzymał notę so</w:t>
        <w:softHyphen/>
        <w:t>wiecką, która miała treść następującą”.</w:t>
      </w:r>
    </w:p>
    <w:p>
      <w:pPr>
        <w:pStyle w:val="Style36"/>
        <w:keepNext w:val="0"/>
        <w:keepLines w:val="0"/>
        <w:widowControl w:val="0"/>
        <w:numPr>
          <w:ilvl w:val="0"/>
          <w:numId w:val="25"/>
        </w:numPr>
        <w:shd w:val="clear" w:color="auto" w:fill="auto"/>
        <w:tabs>
          <w:tab w:pos="424" w:val="left"/>
        </w:tabs>
        <w:bidi w:val="0"/>
        <w:spacing w:before="0" w:after="40" w:line="204" w:lineRule="auto"/>
        <w:ind w:left="0" w:right="0" w:firstLine="200"/>
        <w:jc w:val="both"/>
      </w:pPr>
      <w:r>
        <w:rPr>
          <w:color w:val="000000"/>
          <w:spacing w:val="0"/>
          <w:w w:val="100"/>
          <w:position w:val="0"/>
          <w:shd w:val="clear" w:color="auto" w:fill="auto"/>
          <w:lang w:val="pl-PL" w:eastAsia="pl-PL" w:bidi="pl-PL"/>
        </w:rPr>
        <w:t>Zajęty poważną pracą — nie mam ani czasu, ani chęci do pro</w:t>
        <w:softHyphen/>
        <w:t>wadzenia niekończącej się polemiki w tej jednej sprawie. Do zawodów</w:t>
        <w:br w:type="page"/>
      </w:r>
      <w:r>
        <w:rPr>
          <w:color w:val="000000"/>
          <w:spacing w:val="0"/>
          <w:w w:val="100"/>
          <w:position w:val="0"/>
          <w:shd w:val="clear" w:color="auto" w:fill="auto"/>
          <w:lang w:val="pl-PL" w:eastAsia="pl-PL" w:bidi="pl-PL"/>
        </w:rPr>
        <w:t>w pieniaczeniu się z p. Strońskim nie staję, bo wiem, że mu w tym nie dorównam. Stwierdzam tylko, że jest to ostatnia moja w tej sprawie odpowiedź i że na wszelkie przyszłe wystąpienia p. Strońskie- go w tej sprawie odpowiadać nie będę.</w:t>
      </w:r>
    </w:p>
    <w:p>
      <w:pPr>
        <w:pStyle w:val="Style36"/>
        <w:keepNext w:val="0"/>
        <w:keepLines w:val="0"/>
        <w:widowControl w:val="0"/>
        <w:numPr>
          <w:ilvl w:val="0"/>
          <w:numId w:val="25"/>
        </w:numPr>
        <w:shd w:val="clear" w:color="auto" w:fill="auto"/>
        <w:tabs>
          <w:tab w:pos="432" w:val="left"/>
        </w:tabs>
        <w:bidi w:val="0"/>
        <w:spacing w:before="0" w:after="120" w:line="202" w:lineRule="auto"/>
        <w:ind w:left="0" w:right="0" w:firstLine="240"/>
        <w:jc w:val="both"/>
      </w:pPr>
      <w:r>
        <w:rPr>
          <w:color w:val="000000"/>
          <w:spacing w:val="0"/>
          <w:w w:val="100"/>
          <w:position w:val="0"/>
          <w:shd w:val="clear" w:color="auto" w:fill="auto"/>
          <w:lang w:val="pl-PL" w:eastAsia="pl-PL" w:bidi="pl-PL"/>
        </w:rPr>
        <w:t>P. Stroński list swój ostatni kończy zapowiedzią skierowania swych przeciw mnie stwierdzeń do paru polskich instytucji nauko</w:t>
        <w:softHyphen/>
        <w:t xml:space="preserve">wych. Ani to mnie nie przeraża, ani też nie przecieram, czytając, oczu ze zdumienia. Wzruszam tylko ramionami. De </w:t>
      </w:r>
      <w:r>
        <w:rPr>
          <w:color w:val="000000"/>
          <w:spacing w:val="0"/>
          <w:w w:val="100"/>
          <w:position w:val="0"/>
          <w:shd w:val="clear" w:color="auto" w:fill="auto"/>
          <w:lang w:val="la-001" w:eastAsia="la-001" w:bidi="la-001"/>
        </w:rPr>
        <w:t xml:space="preserve">gustibus </w:t>
      </w:r>
      <w:r>
        <w:rPr>
          <w:color w:val="000000"/>
          <w:spacing w:val="0"/>
          <w:w w:val="100"/>
          <w:position w:val="0"/>
          <w:shd w:val="clear" w:color="auto" w:fill="auto"/>
          <w:lang w:val="pl-PL" w:eastAsia="pl-PL" w:bidi="pl-PL"/>
        </w:rPr>
        <w:t xml:space="preserve">non </w:t>
      </w:r>
      <w:r>
        <w:rPr>
          <w:color w:val="000000"/>
          <w:spacing w:val="0"/>
          <w:w w:val="100"/>
          <w:position w:val="0"/>
          <w:shd w:val="clear" w:color="auto" w:fill="auto"/>
          <w:lang w:val="la-001" w:eastAsia="la-001" w:bidi="la-001"/>
        </w:rPr>
        <w:t>est dispu</w:t>
        <w:softHyphen/>
        <w:t>tandum.</w:t>
      </w:r>
    </w:p>
    <w:p>
      <w:pPr>
        <w:pStyle w:val="Style36"/>
        <w:keepNext w:val="0"/>
        <w:keepLines w:val="0"/>
        <w:widowControl w:val="0"/>
        <w:shd w:val="clear" w:color="auto" w:fill="auto"/>
        <w:bidi w:val="0"/>
        <w:spacing w:before="0" w:after="120" w:line="204" w:lineRule="auto"/>
        <w:ind w:left="0" w:right="0" w:firstLine="240"/>
        <w:jc w:val="both"/>
      </w:pPr>
      <w:r>
        <w:rPr>
          <w:color w:val="000000"/>
          <w:spacing w:val="0"/>
          <w:w w:val="100"/>
          <w:position w:val="0"/>
          <w:shd w:val="clear" w:color="auto" w:fill="auto"/>
          <w:lang w:val="pl-PL" w:eastAsia="pl-PL" w:bidi="pl-PL"/>
        </w:rPr>
        <w:t>Paryż, dn. 12 września 1951.</w:t>
      </w:r>
    </w:p>
    <w:p>
      <w:pPr>
        <w:pStyle w:val="Style18"/>
        <w:keepNext w:val="0"/>
        <w:keepLines w:val="0"/>
        <w:widowControl w:val="0"/>
        <w:shd w:val="clear" w:color="auto" w:fill="auto"/>
        <w:bidi w:val="0"/>
        <w:spacing w:before="0" w:after="160" w:line="240" w:lineRule="auto"/>
        <w:ind w:left="3120" w:right="0" w:firstLine="0"/>
        <w:jc w:val="both"/>
      </w:pPr>
      <w:r>
        <w:rPr>
          <w:b/>
          <w:bCs/>
          <w:color w:val="000000"/>
          <w:spacing w:val="0"/>
          <w:w w:val="100"/>
          <w:position w:val="0"/>
          <w:shd w:val="clear" w:color="auto" w:fill="auto"/>
          <w:lang w:val="pl-PL" w:eastAsia="pl-PL" w:bidi="pl-PL"/>
        </w:rPr>
        <w:t>WŁ POBÓG-MALINOWSKI.</w:t>
      </w:r>
    </w:p>
    <w:p>
      <w:pPr>
        <w:pStyle w:val="Style14"/>
        <w:keepNext w:val="0"/>
        <w:keepLines w:val="0"/>
        <w:widowControl w:val="0"/>
        <w:shd w:val="clear" w:color="auto" w:fill="auto"/>
        <w:bidi w:val="0"/>
        <w:spacing w:before="0" w:after="360" w:line="18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120" w:line="204" w:lineRule="auto"/>
        <w:ind w:left="0" w:right="0" w:firstLine="72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Niniejsze piszę imieniem wyłącznie własnym, gdyż mieszkając od 8 lat na Madagaskarze, gdzie jest nas kilku tylko Polaków rozrzuconych zresztą na tej wyspie większej od przedwojennej Polski, nie mam możności wymiany z rodakami poglądów na sprawy polskie. Otrzymy</w:t>
        <w:softHyphen/>
        <w:t>wane z kilkutygodniowym opóźnieniem “Wiadomości” i "Kultura” są ostatnimi nićmi łączącymi mnie z polską przeszłością i teraźniej</w:t>
        <w:softHyphen/>
        <w:t>szością.</w:t>
      </w:r>
    </w:p>
    <w:p>
      <w:pPr>
        <w:pStyle w:val="Style36"/>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Pierwszą część “Trans-Atlantyku” w numerze 5 “Kultury” prze</w:t>
        <w:softHyphen/>
        <w:t>czytałem do końca z prawdziwym niesmakiem, a zamieszczenie tego — moim zdaniem — zbioru wulgarnych nonsensów zakrawających na tzw. kpiny z publiczności uważałem za rezultat bądź nieporozumienia, bądź też daleko posuniętego liberalizmu Redakcji. Oszczędziłem sobie też czytania drugiej części w numerze 6, natomiast z zainteresowaniem przestudiowałem Wittlina “Apologię Gombrowicza” w numerze 7/8.</w:t>
      </w:r>
    </w:p>
    <w:p>
      <w:pPr>
        <w:pStyle w:val="Style3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Zaznaczam tutaj, że z zawodami literata czy krytyka nie mam nic wspólnego, niniejsze uwagi zatem są wypowiedziami odosobnionego czytelnika myślącego po polsku i interesującego się nadal sprawami polskimi. Z braku kompetencji nie wypowiadam się też o zdolnościach literacko-artystycznych p. Gombrowicza czy p. Wittlina jako krytyka, zostawiam to jego kolegom.</w:t>
      </w:r>
    </w:p>
    <w:p>
      <w:pPr>
        <w:pStyle w:val="Style36"/>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Już sam fakt ukazania się obrony autora “Trans-Atlantyku” utwier</w:t>
        <w:softHyphen/>
        <w:t>dza mnie w mniemaniu, że nie jestem odosobniony w ujemnej ocenie jego utworu. Ale skoro p. W. tak gorliwie broni i dzieła i autora, to wypowiedziawszy się już zwięźle na temat dzieła, winienem jeszcze powiedzieć co myślę o jego obronie.</w:t>
      </w:r>
    </w:p>
    <w:p>
      <w:pPr>
        <w:pStyle w:val="Style36"/>
        <w:keepNext w:val="0"/>
        <w:keepLines w:val="0"/>
        <w:widowControl w:val="0"/>
        <w:shd w:val="clear" w:color="auto" w:fill="auto"/>
        <w:bidi w:val="0"/>
        <w:spacing w:before="0" w:after="40" w:line="204" w:lineRule="auto"/>
        <w:ind w:left="0" w:right="0" w:firstLine="180"/>
        <w:jc w:val="both"/>
      </w:pPr>
      <w:r>
        <w:rPr>
          <w:color w:val="000000"/>
          <w:spacing w:val="0"/>
          <w:w w:val="100"/>
          <w:position w:val="0"/>
          <w:shd w:val="clear" w:color="auto" w:fill="auto"/>
          <w:lang w:val="pl-PL" w:eastAsia="pl-PL" w:bidi="pl-PL"/>
        </w:rPr>
        <w:t xml:space="preserve">Wolno p. W. uważać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 xml:space="preserve">G. za nową gwiazdę literatury polskiej, to jego kompetencja jako krytyka, ale przekracza on tę kompetencję, broniąc zachowania się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 xml:space="preserve">G. we wrześniu 1939, ta sprawa nie ma już nic wspólnego z literaturą. Polski czytelnik będzie mieć własny sąd o tym zachowaniu się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G., sąd zapewne, z małymi wyjątkami, od</w:t>
        <w:softHyphen/>
        <w:t>mienny od sądu p. W.</w:t>
      </w:r>
    </w:p>
    <w:p>
      <w:pPr>
        <w:pStyle w:val="Style36"/>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 W. zestawia i prawie że kładzie znak równości między powie</w:t>
        <w:softHyphen/>
        <w:t>dzeniem radcy Ponińskiego w Bukareszcie: “w imieniu R.P. wszywam Pana do mówienia prawdy”, a przedstawionymi w “Trans-Atlantyku” rozmowami autora z członkami Poselstwa R.P. w Buenos Aires, w których to rozmowach wymienia się obficie słowa wykropkowane. W</w:t>
        <w:br w:type="page"/>
      </w:r>
      <w:r>
        <w:rPr>
          <w:color w:val="000000"/>
          <w:spacing w:val="0"/>
          <w:w w:val="100"/>
          <w:position w:val="0"/>
          <w:shd w:val="clear" w:color="auto" w:fill="auto"/>
          <w:lang w:val="pl-PL" w:eastAsia="pl-PL" w:bidi="pl-PL"/>
        </w:rPr>
        <w:t>pierwszym jest patos wynikający z tragedii naszego września, w dru</w:t>
        <w:softHyphen/>
        <w:t>gich wulgarność, którą obrońca usiłuje nam przedstawić jako humo</w:t>
        <w:softHyphen/>
        <w:t>reskę czy groteskę. Można autorowi pogratulować tematu, na przysz</w:t>
        <w:softHyphen/>
        <w:t>łość proponuję powstanie warszawskie czy Katyń. — Wśród wielu wad przypisywanych polskim i niepolskim dyplomatom brak zarzutu wul</w:t>
        <w:softHyphen/>
        <w:t xml:space="preserve">garności wynalazł ją </w:t>
      </w:r>
      <w:r>
        <w:rPr>
          <w:color w:val="000000"/>
          <w:spacing w:val="0"/>
          <w:w w:val="100"/>
          <w:position w:val="0"/>
          <w:shd w:val="clear" w:color="auto" w:fill="auto"/>
          <w:lang w:val="fr-FR" w:eastAsia="fr-FR" w:bidi="fr-FR"/>
        </w:rPr>
        <w:t xml:space="preserve">p. G. </w:t>
      </w:r>
      <w:r>
        <w:rPr>
          <w:color w:val="000000"/>
          <w:spacing w:val="0"/>
          <w:w w:val="100"/>
          <w:position w:val="0"/>
          <w:shd w:val="clear" w:color="auto" w:fill="auto"/>
          <w:lang w:val="pl-PL" w:eastAsia="pl-PL" w:bidi="pl-PL"/>
        </w:rPr>
        <w:t>a p. W. zaliczył ten wynalazek do “obja</w:t>
        <w:softHyphen/>
        <w:t>wienia”, za jakie uważa “Trans-Atlantyk”.</w:t>
      </w:r>
    </w:p>
    <w:p>
      <w:pPr>
        <w:pStyle w:val="Style36"/>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A jeśli w pojęciu p. W. “Trans-Atlantyk” jest poszukiwaniem pra</w:t>
        <w:softHyphen/>
        <w:t>wdy i to tej samej prawdy, której świadectwo dał Ukrzyżowany, to twierdzenie takie nazwę bluźnierstwem, które czytelnik chrześcijański z oburzeniem i obrzydzeniem potępi.</w:t>
      </w:r>
    </w:p>
    <w:p>
      <w:pPr>
        <w:pStyle w:val="Style36"/>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Niech więc p. W. smakuje w Chudych i Kiepskich Kluskach autora, niech mu jego słowa na g... odświeżają powietrze, ogół czytelników zdrowo i po polsku myślących pozostanie chyba z dala od tej pach</w:t>
        <w:softHyphen/>
        <w:t>nącej i niestrawnej uczty.</w:t>
      </w:r>
    </w:p>
    <w:p>
      <w:pPr>
        <w:pStyle w:val="Style18"/>
        <w:keepNext w:val="0"/>
        <w:keepLines w:val="0"/>
        <w:widowControl w:val="0"/>
        <w:shd w:val="clear" w:color="auto" w:fill="auto"/>
        <w:bidi w:val="0"/>
        <w:spacing w:before="0" w:after="0" w:line="182" w:lineRule="auto"/>
        <w:ind w:left="0" w:right="200" w:firstLine="0"/>
        <w:jc w:val="right"/>
      </w:pPr>
      <w:r>
        <w:rPr>
          <w:b/>
          <w:bCs/>
          <w:color w:val="000000"/>
          <w:spacing w:val="0"/>
          <w:w w:val="100"/>
          <w:position w:val="0"/>
          <w:shd w:val="clear" w:color="auto" w:fill="auto"/>
          <w:lang w:val="pl-PL" w:eastAsia="pl-PL" w:bidi="pl-PL"/>
        </w:rPr>
        <w:t>Tad. DROBNIAK.</w:t>
      </w:r>
    </w:p>
    <w:p>
      <w:pPr>
        <w:pStyle w:val="Style36"/>
        <w:keepNext w:val="0"/>
        <w:keepLines w:val="0"/>
        <w:widowControl w:val="0"/>
        <w:shd w:val="clear" w:color="auto" w:fill="auto"/>
        <w:bidi w:val="0"/>
        <w:spacing w:before="0" w:after="160" w:line="202" w:lineRule="auto"/>
        <w:ind w:left="0" w:right="200" w:firstLine="0"/>
        <w:jc w:val="right"/>
      </w:pPr>
      <w:r>
        <w:rPr>
          <w:color w:val="000000"/>
          <w:spacing w:val="0"/>
          <w:w w:val="100"/>
          <w:position w:val="0"/>
          <w:shd w:val="clear" w:color="auto" w:fill="auto"/>
          <w:lang w:val="fr-FR" w:eastAsia="fr-FR" w:bidi="fr-FR"/>
        </w:rPr>
        <w:t xml:space="preserve">Tannanariva, </w:t>
      </w:r>
      <w:r>
        <w:rPr>
          <w:color w:val="000000"/>
          <w:spacing w:val="0"/>
          <w:w w:val="100"/>
          <w:position w:val="0"/>
          <w:shd w:val="clear" w:color="auto" w:fill="auto"/>
          <w:lang w:val="pl-PL" w:eastAsia="pl-PL" w:bidi="pl-PL"/>
        </w:rPr>
        <w:t>B.P. 394.</w:t>
      </w:r>
    </w:p>
    <w:p>
      <w:pPr>
        <w:pStyle w:val="Style14"/>
        <w:keepNext w:val="0"/>
        <w:keepLines w:val="0"/>
        <w:widowControl w:val="0"/>
        <w:shd w:val="clear" w:color="auto" w:fill="auto"/>
        <w:bidi w:val="0"/>
        <w:spacing w:before="0" w:after="260" w:line="18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40" w:line="178" w:lineRule="auto"/>
        <w:ind w:left="0" w:right="0" w:firstLine="44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Z prawdziwą przyjemnością przeczytałem artykuł p. W. Ostrowskie</w:t>
        <w:softHyphen/>
        <w:t>go (“Kultura” 7/45-8/46), omawiający jeden z działów wytrwałej pracy “starej” emigracji Polonii argentyńskiej, którą tak niesłusz</w:t>
        <w:softHyphen/>
        <w:t xml:space="preserve">nie i krzywdząco potraktowała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Karbowska (“Kultura” 4/42).</w:t>
      </w:r>
    </w:p>
    <w:p>
      <w:pPr>
        <w:pStyle w:val="Style36"/>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Zajmując się z ramienia Klubu Polskiego — organizacji od 11 lat prowadzącej działalność na polu kulturalnym — zbieraniem poloni</w:t>
        <w:softHyphen/>
        <w:t>ców argentyńskich, pragnę dorzucić do opublikowanego wykazu cza</w:t>
        <w:softHyphen/>
        <w:t>sopism polskich w Argentynie kilka pozycji, które uszły uwadze p. Ostrowskiego.</w:t>
      </w:r>
    </w:p>
    <w:p>
      <w:pPr>
        <w:pStyle w:val="Style36"/>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 xml:space="preserve">Konflikt </w:t>
      </w:r>
      <w:r>
        <w:rPr>
          <w:color w:val="000000"/>
          <w:spacing w:val="0"/>
          <w:w w:val="100"/>
          <w:position w:val="0"/>
          <w:shd w:val="clear" w:color="auto" w:fill="auto"/>
          <w:lang w:val="fr-FR" w:eastAsia="fr-FR" w:bidi="fr-FR"/>
        </w:rPr>
        <w:t xml:space="preserve">tutejszèj </w:t>
      </w:r>
      <w:r>
        <w:rPr>
          <w:color w:val="000000"/>
          <w:spacing w:val="0"/>
          <w:w w:val="100"/>
          <w:position w:val="0"/>
          <w:shd w:val="clear" w:color="auto" w:fill="auto"/>
          <w:lang w:val="pl-PL" w:eastAsia="pl-PL" w:bidi="pl-PL"/>
        </w:rPr>
        <w:t>kolonii ze wspomnianym dzierżawcą “Głosu Pol</w:t>
        <w:softHyphen/>
        <w:t>skiego” nie kończy się zupełną kapitulacją dzierżawcy, jakby to z treści artykułu wynikało, bowiem p. Olejniczakowski rezygnuje co prawda z tytułu, ale nie z pisma i wydaje nowy tygodnik pt. “Przy</w:t>
        <w:softHyphen/>
        <w:t>jaciel Ludu”, ukazujący się zresztą przez krótki okres czasu.</w:t>
      </w:r>
    </w:p>
    <w:p>
      <w:pPr>
        <w:pStyle w:val="Style36"/>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W tymże roku 1930 wychodzą również cztery numery anonimowego pisma satyrycznego — “Głos Źzieleniały”.</w:t>
      </w:r>
    </w:p>
    <w:p>
      <w:pPr>
        <w:pStyle w:val="Style36"/>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Przy “Codziennym Niezależnym Kurierze Polskim”, a nie — “Ku</w:t>
        <w:softHyphen/>
        <w:t>rierze Niezależnym”, jak podaje p. Ostrowski, prócz miesięcznika “Argentyna” ukazuje się też rok rocznie — bodajże od 1932 r. — “Kalendarz Polski”.</w:t>
      </w:r>
    </w:p>
    <w:p>
      <w:pPr>
        <w:pStyle w:val="Style36"/>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Próby wydawnicze “nowej” emigracji nie ograniczyły się li tylko do dwóch zacytowanych pozycji. Redaktor humorystycznego pisma 2 Korpusu — W. Kowańko — wydał w ubiegłym roku dwa dalsze numery “Łazika”.</w:t>
      </w:r>
    </w:p>
    <w:p>
      <w:pPr>
        <w:pStyle w:val="Style36"/>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Stów. Inż. i Techn. Pol. w Argentynie pokusiło się o polskie pismo techniczne, którego 1-szy numer o wysokim poziomie fachowym, re</w:t>
        <w:softHyphen/>
        <w:t>dagowany w trzech językach (polskim, hiszpańskim i angielskim), ukazał się w 1950 r. Obecnie prowadzone są prace nad wydaniem dal</w:t>
        <w:softHyphen/>
        <w:t>szych numerów “Techniki”.</w:t>
      </w:r>
    </w:p>
    <w:p>
      <w:pPr>
        <w:pStyle w:val="Style36"/>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Pionierską i godną uznania pracę podjął tut. Krąg Starszoharcerski, redagując i odbijając na powielaczu miesięcznik dla młodzieży — “Nasz Znicz”. Pisemko, którego 1-szy numer wyszedł w grudniu 1950 r., rokuje coraz lepsze nadzieje.</w:t>
      </w:r>
    </w:p>
    <w:p>
      <w:pPr>
        <w:pStyle w:val="Style36"/>
        <w:keepNext w:val="0"/>
        <w:keepLines w:val="0"/>
        <w:widowControl w:val="0"/>
        <w:shd w:val="clear" w:color="auto" w:fill="auto"/>
        <w:bidi w:val="0"/>
        <w:spacing w:before="0" w:after="40" w:line="178" w:lineRule="auto"/>
        <w:ind w:left="0" w:right="0" w:firstLine="240"/>
        <w:jc w:val="both"/>
      </w:pPr>
      <w:r>
        <w:rPr>
          <w:color w:val="000000"/>
          <w:spacing w:val="0"/>
          <w:w w:val="100"/>
          <w:position w:val="0"/>
          <w:shd w:val="clear" w:color="auto" w:fill="auto"/>
          <w:lang w:val="pl-PL" w:eastAsia="pl-PL" w:bidi="pl-PL"/>
        </w:rPr>
        <w:t>Na marginesie trzeba jeszcze wspomnieć, że przed dwoma miesiąca</w:t>
        <w:softHyphen/>
        <w:t>mi ukazało się nowe pismo reżimowe — “Tygodnik Polski”.</w:t>
      </w:r>
    </w:p>
    <w:p>
      <w:pPr>
        <w:pStyle w:val="Style36"/>
        <w:keepNext w:val="0"/>
        <w:keepLines w:val="0"/>
        <w:widowControl w:val="0"/>
        <w:shd w:val="clear" w:color="auto" w:fill="auto"/>
        <w:bidi w:val="0"/>
        <w:spacing w:before="0" w:after="40" w:line="178" w:lineRule="auto"/>
        <w:ind w:left="2620" w:right="0" w:firstLine="0"/>
        <w:jc w:val="both"/>
      </w:pPr>
      <w:r>
        <w:rPr>
          <w:color w:val="000000"/>
          <w:spacing w:val="0"/>
          <w:w w:val="100"/>
          <w:position w:val="0"/>
          <w:shd w:val="clear" w:color="auto" w:fill="auto"/>
          <w:lang w:val="pl-PL" w:eastAsia="pl-PL" w:bidi="pl-PL"/>
        </w:rPr>
        <w:t>Przesyłam wyrazy poważania</w:t>
      </w:r>
    </w:p>
    <w:p>
      <w:pPr>
        <w:pStyle w:val="Style36"/>
        <w:keepNext w:val="0"/>
        <w:keepLines w:val="0"/>
        <w:widowControl w:val="0"/>
        <w:shd w:val="clear" w:color="auto" w:fill="auto"/>
        <w:bidi w:val="0"/>
        <w:spacing w:before="0" w:after="0" w:line="170" w:lineRule="auto"/>
        <w:ind w:left="3280" w:right="560" w:firstLine="0"/>
        <w:jc w:val="right"/>
        <w:sectPr>
          <w:headerReference w:type="default" r:id="rId78"/>
          <w:headerReference w:type="even" r:id="rId79"/>
          <w:headerReference w:type="first" r:id="rId80"/>
          <w:footnotePr>
            <w:pos w:val="pageBottom"/>
            <w:numFmt w:val="chicago"/>
            <w:numRestart w:val="continuous"/>
            <w15:footnoteColumns w:val="1"/>
          </w:footnotePr>
          <w:pgSz w:w="6990" w:h="11562"/>
          <w:pgMar w:top="1020" w:left="487" w:right="470" w:bottom="724" w:header="0" w:footer="3" w:gutter="0"/>
          <w:cols w:space="720"/>
          <w:noEndnote/>
          <w:titlePg/>
          <w:rtlGutter w:val="0"/>
          <w:docGrid w:linePitch="360"/>
        </w:sectPr>
      </w:pPr>
      <w:r>
        <w:rPr>
          <w:b/>
          <w:bCs/>
          <w:color w:val="000000"/>
          <w:spacing w:val="0"/>
          <w:w w:val="100"/>
          <w:position w:val="0"/>
          <w:sz w:val="20"/>
          <w:szCs w:val="20"/>
          <w:shd w:val="clear" w:color="auto" w:fill="auto"/>
          <w:lang w:val="pl-PL" w:eastAsia="pl-PL" w:bidi="pl-PL"/>
        </w:rPr>
        <w:t xml:space="preserve">Jerzy DITTMAR </w:t>
      </w:r>
      <w:r>
        <w:rPr>
          <w:color w:val="000000"/>
          <w:spacing w:val="0"/>
          <w:w w:val="100"/>
          <w:position w:val="0"/>
          <w:shd w:val="clear" w:color="auto" w:fill="auto"/>
          <w:lang w:val="pl-PL" w:eastAsia="pl-PL" w:bidi="pl-PL"/>
        </w:rPr>
        <w:t>Hubac 4860, Buenos Aires.</w:t>
      </w:r>
    </w:p>
    <w:p>
      <w:pPr>
        <w:pStyle w:val="Style14"/>
        <w:keepNext w:val="0"/>
        <w:keepLines w:val="0"/>
        <w:widowControl w:val="0"/>
        <w:shd w:val="clear" w:color="auto" w:fill="auto"/>
        <w:bidi w:val="0"/>
        <w:spacing w:before="0" w:after="180" w:line="226" w:lineRule="auto"/>
        <w:ind w:left="0" w:right="0" w:firstLine="0"/>
        <w:jc w:val="center"/>
        <w:rPr>
          <w:sz w:val="28"/>
          <w:szCs w:val="28"/>
        </w:rPr>
      </w:pPr>
      <w:r>
        <w:rPr>
          <w:rFonts w:ascii="Arial" w:eastAsia="Arial" w:hAnsi="Arial" w:cs="Arial"/>
          <w:color w:val="000000"/>
          <w:spacing w:val="0"/>
          <w:w w:val="100"/>
          <w:position w:val="0"/>
          <w:sz w:val="28"/>
          <w:szCs w:val="28"/>
          <w:shd w:val="clear" w:color="auto" w:fill="auto"/>
          <w:lang w:val="fr-FR" w:eastAsia="fr-FR" w:bidi="fr-FR"/>
        </w:rPr>
        <w:t>Résumé des principaux articles</w:t>
        <w:br/>
        <w:t>parus dans ce numéro :</w:t>
      </w:r>
    </w:p>
    <w:p>
      <w:pPr>
        <w:pStyle w:val="Style36"/>
        <w:keepNext w:val="0"/>
        <w:keepLines w:val="0"/>
        <w:widowControl w:val="0"/>
        <w:shd w:val="clear" w:color="auto" w:fill="auto"/>
        <w:bidi w:val="0"/>
        <w:spacing w:before="0" w:after="180" w:line="216" w:lineRule="auto"/>
        <w:ind w:left="0" w:right="0" w:firstLine="0"/>
        <w:jc w:val="both"/>
        <w:rPr>
          <w:sz w:val="17"/>
          <w:szCs w:val="17"/>
        </w:rPr>
      </w:pPr>
      <w:r>
        <w:rPr>
          <w:color w:val="000000"/>
          <w:spacing w:val="0"/>
          <w:w w:val="100"/>
          <w:position w:val="0"/>
          <w:sz w:val="17"/>
          <w:szCs w:val="17"/>
          <w:shd w:val="clear" w:color="auto" w:fill="auto"/>
          <w:lang w:val="fr-FR" w:eastAsia="fr-FR" w:bidi="fr-FR"/>
        </w:rPr>
        <w:t>STANISLAS VINCENZ : LES ANNIVERSAIRES DE GANDHI</w:t>
      </w:r>
    </w:p>
    <w:p>
      <w:pPr>
        <w:pStyle w:val="Style36"/>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Dans la première partie de son article l’auteur nous donne une idée du « Swaraj », c’est-à-dire de lindépendance de l’Inde, telle qu elle fut conçue par Gandhi lui-même, idée contraire à tout isolationnisme. L’au</w:t>
        <w:softHyphen/>
        <w:t xml:space="preserve">teur veut démontrer que les postulats fondamentaux de Gandhi ne sont pas aussi exotiques que l’on croit, et ne se rapportent pas seulement à l’Inde, mais qu’ils ont une importance réaliste bien révolutionnaire et sont d’une actualité permanente pour l’humanité entière. Ils sont pour le moins dignes d’un examen attentif et d’une discussion approfondie. Pour mieux les faire mettre en relief il faut, d après l’auteur, se souvenir de Vauve- nargues. Il a défini comme « la loi la plus générale » qui dirige les Etats, les peuples et les individus : la loi de la violence, la loi du plus fort vis-à- vis du, faible. L’auteur évoque les efforts de l’empereur bouddhiste Açoka, qui dans sa pratique gouvernementale s’opposa à la loi de la violence, ensuite il engage une discussion autour du dialogue platonien « </w:t>
      </w:r>
      <w:r>
        <w:rPr>
          <w:color w:val="000000"/>
          <w:spacing w:val="0"/>
          <w:w w:val="100"/>
          <w:position w:val="0"/>
          <w:sz w:val="17"/>
          <w:szCs w:val="17"/>
          <w:shd w:val="clear" w:color="auto" w:fill="auto"/>
          <w:lang w:val="la-001" w:eastAsia="la-001" w:bidi="la-001"/>
        </w:rPr>
        <w:t xml:space="preserve">Gorgias </w:t>
      </w:r>
      <w:r>
        <w:rPr>
          <w:color w:val="000000"/>
          <w:spacing w:val="0"/>
          <w:w w:val="100"/>
          <w:position w:val="0"/>
          <w:sz w:val="17"/>
          <w:szCs w:val="17"/>
          <w:shd w:val="clear" w:color="auto" w:fill="auto"/>
          <w:lang w:val="fr-FR" w:eastAsia="fr-FR" w:bidi="fr-FR"/>
        </w:rPr>
        <w:t>» ; Partant du principe que « léser quelqu’un est pire qu’être lésé » Socrate propose le cosmos de la communauté de Dieu et des hommes, le cosmos de l’amitié et de la mutualité amicale contre « l’acosmie » de la violence et du chaos. Il ne faut pourtant pas oublier, nous dit l’auteur, que la doctrine de violence elle-même est aussi capable de progrès, ce qui s’est réalisé à partir du temps des thèses de l’hôte et adversaire de Socrates, Callicles, jusqu’à la doctrine de De Maistre qui lui aussi chercha ce lien mystérieux de la communauté dans la violence et le trouva dans l’institu</w:t>
        <w:softHyphen/>
        <w:t>tion du bourreau. Les temps nouveaux nous montrent aussi bien dans les « Réflexions sur la violence » que dans les dialectiques de la violence, que toutes ses reflexions de dialectique subissent un progrès inoui et ver</w:t>
        <w:softHyphen/>
        <w:t>tigineux.</w:t>
      </w:r>
    </w:p>
    <w:p>
      <w:pPr>
        <w:pStyle w:val="Style36"/>
        <w:keepNext w:val="0"/>
        <w:keepLines w:val="0"/>
        <w:widowControl w:val="0"/>
        <w:shd w:val="clear" w:color="auto" w:fill="auto"/>
        <w:bidi w:val="0"/>
        <w:spacing w:before="0" w:after="4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S’opposant à ces doctrines de la violence comme à ce progrès Gandhi dit : non. C’est son attitude principale, mais pas du tout négative, parce qu’il réalise le cosmos humain de Socrate, il expérimente la vérité, il per</w:t>
        <w:softHyphen/>
        <w:t>sévère avec la vérité. « Satyagraha » (persévérance dans la vérité) c’était un mot nouveau et une attitude nouvelle : le nom d’une autre loi géné</w:t>
        <w:softHyphen/>
        <w:t>rale, dont la réalisation dépend de nous tous, à chaque moment, une loi qui est douce mais inflexible. Selon cette loi le but ne peut jamais justifier les moyens, et comme les moyens ne peuvent nier le but, ils doivent le réaliser. L’auteur démontre les différences entre Gandhi et les pacifistes occidentaux, qui s’adressent vaguement à l’humanité et à l’avenir, tandis que Gandhi qui réalise des tâches concrètes transforme son entourage im</w:t>
        <w:softHyphen/>
        <w:t>médiat' au moment immédiat.</w:t>
      </w:r>
    </w:p>
    <w:p>
      <w:pPr>
        <w:pStyle w:val="Style36"/>
        <w:keepNext w:val="0"/>
        <w:keepLines w:val="0"/>
        <w:widowControl w:val="0"/>
        <w:shd w:val="clear" w:color="auto" w:fill="auto"/>
        <w:bidi w:val="0"/>
        <w:spacing w:before="0" w:after="0" w:line="214" w:lineRule="auto"/>
        <w:ind w:left="0" w:right="0" w:firstLine="220"/>
        <w:jc w:val="both"/>
        <w:rPr>
          <w:sz w:val="17"/>
          <w:szCs w:val="17"/>
        </w:rPr>
      </w:pPr>
      <w:r>
        <w:rPr>
          <w:color w:val="000000"/>
          <w:spacing w:val="0"/>
          <w:w w:val="100"/>
          <w:position w:val="0"/>
          <w:sz w:val="17"/>
          <w:szCs w:val="17"/>
          <w:shd w:val="clear" w:color="auto" w:fill="auto"/>
          <w:lang w:val="fr-FR" w:eastAsia="fr-FR" w:bidi="fr-FR"/>
        </w:rPr>
        <w:t>L’auteur a publié autrefois un essai : « Gandhi sur le plan des doc</w:t>
        <w:softHyphen/>
        <w:t>trines hindouistes ». Ce qui est nouveau dans l’article présent c’est que M. Vincenz emprunte cette fois-ci le chemin contraire, en montrant que Gandhi a introduit beaucoup d’activités et métiers occidentaux dans la société indienne. Professions d’avocat, de journaliste, de rédacteur, d’or</w:t>
        <w:softHyphen/>
        <w:t>ganisateur de coopératives économiques et même celle du banquier — en changeant la hiérarchie de ces métiers, la hiérarchie de moyens et de buts. C’est le chemin pour nous autres.</w:t>
      </w:r>
    </w:p>
    <w:p>
      <w:pPr>
        <w:pStyle w:val="Style36"/>
        <w:keepNext w:val="0"/>
        <w:keepLines w:val="0"/>
        <w:widowControl w:val="0"/>
        <w:shd w:val="clear" w:color="auto" w:fill="auto"/>
        <w:bidi w:val="0"/>
        <w:spacing w:before="0" w:after="40" w:line="214" w:lineRule="auto"/>
        <w:ind w:left="0" w:right="0" w:firstLine="220"/>
        <w:jc w:val="both"/>
        <w:rPr>
          <w:sz w:val="17"/>
          <w:szCs w:val="17"/>
        </w:rPr>
      </w:pPr>
      <w:r>
        <w:rPr>
          <w:color w:val="000000"/>
          <w:spacing w:val="0"/>
          <w:w w:val="100"/>
          <w:position w:val="0"/>
          <w:sz w:val="17"/>
          <w:szCs w:val="17"/>
          <w:shd w:val="clear" w:color="auto" w:fill="auto"/>
          <w:lang w:val="fr-FR" w:eastAsia="fr-FR" w:bidi="fr-FR"/>
        </w:rPr>
        <w:t>Les parties qui vont suivre et qui seront publiées dans nos prochains cahiers contiennent une comparaison de Jefferson, président des Etats- Unis et créateur de la Constitution américaine, avec Gandhi et de la</w:t>
        <w:br w:type="page"/>
      </w:r>
      <w:r>
        <w:rPr>
          <w:color w:val="000000"/>
          <w:spacing w:val="0"/>
          <w:w w:val="100"/>
          <w:position w:val="0"/>
          <w:sz w:val="17"/>
          <w:szCs w:val="17"/>
          <w:shd w:val="clear" w:color="auto" w:fill="auto"/>
          <w:lang w:val="fr-FR" w:eastAsia="fr-FR" w:bidi="fr-FR"/>
        </w:rPr>
        <w:t>nouvelle Inde avec l'Amérique du XVIII</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 xml:space="preserve"> siècle. — Pour finir c’est une perspective un peu inattendue à vrai dire mais bien impressionnante, l’au</w:t>
        <w:softHyphen/>
        <w:t xml:space="preserve">teur prend en considération l’influence possible de l’éducation de </w:t>
      </w:r>
      <w:r>
        <w:rPr>
          <w:i/>
          <w:iCs/>
          <w:color w:val="000000"/>
          <w:spacing w:val="0"/>
          <w:w w:val="100"/>
          <w:position w:val="0"/>
          <w:sz w:val="17"/>
          <w:szCs w:val="17"/>
          <w:shd w:val="clear" w:color="auto" w:fill="auto"/>
          <w:lang w:val="fr-FR" w:eastAsia="fr-FR" w:bidi="fr-FR"/>
        </w:rPr>
        <w:t>Acram (l’ermitage')</w:t>
      </w:r>
      <w:r>
        <w:rPr>
          <w:color w:val="000000"/>
          <w:spacing w:val="0"/>
          <w:w w:val="100"/>
          <w:position w:val="0"/>
          <w:sz w:val="17"/>
          <w:szCs w:val="17"/>
          <w:shd w:val="clear" w:color="auto" w:fill="auto"/>
          <w:lang w:val="fr-FR" w:eastAsia="fr-FR" w:bidi="fr-FR"/>
        </w:rPr>
        <w:t xml:space="preserve"> c.à.d. de l’école fondée par Gandhi , l’application en vue d’une lutte politique du jeûne, de l’ascèse indienne et de tout entraînement ascétique contre les systèmes totalitaires, ces systèmes, qui pour employer l’expression de Benjamin Constant, « veulent jeter à genoux la force in</w:t>
        <w:softHyphen/>
        <w:t>térieure de Ihomme ».</w:t>
      </w:r>
    </w:p>
    <w:p>
      <w:pPr>
        <w:pStyle w:val="Style14"/>
        <w:keepNext w:val="0"/>
        <w:keepLines w:val="0"/>
        <w:widowControl w:val="0"/>
        <w:shd w:val="clear" w:color="auto" w:fill="auto"/>
        <w:bidi w:val="0"/>
        <w:spacing w:before="0" w:after="180" w:line="240" w:lineRule="auto"/>
        <w:ind w:left="0" w:right="0" w:firstLine="0"/>
        <w:jc w:val="center"/>
      </w:pPr>
      <w:r>
        <w:rPr>
          <w:rFonts w:ascii="Arial" w:eastAsia="Arial" w:hAnsi="Arial" w:cs="Arial"/>
          <w:color w:val="000000"/>
          <w:spacing w:val="0"/>
          <w:w w:val="100"/>
          <w:position w:val="0"/>
          <w:shd w:val="clear" w:color="auto" w:fill="auto"/>
          <w:lang w:val="fr-FR" w:eastAsia="fr-FR" w:bidi="fr-FR"/>
        </w:rPr>
        <w:t>♦</w:t>
      </w:r>
    </w:p>
    <w:p>
      <w:pPr>
        <w:pStyle w:val="Style36"/>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pl-PL" w:eastAsia="pl-PL" w:bidi="pl-PL"/>
        </w:rPr>
        <w:t xml:space="preserve">Zbigniew Małecki </w:t>
      </w:r>
      <w:r>
        <w:rPr>
          <w:color w:val="000000"/>
          <w:spacing w:val="0"/>
          <w:w w:val="100"/>
          <w:position w:val="0"/>
          <w:sz w:val="17"/>
          <w:szCs w:val="17"/>
          <w:shd w:val="clear" w:color="auto" w:fill="auto"/>
          <w:lang w:val="fr-FR" w:eastAsia="fr-FR" w:bidi="fr-FR"/>
        </w:rPr>
        <w:t>dans un essay « Le livre au Congrès de Vienne » relate les démarches des libraires allemands en vue d’assurer, par les dé</w:t>
        <w:softHyphen/>
        <w:t>crets du Congrès la protection des droits d’auteurs et la liberté de la parole. Cet article nous montre que les principes dont l’Occident s’en</w:t>
        <w:softHyphen/>
        <w:t>orgueillit sont assez récents et en plus que le Congrès de Vienne a prêté bien plus d’attention aux problèmes de la parole et du livre que, de nos jours, les si nombreux organismes internationaux.</w:t>
      </w:r>
    </w:p>
    <w:p>
      <w:pPr>
        <w:pStyle w:val="Style36"/>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pl-PL" w:eastAsia="pl-PL" w:bidi="pl-PL"/>
        </w:rPr>
        <w:t xml:space="preserve">Witold Gombrowicz </w:t>
      </w:r>
      <w:r>
        <w:rPr>
          <w:color w:val="000000"/>
          <w:spacing w:val="0"/>
          <w:w w:val="100"/>
          <w:position w:val="0"/>
          <w:sz w:val="17"/>
          <w:szCs w:val="17"/>
          <w:shd w:val="clear" w:color="auto" w:fill="auto"/>
          <w:lang w:val="fr-FR" w:eastAsia="fr-FR" w:bidi="fr-FR"/>
        </w:rPr>
        <w:t>dans un article « Contre les poètes » soumet la poésie contemporaine à une sévère critique.</w:t>
      </w:r>
    </w:p>
    <w:p>
      <w:pPr>
        <w:pStyle w:val="Style36"/>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 xml:space="preserve">Joseph </w:t>
      </w:r>
      <w:r>
        <w:rPr>
          <w:color w:val="000000"/>
          <w:spacing w:val="0"/>
          <w:w w:val="100"/>
          <w:position w:val="0"/>
          <w:sz w:val="17"/>
          <w:szCs w:val="17"/>
          <w:shd w:val="clear" w:color="auto" w:fill="auto"/>
          <w:lang w:val="pl-PL" w:eastAsia="pl-PL" w:bidi="pl-PL"/>
        </w:rPr>
        <w:t xml:space="preserve">Czapski </w:t>
      </w:r>
      <w:r>
        <w:rPr>
          <w:color w:val="000000"/>
          <w:spacing w:val="0"/>
          <w:w w:val="100"/>
          <w:position w:val="0"/>
          <w:sz w:val="17"/>
          <w:szCs w:val="17"/>
          <w:shd w:val="clear" w:color="auto" w:fill="auto"/>
          <w:lang w:val="fr-FR" w:eastAsia="fr-FR" w:bidi="fr-FR"/>
        </w:rPr>
        <w:t>présente dans « Montagnes russes » l’écrivain Aleksieï Remizov. Il parle de son style, sensuel, riche en nuances et couleurs, qui prend sa source au XVI</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 xml:space="preserve"> et XVII</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 xml:space="preserve"> siècle moscovite, époque d’avant Pierre-le-Grand ; ce style est rempli d’heureuses trouvailles verbales, jamais abstrait ni pastiche. C’est par son côté russe, jusqu’à l’extrême, une ten</w:t>
        <w:softHyphen/>
        <w:t>dresse et une pitié sur un fond de cruauté et de détresse que ce grand écrivain exilé depuis trente ans atteint l’universel. L’essay est suivi de deux fragments d’un livre inédit de Remizov (« Le professeur de musique ») : « Au bagne » et « La part du rat ». Ces pages donnent une image poi</w:t>
        <w:softHyphen/>
        <w:t>gnante de la solitude et de la misère dans un monde d’émigré.</w:t>
      </w:r>
    </w:p>
    <w:p>
      <w:pPr>
        <w:pStyle w:val="Style36"/>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pl-PL" w:eastAsia="pl-PL" w:bidi="pl-PL"/>
        </w:rPr>
        <w:t xml:space="preserve">Stanisław </w:t>
      </w:r>
      <w:r>
        <w:rPr>
          <w:color w:val="000000"/>
          <w:spacing w:val="0"/>
          <w:w w:val="100"/>
          <w:position w:val="0"/>
          <w:sz w:val="17"/>
          <w:szCs w:val="17"/>
          <w:shd w:val="clear" w:color="auto" w:fill="auto"/>
          <w:lang w:val="fr-FR" w:eastAsia="fr-FR" w:bidi="fr-FR"/>
        </w:rPr>
        <w:t>Gryziewicz dans un article intitulé : « L’évolution du système agraire en Russie » donne un aperçu sur la portée des récents décrets soviétiques concernant l’exploitation agricole.</w:t>
      </w:r>
    </w:p>
    <w:p>
      <w:pPr>
        <w:pStyle w:val="Style36"/>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 xml:space="preserve">Le professeur </w:t>
      </w:r>
      <w:r>
        <w:rPr>
          <w:color w:val="000000"/>
          <w:spacing w:val="0"/>
          <w:w w:val="100"/>
          <w:position w:val="0"/>
          <w:sz w:val="17"/>
          <w:szCs w:val="17"/>
          <w:shd w:val="clear" w:color="auto" w:fill="auto"/>
          <w:lang w:val="pl-PL" w:eastAsia="pl-PL" w:bidi="pl-PL"/>
        </w:rPr>
        <w:t xml:space="preserve">Jerzy </w:t>
      </w:r>
      <w:r>
        <w:rPr>
          <w:color w:val="000000"/>
          <w:spacing w:val="0"/>
          <w:w w:val="100"/>
          <w:position w:val="0"/>
          <w:sz w:val="17"/>
          <w:szCs w:val="17"/>
          <w:shd w:val="clear" w:color="auto" w:fill="auto"/>
          <w:lang w:val="fr-FR" w:eastAsia="fr-FR" w:bidi="fr-FR"/>
        </w:rPr>
        <w:t>Langrod rend compte des activités de la plus importante des sociétés savantes en Pologne, l’Académie des Sciences à Cracovie, activités de plus d’un siècle en vue de son imminente liquida</w:t>
        <w:softHyphen/>
        <w:t>tion, officiellement décrétée.</w:t>
      </w:r>
    </w:p>
    <w:p>
      <w:pPr>
        <w:pStyle w:val="Style36"/>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Ce cahier contient encore d’amples chroniques sur la vie de l’émigration polonaise en France, aux Etats-Unis et en Grande-Bretagne, une corres</w:t>
        <w:softHyphen/>
        <w:t xml:space="preserve">pondance d’Allemagne traitant en premier lieu de la reconstruction des Instituts Orientaux et de la rémilitarisation, une chronique culturelle : compte rendu de l’Exposition de Toulouse Lautrec à Paris et un aperçu du rôle de Bernard </w:t>
      </w:r>
      <w:r>
        <w:rPr>
          <w:color w:val="000000"/>
          <w:spacing w:val="0"/>
          <w:w w:val="100"/>
          <w:position w:val="0"/>
          <w:sz w:val="17"/>
          <w:szCs w:val="17"/>
          <w:shd w:val="clear" w:color="auto" w:fill="auto"/>
          <w:lang w:val="pl-PL" w:eastAsia="pl-PL" w:bidi="pl-PL"/>
        </w:rPr>
        <w:t xml:space="preserve">Shaw </w:t>
      </w:r>
      <w:r>
        <w:rPr>
          <w:color w:val="000000"/>
          <w:spacing w:val="0"/>
          <w:w w:val="100"/>
          <w:position w:val="0"/>
          <w:sz w:val="17"/>
          <w:szCs w:val="17"/>
          <w:shd w:val="clear" w:color="auto" w:fill="auto"/>
          <w:lang w:val="fr-FR" w:eastAsia="fr-FR" w:bidi="fr-FR"/>
        </w:rPr>
        <w:t>dans le théâtre polonais.</w:t>
      </w:r>
    </w:p>
    <w:p>
      <w:pPr>
        <w:pStyle w:val="Style36"/>
        <w:keepNext w:val="0"/>
        <w:keepLines w:val="0"/>
        <w:widowControl w:val="0"/>
        <w:shd w:val="clear" w:color="auto" w:fill="auto"/>
        <w:bidi w:val="0"/>
        <w:spacing w:before="0" w:after="54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 xml:space="preserve">Pour terminer il y a la critique des livres : de Joseph </w:t>
      </w:r>
      <w:r>
        <w:rPr>
          <w:color w:val="000000"/>
          <w:spacing w:val="0"/>
          <w:w w:val="100"/>
          <w:position w:val="0"/>
          <w:sz w:val="17"/>
          <w:szCs w:val="17"/>
          <w:shd w:val="clear" w:color="auto" w:fill="auto"/>
          <w:lang w:val="pl-PL" w:eastAsia="pl-PL" w:bidi="pl-PL"/>
        </w:rPr>
        <w:t xml:space="preserve">Mackiewicz </w:t>
      </w:r>
      <w:r>
        <w:rPr>
          <w:color w:val="000000"/>
          <w:spacing w:val="0"/>
          <w:w w:val="100"/>
          <w:position w:val="0"/>
          <w:sz w:val="17"/>
          <w:szCs w:val="17"/>
          <w:shd w:val="clear" w:color="auto" w:fill="auto"/>
          <w:lang w:val="fr-FR" w:eastAsia="fr-FR" w:bidi="fr-FR"/>
        </w:rPr>
        <w:t>sur l’affaire de Katyn — livre paru dernièrement en anglais et publié précé</w:t>
        <w:softHyphen/>
        <w:t>demment en allemand, en Suisse, ainsi que du livre de l’amiral Auphan « Les grimaces de l’histoire ».</w:t>
      </w:r>
    </w:p>
    <w:p>
      <w:pPr>
        <w:pStyle w:val="Style53"/>
        <w:keepNext w:val="0"/>
        <w:keepLines w:val="0"/>
        <w:widowControl w:val="0"/>
        <w:pBdr>
          <w:top w:val="single" w:sz="4" w:space="0" w:color="auto"/>
        </w:pBdr>
        <w:shd w:val="clear" w:color="auto" w:fill="auto"/>
        <w:bidi w:val="0"/>
        <w:spacing w:before="0" w:after="40" w:line="226" w:lineRule="auto"/>
        <w:ind w:left="0" w:right="0" w:firstLine="0"/>
        <w:jc w:val="center"/>
        <w:rPr>
          <w:sz w:val="14"/>
          <w:szCs w:val="14"/>
        </w:rPr>
      </w:pPr>
      <w:r>
        <w:rPr>
          <w:b w:val="0"/>
          <w:bCs w:val="0"/>
          <w:color w:val="000000"/>
          <w:spacing w:val="0"/>
          <w:w w:val="100"/>
          <w:position w:val="0"/>
          <w:sz w:val="18"/>
          <w:szCs w:val="18"/>
          <w:shd w:val="clear" w:color="auto" w:fill="auto"/>
          <w:lang w:val="pl-PL" w:eastAsia="pl-PL" w:bidi="pl-PL"/>
        </w:rPr>
        <w:t xml:space="preserve">Wydawca: </w:t>
      </w:r>
      <w:r>
        <w:rPr>
          <w:b w:val="0"/>
          <w:bCs w:val="0"/>
          <w:color w:val="000000"/>
          <w:spacing w:val="0"/>
          <w:w w:val="100"/>
          <w:position w:val="0"/>
          <w:sz w:val="18"/>
          <w:szCs w:val="18"/>
          <w:shd w:val="clear" w:color="auto" w:fill="auto"/>
          <w:lang w:val="fr-FR" w:eastAsia="fr-FR" w:bidi="fr-FR"/>
        </w:rPr>
        <w:t>EDITION ET LIBRAIRIE « LIBELLA »</w:t>
        <w:br/>
      </w:r>
      <w:r>
        <w:rPr>
          <w:color w:val="000000"/>
          <w:spacing w:val="0"/>
          <w:w w:val="100"/>
          <w:position w:val="0"/>
          <w:sz w:val="14"/>
          <w:szCs w:val="14"/>
          <w:shd w:val="clear" w:color="auto" w:fill="auto"/>
          <w:lang w:val="fr-FR" w:eastAsia="fr-FR" w:bidi="fr-FR"/>
        </w:rPr>
        <w:t>12, rue St-Louis en l’Ile, Paris (IV</w:t>
      </w:r>
      <w:r>
        <w:rPr>
          <w:color w:val="000000"/>
          <w:spacing w:val="0"/>
          <w:w w:val="100"/>
          <w:position w:val="0"/>
          <w:sz w:val="14"/>
          <w:szCs w:val="14"/>
          <w:shd w:val="clear" w:color="auto" w:fill="auto"/>
          <w:vertAlign w:val="superscript"/>
          <w:lang w:val="fr-FR" w:eastAsia="fr-FR" w:bidi="fr-FR"/>
        </w:rPr>
        <w:t>e</w:t>
      </w:r>
      <w:r>
        <w:rPr>
          <w:color w:val="000000"/>
          <w:spacing w:val="0"/>
          <w:w w:val="100"/>
          <w:position w:val="0"/>
          <w:sz w:val="14"/>
          <w:szCs w:val="14"/>
          <w:shd w:val="clear" w:color="auto" w:fill="auto"/>
          <w:lang w:val="fr-FR" w:eastAsia="fr-FR" w:bidi="fr-FR"/>
        </w:rPr>
        <w:t>)</w:t>
      </w:r>
    </w:p>
    <w:p>
      <w:pPr>
        <w:pStyle w:val="Style36"/>
        <w:keepNext w:val="0"/>
        <w:keepLines w:val="0"/>
        <w:widowControl w:val="0"/>
        <w:pBdr>
          <w:bottom w:val="single" w:sz="4" w:space="0" w:color="auto"/>
        </w:pBdr>
        <w:shd w:val="clear" w:color="auto" w:fill="auto"/>
        <w:bidi w:val="0"/>
        <w:spacing w:before="0" w:after="180" w:line="214" w:lineRule="auto"/>
        <w:ind w:left="0" w:right="0" w:firstLine="0"/>
        <w:jc w:val="center"/>
        <w:rPr>
          <w:sz w:val="17"/>
          <w:szCs w:val="17"/>
        </w:rPr>
      </w:pPr>
      <w:r>
        <w:rPr>
          <w:color w:val="000000"/>
          <w:spacing w:val="0"/>
          <w:w w:val="100"/>
          <w:position w:val="0"/>
          <w:sz w:val="17"/>
          <w:szCs w:val="17"/>
          <w:shd w:val="clear" w:color="auto" w:fill="auto"/>
          <w:lang w:val="fr-FR" w:eastAsia="fr-FR" w:bidi="fr-FR"/>
        </w:rPr>
        <w:t>Directeur-gérant; M</w:t>
      </w:r>
      <w:r>
        <w:rPr>
          <w:color w:val="000000"/>
          <w:spacing w:val="0"/>
          <w:w w:val="100"/>
          <w:position w:val="0"/>
          <w:sz w:val="17"/>
          <w:szCs w:val="17"/>
          <w:shd w:val="clear" w:color="auto" w:fill="auto"/>
          <w:vertAlign w:val="superscript"/>
          <w:lang w:val="fr-FR" w:eastAsia="fr-FR" w:bidi="fr-FR"/>
        </w:rPr>
        <w:t>me</w:t>
      </w:r>
      <w:r>
        <w:rPr>
          <w:color w:val="000000"/>
          <w:spacing w:val="0"/>
          <w:w w:val="100"/>
          <w:position w:val="0"/>
          <w:sz w:val="17"/>
          <w:szCs w:val="17"/>
          <w:shd w:val="clear" w:color="auto" w:fill="auto"/>
          <w:lang w:val="fr-FR" w:eastAsia="fr-FR" w:bidi="fr-FR"/>
        </w:rPr>
        <w:t xml:space="preserve"> Christiane Karasiewicz.</w:t>
      </w:r>
    </w:p>
    <w:p>
      <w:pPr>
        <w:pStyle w:val="Style18"/>
        <w:keepNext w:val="0"/>
        <w:keepLines w:val="0"/>
        <w:widowControl w:val="0"/>
        <w:shd w:val="clear" w:color="auto" w:fill="auto"/>
        <w:bidi w:val="0"/>
        <w:spacing w:before="0" w:after="180" w:line="240" w:lineRule="auto"/>
        <w:ind w:left="1460" w:right="0" w:firstLine="0"/>
        <w:jc w:val="left"/>
        <w:sectPr>
          <w:headerReference w:type="default" r:id="rId81"/>
          <w:headerReference w:type="even" r:id="rId82"/>
          <w:headerReference w:type="first" r:id="rId83"/>
          <w:footnotePr>
            <w:pos w:val="pageBottom"/>
            <w:numFmt w:val="chicago"/>
            <w:numRestart w:val="continuous"/>
            <w15:footnoteColumns w:val="1"/>
          </w:footnotePr>
          <w:pgSz w:w="6990" w:h="11562"/>
          <w:pgMar w:top="1020" w:left="487" w:right="470" w:bottom="724" w:header="0" w:footer="3" w:gutter="0"/>
          <w:cols w:space="720"/>
          <w:noEndnote/>
          <w:titlePg/>
          <w:rtlGutter w:val="0"/>
          <w:docGrid w:linePitch="360"/>
        </w:sectPr>
      </w:pPr>
      <w:r>
        <w:rPr>
          <w:color w:val="000000"/>
          <w:spacing w:val="0"/>
          <w:w w:val="100"/>
          <w:position w:val="0"/>
          <w:shd w:val="clear" w:color="auto" w:fill="auto"/>
          <w:lang w:val="fr-FR" w:eastAsia="fr-FR" w:bidi="fr-FR"/>
        </w:rPr>
        <w:t>Dépôt légal :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1951</w:t>
      </w:r>
    </w:p>
    <w:p>
      <w:pPr>
        <w:pStyle w:val="Style14"/>
        <w:keepNext w:val="0"/>
        <w:keepLines w:val="0"/>
        <w:framePr w:w="3456" w:h="655" w:wrap="none" w:hAnchor="page" w:x="1903" w:y="1"/>
        <w:widowControl w:val="0"/>
        <w:shd w:val="clear" w:color="auto" w:fill="auto"/>
        <w:bidi w:val="0"/>
        <w:spacing w:before="0" w:after="0" w:line="240" w:lineRule="auto"/>
        <w:ind w:left="0" w:right="0" w:firstLine="0"/>
        <w:jc w:val="left"/>
        <w:rPr>
          <w:sz w:val="52"/>
          <w:szCs w:val="52"/>
        </w:rPr>
      </w:pPr>
      <w:r>
        <w:rPr>
          <w:rFonts w:ascii="Bookman Old Style" w:eastAsia="Bookman Old Style" w:hAnsi="Bookman Old Style" w:cs="Bookman Old Style"/>
          <w:b/>
          <w:bCs/>
          <w:color w:val="000000"/>
          <w:spacing w:val="0"/>
          <w:w w:val="100"/>
          <w:position w:val="0"/>
          <w:sz w:val="52"/>
          <w:szCs w:val="52"/>
          <w:shd w:val="clear" w:color="auto" w:fill="auto"/>
          <w:lang w:val="pl-PL" w:eastAsia="pl-PL" w:bidi="pl-PL"/>
        </w:rPr>
        <w:t>KULTURA</w:t>
      </w:r>
    </w:p>
    <w:p>
      <w:pPr>
        <w:pStyle w:val="Style14"/>
        <w:keepNext w:val="0"/>
        <w:keepLines w:val="0"/>
        <w:framePr w:w="4626" w:h="738" w:wrap="none" w:hAnchor="page" w:x="1763" w:y="667"/>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pl-PL" w:eastAsia="pl-PL" w:bidi="pl-PL"/>
        </w:rPr>
        <w:t xml:space="preserve">REDAKTOR — </w:t>
      </w:r>
      <w:r>
        <w:rPr>
          <w:rFonts w:ascii="Arial" w:eastAsia="Arial" w:hAnsi="Arial" w:cs="Arial"/>
          <w:b/>
          <w:bCs/>
          <w:color w:val="000000"/>
          <w:spacing w:val="0"/>
          <w:w w:val="100"/>
          <w:position w:val="0"/>
          <w:sz w:val="12"/>
          <w:szCs w:val="12"/>
          <w:shd w:val="clear" w:color="auto" w:fill="auto"/>
          <w:lang w:val="pl-PL" w:eastAsia="pl-PL" w:bidi="pl-PL"/>
        </w:rPr>
        <w:t>JERZY GIEDROYC</w:t>
      </w:r>
    </w:p>
    <w:p>
      <w:pPr>
        <w:pStyle w:val="Style14"/>
        <w:keepNext w:val="0"/>
        <w:keepLines w:val="0"/>
        <w:framePr w:w="4626" w:h="738" w:wrap="none" w:hAnchor="page" w:x="1763" w:y="667"/>
        <w:widowControl w:val="0"/>
        <w:shd w:val="clear" w:color="auto" w:fill="auto"/>
        <w:bidi w:val="0"/>
        <w:spacing w:before="0" w:after="0" w:line="240" w:lineRule="auto"/>
        <w:ind w:left="1740" w:right="0" w:firstLine="0"/>
        <w:jc w:val="left"/>
        <w:rPr>
          <w:sz w:val="17"/>
          <w:szCs w:val="17"/>
        </w:rPr>
      </w:pPr>
      <w:r>
        <w:rPr>
          <w:rFonts w:ascii="Arial" w:eastAsia="Arial" w:hAnsi="Arial" w:cs="Arial"/>
          <w:color w:val="000000"/>
          <w:spacing w:val="0"/>
          <w:w w:val="100"/>
          <w:position w:val="0"/>
          <w:sz w:val="17"/>
          <w:szCs w:val="17"/>
          <w:shd w:val="clear" w:color="auto" w:fill="auto"/>
          <w:lang w:val="pl-PL" w:eastAsia="pl-PL" w:bidi="pl-PL"/>
        </w:rPr>
        <w:t>♦</w:t>
      </w:r>
    </w:p>
    <w:p>
      <w:pPr>
        <w:pStyle w:val="Style14"/>
        <w:keepNext w:val="0"/>
        <w:keepLines w:val="0"/>
        <w:framePr w:w="4626" w:h="738" w:wrap="none" w:hAnchor="page" w:x="1763" w:y="667"/>
        <w:widowControl w:val="0"/>
        <w:shd w:val="clear" w:color="auto" w:fill="auto"/>
        <w:bidi w:val="0"/>
        <w:spacing w:before="0" w:after="0" w:line="240" w:lineRule="auto"/>
        <w:ind w:left="0" w:right="0" w:firstLine="540"/>
        <w:jc w:val="left"/>
        <w:rPr>
          <w:sz w:val="14"/>
          <w:szCs w:val="14"/>
        </w:rPr>
      </w:pPr>
      <w:r>
        <w:rPr>
          <w:rFonts w:ascii="Arial" w:eastAsia="Arial" w:hAnsi="Arial" w:cs="Arial"/>
          <w:b/>
          <w:bCs/>
          <w:color w:val="000000"/>
          <w:spacing w:val="0"/>
          <w:w w:val="100"/>
          <w:position w:val="0"/>
          <w:sz w:val="14"/>
          <w:szCs w:val="14"/>
          <w:shd w:val="clear" w:color="auto" w:fill="auto"/>
          <w:lang w:val="fr-FR" w:eastAsia="fr-FR" w:bidi="fr-FR"/>
        </w:rPr>
        <w:t xml:space="preserve">Avenue Corneille, Maisons-Laffitte </w:t>
      </w:r>
      <w:r>
        <w:rPr>
          <w:rFonts w:ascii="Arial" w:eastAsia="Arial" w:hAnsi="Arial" w:cs="Arial"/>
          <w:b/>
          <w:bCs/>
          <w:color w:val="000000"/>
          <w:spacing w:val="0"/>
          <w:w w:val="100"/>
          <w:position w:val="0"/>
          <w:sz w:val="14"/>
          <w:szCs w:val="14"/>
          <w:shd w:val="clear" w:color="auto" w:fill="auto"/>
          <w:lang w:val="pl-PL" w:eastAsia="pl-PL" w:bidi="pl-PL"/>
        </w:rPr>
        <w:t>(Seine-et-Oise).</w:t>
      </w:r>
    </w:p>
    <w:p>
      <w:pPr>
        <w:pStyle w:val="Style14"/>
        <w:keepNext w:val="0"/>
        <w:keepLines w:val="0"/>
        <w:framePr w:w="4626" w:h="738" w:wrap="none" w:hAnchor="page" w:x="1763" w:y="667"/>
        <w:widowControl w:val="0"/>
        <w:shd w:val="clear" w:color="auto" w:fill="auto"/>
        <w:tabs>
          <w:tab w:pos="2948" w:val="left"/>
        </w:tabs>
        <w:bidi w:val="0"/>
        <w:spacing w:before="0" w:after="0" w:line="226" w:lineRule="auto"/>
        <w:ind w:left="214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(S.-et-O.)</w:t>
        <w:tab/>
        <w:t>19-04</w:t>
      </w:r>
    </w:p>
    <w:p>
      <w:pPr>
        <w:pStyle w:val="Style14"/>
        <w:keepNext w:val="0"/>
        <w:keepLines w:val="0"/>
        <w:framePr w:w="3110" w:h="331" w:wrap="none" w:hAnchor="page" w:x="694" w:y="1106"/>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pl-PL" w:eastAsia="pl-PL" w:bidi="pl-PL"/>
        </w:rPr>
        <w:t>Adres Redakcji: 1,</w:t>
      </w:r>
    </w:p>
    <w:p>
      <w:pPr>
        <w:pStyle w:val="Style14"/>
        <w:keepNext w:val="0"/>
        <w:keepLines w:val="0"/>
        <w:framePr w:w="3110" w:h="331" w:wrap="none" w:hAnchor="page" w:x="694" w:y="1106"/>
        <w:widowControl w:val="0"/>
        <w:shd w:val="clear" w:color="auto" w:fill="auto"/>
        <w:bidi w:val="0"/>
        <w:spacing w:before="0" w:after="0" w:line="226" w:lineRule="auto"/>
        <w:ind w:left="130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Telefon: </w:t>
      </w:r>
      <w:r>
        <w:rPr>
          <w:rFonts w:ascii="Arial" w:eastAsia="Arial" w:hAnsi="Arial" w:cs="Arial"/>
          <w:b/>
          <w:bCs/>
          <w:color w:val="000000"/>
          <w:spacing w:val="0"/>
          <w:w w:val="100"/>
          <w:position w:val="0"/>
          <w:sz w:val="12"/>
          <w:szCs w:val="12"/>
          <w:shd w:val="clear" w:color="auto" w:fill="auto"/>
          <w:lang w:val="fr-FR" w:eastAsia="fr-FR" w:bidi="fr-FR"/>
        </w:rPr>
        <w:t>Maisons Laffitte</w:t>
      </w:r>
    </w:p>
    <w:p>
      <w:pPr>
        <w:pStyle w:val="Style36"/>
        <w:keepNext w:val="0"/>
        <w:keepLines w:val="0"/>
        <w:framePr w:w="5702" w:h="1040" w:wrap="none" w:hAnchor="page" w:x="654" w:y="7831"/>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r>
    </w:p>
    <w:p>
      <w:pPr>
        <w:pStyle w:val="Style36"/>
        <w:keepNext w:val="0"/>
        <w:keepLines w:val="0"/>
        <w:framePr w:w="5702" w:h="1040" w:wrap="none" w:hAnchor="page" w:x="654" w:y="7831"/>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Koszta przesyłki pojedynczego numeru: 30 fr. fr.</w:t>
      </w:r>
    </w:p>
    <w:p>
      <w:pPr>
        <w:pStyle w:val="Style53"/>
        <w:keepNext w:val="0"/>
        <w:keepLines w:val="0"/>
        <w:framePr w:w="5702" w:h="1040" w:wrap="none" w:hAnchor="page" w:x="654" w:y="7831"/>
        <w:widowControl w:val="0"/>
        <w:shd w:val="clear" w:color="auto" w:fill="auto"/>
        <w:bidi w:val="0"/>
        <w:spacing w:before="0" w:after="0" w:line="194"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w:t>
      </w:r>
    </w:p>
    <w:p>
      <w:pPr>
        <w:pStyle w:val="Style36"/>
        <w:keepNext w:val="0"/>
        <w:keepLines w:val="0"/>
        <w:framePr w:w="5702" w:h="1040" w:wrap="none" w:hAnchor="page" w:x="654" w:y="7831"/>
        <w:widowControl w:val="0"/>
        <w:pBdr>
          <w:bottom w:val="single" w:sz="4" w:space="0" w:color="auto"/>
        </w:pBdr>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Należności we Francji wpłacać można przekazem pocztowym na adres: </w:t>
      </w:r>
      <w:r>
        <w:rPr>
          <w:b/>
          <w:bCs/>
          <w:color w:val="000000"/>
          <w:spacing w:val="0"/>
          <w:w w:val="100"/>
          <w:position w:val="0"/>
          <w:sz w:val="20"/>
          <w:szCs w:val="20"/>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b/>
          <w:bCs/>
          <w:color w:val="000000"/>
          <w:spacing w:val="0"/>
          <w:w w:val="100"/>
          <w:position w:val="0"/>
          <w:sz w:val="20"/>
          <w:szCs w:val="20"/>
          <w:shd w:val="clear" w:color="auto" w:fill="auto"/>
          <w:lang w:val="fr-FR" w:eastAsia="fr-FR" w:bidi="fr-FR"/>
        </w:rPr>
        <w:t xml:space="preserve">Maisons-Laffitte </w:t>
      </w:r>
      <w:r>
        <w:rPr>
          <w:color w:val="000000"/>
          <w:spacing w:val="0"/>
          <w:w w:val="100"/>
          <w:position w:val="0"/>
          <w:shd w:val="clear" w:color="auto" w:fill="auto"/>
          <w:lang w:val="fr-FR" w:eastAsia="fr-FR" w:bidi="fr-FR"/>
        </w:rPr>
        <w:t>(S.-et-O.).</w:t>
      </w:r>
    </w:p>
    <w:p>
      <w:pPr>
        <w:pStyle w:val="Style36"/>
        <w:keepNext w:val="0"/>
        <w:keepLines w:val="0"/>
        <w:framePr w:w="5702" w:h="1418" w:wrap="none" w:hAnchor="page" w:x="640" w:y="8936"/>
        <w:widowControl w:val="0"/>
        <w:shd w:val="clear" w:color="auto" w:fill="auto"/>
        <w:bidi w:val="0"/>
        <w:spacing w:before="0" w:after="0" w:line="216"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Redakcja KULTURY rękopisy nadesłane a nie zamówione zwraca jedynie przy załączeniu znaczków pocztowych na porto</w:t>
      </w:r>
    </w:p>
    <w:p>
      <w:pPr>
        <w:pStyle w:val="Style14"/>
        <w:keepNext w:val="0"/>
        <w:keepLines w:val="0"/>
        <w:framePr w:w="5702" w:h="1418" w:wrap="none" w:hAnchor="page" w:x="640" w:y="8936"/>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pl-PL" w:eastAsia="pl-PL" w:bidi="pl-PL"/>
        </w:rPr>
        <w:t>♦</w:t>
      </w:r>
    </w:p>
    <w:p>
      <w:pPr>
        <w:pStyle w:val="Style18"/>
        <w:keepNext w:val="0"/>
        <w:keepLines w:val="0"/>
        <w:framePr w:w="5702" w:h="1418" w:wrap="none" w:hAnchor="page" w:x="640" w:y="8936"/>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14"/>
        <w:keepNext w:val="0"/>
        <w:keepLines w:val="0"/>
        <w:framePr w:w="5702" w:h="1418" w:wrap="none" w:hAnchor="page" w:x="640" w:y="8936"/>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pl-PL" w:eastAsia="pl-PL" w:bidi="pl-PL"/>
        </w:rPr>
        <w:t>♦</w:t>
      </w:r>
    </w:p>
    <w:p>
      <w:pPr>
        <w:pStyle w:val="Style18"/>
        <w:keepNext w:val="0"/>
        <w:keepLines w:val="0"/>
        <w:framePr w:w="5702" w:h="1418" w:wrap="none" w:hAnchor="page" w:x="640" w:y="8936"/>
        <w:widowControl w:val="0"/>
        <w:shd w:val="clear" w:color="auto" w:fill="auto"/>
        <w:bidi w:val="0"/>
        <w:spacing w:before="0" w:after="0" w:line="228" w:lineRule="auto"/>
        <w:ind w:left="0" w:right="0" w:firstLine="0"/>
        <w:jc w:val="center"/>
      </w:pPr>
      <w:r>
        <w:rPr>
          <w:rFonts w:ascii="Arial" w:eastAsia="Arial" w:hAnsi="Arial" w:cs="Arial"/>
          <w:b/>
          <w:bCs/>
          <w:color w:val="000000"/>
          <w:spacing w:val="0"/>
          <w:w w:val="100"/>
          <w:position w:val="0"/>
          <w:sz w:val="18"/>
          <w:szCs w:val="18"/>
          <w:shd w:val="clear" w:color="auto" w:fill="auto"/>
          <w:lang w:val="pl-PL" w:eastAsia="pl-PL" w:bidi="pl-PL"/>
        </w:rPr>
        <w:t xml:space="preserve">Cena ogłoszeń: </w:t>
      </w:r>
      <w:r>
        <w:rPr>
          <w:b/>
          <w:bCs/>
          <w:color w:val="000000"/>
          <w:spacing w:val="0"/>
          <w:w w:val="100"/>
          <w:position w:val="0"/>
          <w:shd w:val="clear" w:color="auto" w:fill="auto"/>
          <w:lang w:val="pl-PL" w:eastAsia="pl-PL" w:bidi="pl-PL"/>
        </w:rPr>
        <w:t>cała strona 10.000 fr.; y</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 xml:space="preserve"> strony 6.000 fr. fr.</w:t>
      </w:r>
    </w:p>
    <w:tbl>
      <w:tblPr>
        <w:tblOverlap w:val="never"/>
        <w:jc w:val="left"/>
        <w:tblLayout w:type="fixed"/>
      </w:tblPr>
      <w:tblGrid>
        <w:gridCol w:w="3506"/>
        <w:gridCol w:w="918"/>
        <w:gridCol w:w="922"/>
        <w:gridCol w:w="785"/>
      </w:tblGrid>
      <w:tr>
        <w:trPr>
          <w:trHeight w:val="209" w:hRule="exact"/>
        </w:trPr>
        <w:tc>
          <w:tcPr>
            <w:vMerge w:val="restart"/>
            <w:tcBorders/>
            <w:shd w:val="clear" w:color="auto" w:fill="FFFFFF"/>
            <w:vAlign w:val="center"/>
          </w:tcPr>
          <w:p>
            <w:pPr>
              <w:pStyle w:val="Style14"/>
              <w:keepNext w:val="0"/>
              <w:keepLines w:val="0"/>
              <w:framePr w:w="6131" w:h="6232" w:wrap="none" w:hAnchor="page" w:x="398" w:y="1405"/>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14"/>
              <w:keepNext w:val="0"/>
              <w:keepLines w:val="0"/>
              <w:framePr w:w="6131" w:h="6232" w:wrap="none" w:hAnchor="page" w:x="398" w:y="1405"/>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5"/>
                <w:szCs w:val="15"/>
                <w:shd w:val="clear" w:color="auto" w:fill="auto"/>
                <w:lang w:val="pl-PL" w:eastAsia="pl-PL" w:bidi="pl-PL"/>
              </w:rPr>
              <w:t>Prenumerata</w:t>
            </w:r>
          </w:p>
        </w:tc>
      </w:tr>
      <w:tr>
        <w:trPr>
          <w:trHeight w:val="302" w:hRule="exact"/>
        </w:trPr>
        <w:tc>
          <w:tcPr>
            <w:vMerge/>
            <w:tcBorders/>
            <w:shd w:val="clear" w:color="auto" w:fill="FFFFFF"/>
            <w:vAlign w:val="center"/>
          </w:tcPr>
          <w:p>
            <w:pPr>
              <w:framePr w:w="6131" w:h="6232" w:wrap="none" w:hAnchor="page" w:x="398" w:y="1405"/>
            </w:pPr>
          </w:p>
        </w:tc>
        <w:tc>
          <w:tcPr>
            <w:vMerge/>
            <w:tcBorders>
              <w:left w:val="single" w:sz="4"/>
            </w:tcBorders>
            <w:shd w:val="clear" w:color="auto" w:fill="FFFFFF"/>
            <w:vAlign w:val="center"/>
          </w:tcPr>
          <w:p>
            <w:pPr>
              <w:framePr w:w="6131" w:h="6232" w:wrap="none" w:hAnchor="page" w:x="398" w:y="1405"/>
            </w:pPr>
          </w:p>
        </w:tc>
        <w:tc>
          <w:tcPr>
            <w:tcBorders>
              <w:top w:val="single" w:sz="4"/>
              <w:left w:val="single" w:sz="4"/>
            </w:tcBorders>
            <w:shd w:val="clear" w:color="auto" w:fill="FFFFFF"/>
            <w:vAlign w:val="center"/>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-roczna</w:t>
            </w:r>
          </w:p>
        </w:tc>
        <w:tc>
          <w:tcPr>
            <w:tcBorders>
              <w:top w:val="single" w:sz="4"/>
              <w:left w:val="single" w:sz="4"/>
            </w:tcBorders>
            <w:shd w:val="clear" w:color="auto" w:fill="FFFFFF"/>
            <w:vAlign w:val="center"/>
          </w:tcPr>
          <w:p>
            <w:pPr>
              <w:pStyle w:val="Style14"/>
              <w:keepNext w:val="0"/>
              <w:keepLines w:val="0"/>
              <w:framePr w:w="6131" w:h="6232" w:wrap="none" w:hAnchor="page" w:x="398" w:y="1405"/>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pl-PL" w:eastAsia="pl-PL" w:bidi="pl-PL"/>
              </w:rPr>
              <w:t>Roczna</w:t>
            </w:r>
          </w:p>
        </w:tc>
      </w:tr>
      <w:tr>
        <w:trPr>
          <w:trHeight w:val="367" w:hRule="exact"/>
        </w:trPr>
        <w:tc>
          <w:tcPr>
            <w:tcBorders>
              <w:top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fr-FR" w:eastAsia="fr-FR" w:bidi="fr-FR"/>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rueSt-Louis-en-l’lle, Paris IV?.</w:t>
            </w:r>
          </w:p>
          <w:p>
            <w:pPr>
              <w:pStyle w:val="Style14"/>
              <w:keepNext w:val="0"/>
              <w:keepLines w:val="0"/>
              <w:framePr w:w="6131" w:h="6232" w:wrap="none" w:hAnchor="page" w:x="398" w:y="1405"/>
              <w:widowControl w:val="0"/>
              <w:shd w:val="clear" w:color="auto" w:fill="auto"/>
              <w:bidi w:val="0"/>
              <w:spacing w:before="0" w:after="0" w:line="22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«Cryf» Publications Ltd., 169/</w:t>
            </w:r>
          </w:p>
        </w:tc>
        <w:tc>
          <w:tcPr>
            <w:vMerge w:val="restart"/>
            <w:tcBorders>
              <w:left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4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150 fr.</w:t>
            </w:r>
          </w:p>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sh.9 d.</w:t>
            </w:r>
          </w:p>
        </w:tc>
        <w:tc>
          <w:tcPr>
            <w:vMerge w:val="restart"/>
            <w:tcBorders>
              <w:top w:val="single" w:sz="4"/>
              <w:left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4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900 fr.</w:t>
            </w:r>
          </w:p>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tc>
        <w:tc>
          <w:tcPr>
            <w:vMerge w:val="restart"/>
            <w:tcBorders>
              <w:top w:val="single" w:sz="4"/>
              <w:left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4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1800 rr.</w:t>
            </w:r>
          </w:p>
          <w:p>
            <w:pPr>
              <w:pStyle w:val="Style14"/>
              <w:keepNext w:val="0"/>
              <w:keepLines w:val="0"/>
              <w:framePr w:w="6131" w:h="6232" w:wrap="none" w:hAnchor="page" w:x="398" w:y="140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133" w:hRule="exact"/>
        </w:trPr>
        <w:tc>
          <w:tcPr>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171, Battersea </w:t>
            </w:r>
            <w:r>
              <w:rPr>
                <w:rFonts w:ascii="Arial" w:eastAsia="Arial" w:hAnsi="Arial" w:cs="Arial"/>
                <w:color w:val="000000"/>
                <w:spacing w:val="0"/>
                <w:w w:val="100"/>
                <w:position w:val="0"/>
                <w:sz w:val="13"/>
                <w:szCs w:val="13"/>
                <w:shd w:val="clear" w:color="auto" w:fill="auto"/>
                <w:lang w:val="pl-PL" w:eastAsia="pl-PL" w:bidi="pl-PL"/>
              </w:rPr>
              <w:t xml:space="preserve">Church Road, </w:t>
            </w:r>
            <w:r>
              <w:rPr>
                <w:rFonts w:ascii="Arial" w:eastAsia="Arial" w:hAnsi="Arial" w:cs="Arial"/>
                <w:color w:val="000000"/>
                <w:spacing w:val="0"/>
                <w:w w:val="100"/>
                <w:position w:val="0"/>
                <w:sz w:val="13"/>
                <w:szCs w:val="13"/>
                <w:shd w:val="clear" w:color="auto" w:fill="auto"/>
                <w:lang w:val="fr-FR" w:eastAsia="fr-FR" w:bidi="fr-FR"/>
              </w:rPr>
              <w:t>London, S.W.ll.</w:t>
            </w:r>
          </w:p>
        </w:tc>
        <w:tc>
          <w:tcPr>
            <w:vMerge/>
            <w:tcBorders>
              <w:left w:val="single" w:sz="4"/>
            </w:tcBorders>
            <w:shd w:val="clear" w:color="auto" w:fill="FFFFFF"/>
            <w:vAlign w:val="bottom"/>
          </w:tcPr>
          <w:p>
            <w:pPr>
              <w:framePr w:w="6131" w:h="6232" w:wrap="none" w:hAnchor="page" w:x="398" w:y="1405"/>
            </w:pPr>
          </w:p>
        </w:tc>
        <w:tc>
          <w:tcPr>
            <w:vMerge/>
            <w:tcBorders>
              <w:left w:val="single" w:sz="4"/>
            </w:tcBorders>
            <w:shd w:val="clear" w:color="auto" w:fill="FFFFFF"/>
            <w:vAlign w:val="bottom"/>
          </w:tcPr>
          <w:p>
            <w:pPr>
              <w:framePr w:w="6131" w:h="6232" w:wrap="none" w:hAnchor="page" w:x="398" w:y="1405"/>
            </w:pPr>
          </w:p>
        </w:tc>
        <w:tc>
          <w:tcPr>
            <w:vMerge/>
            <w:tcBorders>
              <w:left w:val="single" w:sz="4"/>
            </w:tcBorders>
            <w:shd w:val="clear" w:color="auto" w:fill="FFFFFF"/>
            <w:vAlign w:val="bottom"/>
          </w:tcPr>
          <w:p>
            <w:pPr>
              <w:framePr w:w="6131" w:h="6232" w:wrap="none" w:hAnchor="page" w:x="398" w:y="1405"/>
            </w:pPr>
          </w:p>
        </w:tc>
      </w:tr>
      <w:tr>
        <w:trPr>
          <w:trHeight w:val="418" w:hRule="exact"/>
        </w:trPr>
        <w:tc>
          <w:tcPr>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WŁOCHY: Ewa </w:t>
            </w:r>
            <w:r>
              <w:rPr>
                <w:rFonts w:ascii="Arial" w:eastAsia="Arial" w:hAnsi="Arial" w:cs="Arial"/>
                <w:b/>
                <w:bCs/>
                <w:color w:val="000000"/>
                <w:spacing w:val="0"/>
                <w:w w:val="100"/>
                <w:position w:val="0"/>
                <w:sz w:val="12"/>
                <w:szCs w:val="12"/>
                <w:shd w:val="clear" w:color="auto" w:fill="auto"/>
                <w:lang w:val="fr-FR" w:eastAsia="fr-FR" w:bidi="fr-FR"/>
              </w:rPr>
              <w:t xml:space="preserve">Wierusz-Kowalska, </w:t>
            </w:r>
            <w:r>
              <w:rPr>
                <w:rFonts w:ascii="Arial" w:eastAsia="Arial" w:hAnsi="Arial" w:cs="Arial"/>
                <w:color w:val="000000"/>
                <w:spacing w:val="0"/>
                <w:w w:val="100"/>
                <w:position w:val="0"/>
                <w:sz w:val="13"/>
                <w:szCs w:val="13"/>
                <w:shd w:val="clear" w:color="auto" w:fill="auto"/>
                <w:lang w:val="fr-FR" w:eastAsia="fr-FR" w:bidi="fr-FR"/>
              </w:rPr>
              <w:t>Corso Trie</w:t>
              <w:softHyphen/>
            </w:r>
          </w:p>
          <w:p>
            <w:pPr>
              <w:pStyle w:val="Style14"/>
              <w:keepNext w:val="0"/>
              <w:keepLines w:val="0"/>
              <w:framePr w:w="6131" w:h="6232" w:wrap="none" w:hAnchor="page" w:x="398" w:y="1405"/>
              <w:widowControl w:val="0"/>
              <w:shd w:val="clear" w:color="auto" w:fill="auto"/>
              <w:tabs>
                <w:tab w:leader="dot" w:pos="3321" w:val="left"/>
              </w:tabs>
              <w:bidi w:val="0"/>
              <w:spacing w:before="0" w:after="0" w:line="218"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ste 130/5, </w:t>
            </w:r>
            <w:r>
              <w:rPr>
                <w:rFonts w:ascii="Arial" w:eastAsia="Arial" w:hAnsi="Arial" w:cs="Arial"/>
                <w:color w:val="000000"/>
                <w:spacing w:val="0"/>
                <w:w w:val="100"/>
                <w:position w:val="0"/>
                <w:sz w:val="13"/>
                <w:szCs w:val="13"/>
                <w:shd w:val="clear" w:color="auto" w:fill="auto"/>
                <w:lang w:val="pl-PL" w:eastAsia="pl-PL" w:bidi="pl-PL"/>
              </w:rPr>
              <w:t xml:space="preserve">Roma </w:t>
            </w:r>
            <w:r>
              <w:rPr>
                <w:rFonts w:ascii="Arial" w:eastAsia="Arial" w:hAnsi="Arial" w:cs="Arial"/>
                <w:color w:val="000000"/>
                <w:spacing w:val="0"/>
                <w:w w:val="100"/>
                <w:position w:val="0"/>
                <w:sz w:val="13"/>
                <w:szCs w:val="13"/>
                <w:shd w:val="clear" w:color="auto" w:fill="auto"/>
                <w:lang w:val="fr-FR" w:eastAsia="fr-FR" w:bidi="fr-FR"/>
              </w:rPr>
              <w:tab/>
            </w:r>
          </w:p>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SZWECJA: </w:t>
            </w:r>
            <w:r>
              <w:rPr>
                <w:rFonts w:ascii="Arial" w:eastAsia="Arial" w:hAnsi="Arial" w:cs="Arial"/>
                <w:color w:val="000000"/>
                <w:spacing w:val="0"/>
                <w:w w:val="100"/>
                <w:position w:val="0"/>
                <w:sz w:val="13"/>
                <w:szCs w:val="13"/>
                <w:shd w:val="clear" w:color="auto" w:fill="auto"/>
                <w:lang w:val="pl-PL" w:eastAsia="pl-PL" w:bidi="pl-PL"/>
              </w:rPr>
              <w:t xml:space="preserve">Red. </w:t>
            </w:r>
            <w:r>
              <w:rPr>
                <w:rFonts w:ascii="Arial" w:eastAsia="Arial" w:hAnsi="Arial" w:cs="Arial"/>
                <w:color w:val="000000"/>
                <w:spacing w:val="0"/>
                <w:w w:val="100"/>
                <w:position w:val="0"/>
                <w:sz w:val="13"/>
                <w:szCs w:val="13"/>
                <w:shd w:val="clear" w:color="auto" w:fill="auto"/>
                <w:lang w:val="fr-FR" w:eastAsia="fr-FR" w:bidi="fr-FR"/>
              </w:rPr>
              <w:t xml:space="preserve">Norbert </w:t>
            </w:r>
            <w:r>
              <w:rPr>
                <w:rFonts w:ascii="Arial" w:eastAsia="Arial" w:hAnsi="Arial" w:cs="Arial"/>
                <w:color w:val="000000"/>
                <w:spacing w:val="0"/>
                <w:w w:val="100"/>
                <w:position w:val="0"/>
                <w:sz w:val="13"/>
                <w:szCs w:val="13"/>
                <w:shd w:val="clear" w:color="auto" w:fill="auto"/>
                <w:lang w:val="pl-PL" w:eastAsia="pl-PL" w:bidi="pl-PL"/>
              </w:rPr>
              <w:t xml:space="preserve">Żaba, </w:t>
            </w:r>
            <w:r>
              <w:rPr>
                <w:rFonts w:ascii="Arial" w:eastAsia="Arial" w:hAnsi="Arial" w:cs="Arial"/>
                <w:color w:val="000000"/>
                <w:spacing w:val="0"/>
                <w:w w:val="100"/>
                <w:position w:val="0"/>
                <w:sz w:val="13"/>
                <w:szCs w:val="13"/>
                <w:shd w:val="clear" w:color="auto" w:fill="auto"/>
                <w:lang w:val="fr-FR" w:eastAsia="fr-FR" w:bidi="fr-FR"/>
              </w:rPr>
              <w:t>Kallskârsgatan</w:t>
            </w:r>
          </w:p>
        </w:tc>
        <w:tc>
          <w:tcPr>
            <w:tcBorders>
              <w:left w:val="single" w:sz="4"/>
            </w:tcBorders>
            <w:shd w:val="clear" w:color="auto" w:fill="FFFFFF"/>
            <w:vAlign w:val="center"/>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250 lir</w:t>
            </w:r>
          </w:p>
        </w:tc>
        <w:tc>
          <w:tcPr>
            <w:tcBorders>
              <w:left w:val="single" w:sz="4"/>
            </w:tcBorders>
            <w:shd w:val="clear" w:color="auto" w:fill="FFFFFF"/>
            <w:vAlign w:val="center"/>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1500 lir</w:t>
            </w:r>
          </w:p>
        </w:tc>
        <w:tc>
          <w:tcPr>
            <w:vMerge w:val="restart"/>
            <w:tcBorders>
              <w:left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4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2500 lir</w:t>
            </w:r>
          </w:p>
          <w:p>
            <w:pPr>
              <w:pStyle w:val="Style14"/>
              <w:keepNext w:val="0"/>
              <w:keepLines w:val="0"/>
              <w:framePr w:w="6131" w:h="6232" w:wrap="none" w:hAnchor="page" w:x="398" w:y="140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28 kor.</w:t>
            </w:r>
          </w:p>
        </w:tc>
      </w:tr>
      <w:tr>
        <w:trPr>
          <w:trHeight w:val="137" w:hRule="exact"/>
        </w:trPr>
        <w:tc>
          <w:tcPr>
            <w:tcBorders/>
            <w:shd w:val="clear" w:color="auto" w:fill="FFFFFF"/>
            <w:vAlign w:val="top"/>
          </w:tcPr>
          <w:p>
            <w:pPr>
              <w:pStyle w:val="Style14"/>
              <w:keepNext w:val="0"/>
              <w:keepLines w:val="0"/>
              <w:framePr w:w="6131" w:h="6232" w:wrap="none" w:hAnchor="page" w:x="398" w:y="1405"/>
              <w:widowControl w:val="0"/>
              <w:shd w:val="clear" w:color="auto" w:fill="auto"/>
              <w:tabs>
                <w:tab w:leader="dot" w:pos="3310"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3/IV, Stockholm </w:t>
              <w:tab/>
            </w:r>
          </w:p>
        </w:tc>
        <w:tc>
          <w:tcPr>
            <w:tcBorders>
              <w:left w:val="single" w:sz="4"/>
            </w:tcBorders>
            <w:shd w:val="clear" w:color="auto" w:fill="FFFFFF"/>
            <w:vAlign w:val="top"/>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kr.</w:t>
            </w:r>
          </w:p>
        </w:tc>
        <w:tc>
          <w:tcPr>
            <w:tcBorders>
              <w:left w:val="single" w:sz="4"/>
            </w:tcBorders>
            <w:shd w:val="clear" w:color="auto" w:fill="FFFFFF"/>
            <w:vAlign w:val="top"/>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 kor.</w:t>
            </w:r>
          </w:p>
        </w:tc>
        <w:tc>
          <w:tcPr>
            <w:vMerge/>
            <w:tcBorders>
              <w:left w:val="single" w:sz="4"/>
            </w:tcBorders>
            <w:shd w:val="clear" w:color="auto" w:fill="FFFFFF"/>
            <w:vAlign w:val="bottom"/>
          </w:tcPr>
          <w:p>
            <w:pPr>
              <w:framePr w:w="6131" w:h="6232" w:wrap="none" w:hAnchor="page" w:x="398" w:y="1405"/>
            </w:pPr>
          </w:p>
        </w:tc>
      </w:tr>
      <w:tr>
        <w:trPr>
          <w:trHeight w:val="263" w:hRule="exact"/>
        </w:trPr>
        <w:tc>
          <w:tcPr>
            <w:vMerge w:val="restart"/>
            <w:tcBorders>
              <w:top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11"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w:t>
            </w:r>
            <w:r>
              <w:rPr>
                <w:rFonts w:ascii="Arial" w:eastAsia="Arial" w:hAnsi="Arial" w:cs="Arial"/>
                <w:color w:val="000000"/>
                <w:spacing w:val="0"/>
                <w:w w:val="100"/>
                <w:position w:val="0"/>
                <w:sz w:val="13"/>
                <w:szCs w:val="13"/>
                <w:shd w:val="clear" w:color="auto" w:fill="auto"/>
                <w:lang w:val="pl-PL" w:eastAsia="pl-PL" w:bidi="pl-PL"/>
              </w:rPr>
              <w:t xml:space="preserve">«Ostatnie Wiadomości», </w:t>
            </w:r>
            <w:r>
              <w:rPr>
                <w:rFonts w:ascii="Arial" w:eastAsia="Arial" w:hAnsi="Arial" w:cs="Arial"/>
                <w:color w:val="000000"/>
                <w:spacing w:val="0"/>
                <w:w w:val="100"/>
                <w:position w:val="0"/>
                <w:sz w:val="13"/>
                <w:szCs w:val="13"/>
                <w:shd w:val="clear" w:color="auto" w:fill="auto"/>
                <w:lang w:val="fr-FR" w:eastAsia="fr-FR" w:bidi="fr-FR"/>
              </w:rPr>
              <w:t xml:space="preserve">17a, Mann- heim-Sandhofen. 4094 LSCO Schonau, U.S. Zone </w:t>
            </w:r>
            <w:r>
              <w:rPr>
                <w:rFonts w:ascii="Arial" w:eastAsia="Arial" w:hAnsi="Arial" w:cs="Arial"/>
                <w:b/>
                <w:bCs/>
                <w:color w:val="000000"/>
                <w:spacing w:val="0"/>
                <w:w w:val="100"/>
                <w:position w:val="0"/>
                <w:sz w:val="12"/>
                <w:szCs w:val="12"/>
                <w:shd w:val="clear" w:color="auto" w:fill="auto"/>
                <w:lang w:val="fr-FR" w:eastAsia="fr-FR" w:bidi="fr-FR"/>
              </w:rPr>
              <w:t xml:space="preserve">ARCENTYNA: </w:t>
            </w:r>
            <w:r>
              <w:rPr>
                <w:rFonts w:ascii="Arial" w:eastAsia="Arial" w:hAnsi="Arial" w:cs="Arial"/>
                <w:color w:val="000000"/>
                <w:spacing w:val="0"/>
                <w:w w:val="100"/>
                <w:position w:val="0"/>
                <w:sz w:val="13"/>
                <w:szCs w:val="13"/>
                <w:shd w:val="clear" w:color="auto" w:fill="auto"/>
                <w:lang w:val="fr-FR" w:eastAsia="fr-FR" w:bidi="fr-FR"/>
              </w:rPr>
              <w:t xml:space="preserve">Tadeusz </w:t>
            </w:r>
            <w:r>
              <w:rPr>
                <w:rFonts w:ascii="Arial" w:eastAsia="Arial" w:hAnsi="Arial" w:cs="Arial"/>
                <w:color w:val="000000"/>
                <w:spacing w:val="0"/>
                <w:w w:val="100"/>
                <w:position w:val="0"/>
                <w:sz w:val="13"/>
                <w:szCs w:val="13"/>
                <w:shd w:val="clear" w:color="auto" w:fill="auto"/>
                <w:lang w:val="pl-PL" w:eastAsia="pl-PL" w:bidi="pl-PL"/>
              </w:rPr>
              <w:t>Dąbrowski, «Składnica</w:t>
            </w:r>
          </w:p>
        </w:tc>
        <w:tc>
          <w:tcPr>
            <w:vMerge w:val="restart"/>
            <w:tcBorders>
              <w:left w:val="single" w:sz="4"/>
            </w:tcBorders>
            <w:shd w:val="clear" w:color="auto" w:fill="FFFFFF"/>
            <w:vAlign w:val="center"/>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15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137" w:hRule="exact"/>
        </w:trPr>
        <w:tc>
          <w:tcPr>
            <w:vMerge/>
            <w:tcBorders/>
            <w:shd w:val="clear" w:color="auto" w:fill="FFFFFF"/>
            <w:vAlign w:val="bottom"/>
          </w:tcPr>
          <w:p>
            <w:pPr>
              <w:framePr w:w="6131" w:h="6232" w:wrap="none" w:hAnchor="page" w:x="398" w:y="1405"/>
            </w:pPr>
          </w:p>
        </w:tc>
        <w:tc>
          <w:tcPr>
            <w:vMerge/>
            <w:tcBorders>
              <w:left w:val="single" w:sz="4"/>
            </w:tcBorders>
            <w:shd w:val="clear" w:color="auto" w:fill="FFFFFF"/>
            <w:vAlign w:val="center"/>
          </w:tcPr>
          <w:p>
            <w:pPr>
              <w:framePr w:w="6131" w:h="6232" w:wrap="none" w:hAnchor="page" w:x="398" w:y="1405"/>
            </w:pPr>
          </w:p>
        </w:tc>
        <w:tc>
          <w:tcPr>
            <w:tcBorders>
              <w:left w:val="single" w:sz="4"/>
            </w:tcBorders>
            <w:shd w:val="clear" w:color="auto" w:fill="FFFFFF"/>
            <w:vAlign w:val="top"/>
          </w:tcPr>
          <w:p>
            <w:pPr>
              <w:framePr w:w="6131" w:h="6232" w:wrap="none" w:hAnchor="page" w:x="398" w:y="1405"/>
              <w:widowControl w:val="0"/>
              <w:rPr>
                <w:sz w:val="10"/>
                <w:szCs w:val="10"/>
              </w:rPr>
            </w:pPr>
          </w:p>
        </w:tc>
        <w:tc>
          <w:tcPr>
            <w:tcBorders>
              <w:left w:val="single" w:sz="4"/>
            </w:tcBorders>
            <w:shd w:val="clear" w:color="auto" w:fill="FFFFFF"/>
            <w:vAlign w:val="top"/>
          </w:tcPr>
          <w:p>
            <w:pPr>
              <w:framePr w:w="6131" w:h="6232" w:wrap="none" w:hAnchor="page" w:x="398" w:y="1405"/>
              <w:widowControl w:val="0"/>
              <w:rPr>
                <w:sz w:val="10"/>
                <w:szCs w:val="10"/>
              </w:rPr>
            </w:pPr>
          </w:p>
        </w:tc>
      </w:tr>
      <w:tr>
        <w:trPr>
          <w:trHeight w:val="263" w:hRule="exact"/>
        </w:trPr>
        <w:tc>
          <w:tcPr>
            <w:vMerge w:val="restart"/>
            <w:tcBorders/>
            <w:shd w:val="clear" w:color="auto" w:fill="FFFFFF"/>
            <w:vAlign w:val="bottom"/>
          </w:tcPr>
          <w:p>
            <w:pPr>
              <w:pStyle w:val="Style14"/>
              <w:keepNext w:val="0"/>
              <w:keepLines w:val="0"/>
              <w:framePr w:w="6131" w:h="6232" w:wrap="none" w:hAnchor="page" w:x="398" w:y="1405"/>
              <w:widowControl w:val="0"/>
              <w:shd w:val="clear" w:color="auto" w:fill="auto"/>
              <w:tabs>
                <w:tab w:leader="dot" w:pos="3303" w:val="left"/>
              </w:tabs>
              <w:bidi w:val="0"/>
              <w:spacing w:before="0" w:after="0" w:line="214" w:lineRule="auto"/>
              <w:ind w:left="160" w:right="0" w:firstLine="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fr-FR" w:eastAsia="fr-FR" w:bidi="fr-FR"/>
              </w:rPr>
              <w:t xml:space="preserve">N. </w:t>
            </w:r>
            <w:r>
              <w:rPr>
                <w:rFonts w:ascii="Arial" w:eastAsia="Arial" w:hAnsi="Arial" w:cs="Arial"/>
                <w:color w:val="000000"/>
                <w:spacing w:val="0"/>
                <w:w w:val="100"/>
                <w:position w:val="0"/>
                <w:sz w:val="13"/>
                <w:szCs w:val="13"/>
                <w:shd w:val="clear" w:color="auto" w:fill="auto"/>
                <w:lang w:val="la-001" w:eastAsia="la-001" w:bidi="la-001"/>
              </w:rPr>
              <w:t xml:space="preserve">Alem 641, </w:t>
            </w:r>
            <w:r>
              <w:rPr>
                <w:rFonts w:ascii="Arial" w:eastAsia="Arial" w:hAnsi="Arial" w:cs="Arial"/>
                <w:color w:val="000000"/>
                <w:spacing w:val="0"/>
                <w:w w:val="100"/>
                <w:position w:val="0"/>
                <w:sz w:val="13"/>
                <w:szCs w:val="13"/>
                <w:shd w:val="clear" w:color="auto" w:fill="auto"/>
                <w:lang w:val="fr-FR" w:eastAsia="fr-FR" w:bidi="fr-FR"/>
              </w:rPr>
              <w:t xml:space="preserve">Buenos Aires </w:t>
              <w:tab/>
            </w:r>
          </w:p>
          <w:p>
            <w:pPr>
              <w:pStyle w:val="Style14"/>
              <w:keepNext w:val="0"/>
              <w:keepLines w:val="0"/>
              <w:framePr w:w="6131" w:h="6232" w:wrap="none" w:hAnchor="page" w:x="398" w:y="1405"/>
              <w:widowControl w:val="0"/>
              <w:shd w:val="clear" w:color="auto" w:fill="auto"/>
              <w:bidi w:val="0"/>
              <w:spacing w:before="0" w:after="0" w:line="226"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fr-FR" w:eastAsia="fr-FR" w:bidi="fr-FR"/>
              </w:rPr>
              <w:t xml:space="preserve">Books and Newspapers Agency, H. R. </w:t>
            </w:r>
            <w:r>
              <w:rPr>
                <w:rFonts w:ascii="Arial" w:eastAsia="Arial" w:hAnsi="Arial" w:cs="Arial"/>
                <w:b/>
                <w:bCs/>
                <w:color w:val="000000"/>
                <w:spacing w:val="0"/>
                <w:w w:val="100"/>
                <w:position w:val="0"/>
                <w:sz w:val="12"/>
                <w:szCs w:val="12"/>
                <w:shd w:val="clear" w:color="auto" w:fill="auto"/>
                <w:lang w:val="pl-PL" w:eastAsia="pl-PL" w:bidi="pl-PL"/>
              </w:rPr>
              <w:t xml:space="preserve">Radomski, </w:t>
            </w:r>
            <w:r>
              <w:rPr>
                <w:rFonts w:ascii="Arial" w:eastAsia="Arial" w:hAnsi="Arial" w:cs="Arial"/>
                <w:color w:val="000000"/>
                <w:spacing w:val="0"/>
                <w:w w:val="100"/>
                <w:position w:val="0"/>
                <w:sz w:val="13"/>
                <w:szCs w:val="13"/>
                <w:shd w:val="clear" w:color="auto" w:fill="auto"/>
                <w:lang w:val="fr-FR" w:eastAsia="fr-FR" w:bidi="fr-FR"/>
              </w:rPr>
              <w:t xml:space="preserve">83 Front St. E. Toronto/Ont; </w:t>
            </w:r>
            <w:r>
              <w:rPr>
                <w:rFonts w:ascii="Arial" w:eastAsia="Arial" w:hAnsi="Arial" w:cs="Arial"/>
                <w:b/>
                <w:bCs/>
                <w:color w:val="000000"/>
                <w:spacing w:val="0"/>
                <w:w w:val="100"/>
                <w:position w:val="0"/>
                <w:sz w:val="12"/>
                <w:szCs w:val="12"/>
                <w:shd w:val="clear" w:color="auto" w:fill="auto"/>
                <w:lang w:val="fr-FR" w:eastAsia="fr-FR" w:bidi="fr-FR"/>
              </w:rPr>
              <w:t xml:space="preserve">Foreign Languages Advertising </w:t>
            </w:r>
            <w:r>
              <w:rPr>
                <w:rFonts w:ascii="Arial" w:eastAsia="Arial" w:hAnsi="Arial" w:cs="Arial"/>
                <w:b/>
                <w:bCs/>
                <w:color w:val="000000"/>
                <w:spacing w:val="0"/>
                <w:w w:val="100"/>
                <w:position w:val="0"/>
                <w:sz w:val="12"/>
                <w:szCs w:val="12"/>
                <w:shd w:val="clear" w:color="auto" w:fill="auto"/>
                <w:lang w:val="pl-PL" w:eastAsia="pl-PL" w:bidi="pl-PL"/>
              </w:rPr>
              <w:t xml:space="preserve">Co., </w:t>
            </w:r>
            <w:r>
              <w:rPr>
                <w:rFonts w:ascii="Arial" w:eastAsia="Arial" w:hAnsi="Arial" w:cs="Arial"/>
                <w:color w:val="000000"/>
                <w:spacing w:val="0"/>
                <w:w w:val="100"/>
                <w:position w:val="0"/>
                <w:sz w:val="13"/>
                <w:szCs w:val="13"/>
                <w:shd w:val="clear" w:color="auto" w:fill="auto"/>
                <w:lang w:val="fr-FR" w:eastAsia="fr-FR" w:bidi="fr-FR"/>
              </w:rPr>
              <w:t xml:space="preserve">1523 Drummond, Montreal, Que.; </w:t>
            </w:r>
            <w:r>
              <w:rPr>
                <w:rFonts w:ascii="Arial" w:eastAsia="Arial" w:hAnsi="Arial" w:cs="Arial"/>
                <w:b/>
                <w:bCs/>
                <w:color w:val="000000"/>
                <w:spacing w:val="0"/>
                <w:w w:val="100"/>
                <w:position w:val="0"/>
                <w:sz w:val="12"/>
                <w:szCs w:val="12"/>
                <w:shd w:val="clear" w:color="auto" w:fill="auto"/>
                <w:lang w:val="pl-PL" w:eastAsia="pl-PL" w:bidi="pl-PL"/>
              </w:rPr>
              <w:t xml:space="preserve">Stan. </w:t>
            </w:r>
            <w:r>
              <w:rPr>
                <w:rFonts w:ascii="Arial" w:eastAsia="Arial" w:hAnsi="Arial" w:cs="Arial"/>
                <w:b/>
                <w:bCs/>
                <w:color w:val="000000"/>
                <w:spacing w:val="0"/>
                <w:w w:val="100"/>
                <w:position w:val="0"/>
                <w:sz w:val="12"/>
                <w:szCs w:val="12"/>
                <w:shd w:val="clear" w:color="auto" w:fill="auto"/>
                <w:lang w:val="fr-FR" w:eastAsia="fr-FR" w:bidi="fr-FR"/>
              </w:rPr>
              <w:t xml:space="preserve">L. </w:t>
            </w:r>
            <w:r>
              <w:rPr>
                <w:rFonts w:ascii="Arial" w:eastAsia="Arial" w:hAnsi="Arial" w:cs="Arial"/>
                <w:b/>
                <w:bCs/>
                <w:color w:val="000000"/>
                <w:spacing w:val="0"/>
                <w:w w:val="100"/>
                <w:position w:val="0"/>
                <w:sz w:val="12"/>
                <w:szCs w:val="12"/>
                <w:shd w:val="clear" w:color="auto" w:fill="auto"/>
                <w:lang w:val="pl-PL" w:eastAsia="pl-PL" w:bidi="pl-PL"/>
              </w:rPr>
              <w:t xml:space="preserve">Opolski, </w:t>
            </w:r>
            <w:r>
              <w:rPr>
                <w:rFonts w:ascii="Arial" w:eastAsia="Arial" w:hAnsi="Arial" w:cs="Arial"/>
                <w:color w:val="000000"/>
                <w:spacing w:val="0"/>
                <w:w w:val="100"/>
                <w:position w:val="0"/>
                <w:sz w:val="13"/>
                <w:szCs w:val="13"/>
                <w:shd w:val="clear" w:color="auto" w:fill="auto"/>
                <w:lang w:val="fr-FR" w:eastAsia="fr-FR" w:bidi="fr-FR"/>
              </w:rPr>
              <w:t>880 Barton St. E., Hamilton/Ont.</w:t>
            </w:r>
          </w:p>
          <w:p>
            <w:pPr>
              <w:pStyle w:val="Style14"/>
              <w:keepNext w:val="0"/>
              <w:keepLines w:val="0"/>
              <w:framePr w:w="6131" w:h="6232" w:wrap="none" w:hAnchor="page" w:x="398" w:y="1405"/>
              <w:widowControl w:val="0"/>
              <w:shd w:val="clear" w:color="auto" w:fill="auto"/>
              <w:bidi w:val="0"/>
              <w:spacing w:before="0" w:after="0" w:line="218"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fr-FR" w:eastAsia="fr-FR" w:bidi="fr-FR"/>
              </w:rPr>
              <w:t xml:space="preserve">U.S. </w:t>
            </w:r>
            <w:r>
              <w:rPr>
                <w:rFonts w:ascii="Arial" w:eastAsia="Arial" w:hAnsi="Arial" w:cs="Arial"/>
                <w:color w:val="000000"/>
                <w:spacing w:val="0"/>
                <w:w w:val="100"/>
                <w:position w:val="0"/>
                <w:sz w:val="13"/>
                <w:szCs w:val="13"/>
                <w:shd w:val="clear" w:color="auto" w:fill="auto"/>
                <w:lang w:val="fr-FR" w:eastAsia="fr-FR" w:bidi="fr-FR"/>
              </w:rPr>
              <w:t xml:space="preserve">A.: </w:t>
            </w:r>
            <w:r>
              <w:rPr>
                <w:rFonts w:ascii="Arial" w:eastAsia="Arial" w:hAnsi="Arial" w:cs="Arial"/>
                <w:b/>
                <w:bCs/>
                <w:color w:val="000000"/>
                <w:spacing w:val="0"/>
                <w:w w:val="100"/>
                <w:position w:val="0"/>
                <w:sz w:val="12"/>
                <w:szCs w:val="12"/>
                <w:shd w:val="clear" w:color="auto" w:fill="auto"/>
                <w:lang w:val="pl-PL" w:eastAsia="pl-PL" w:bidi="pl-PL"/>
              </w:rPr>
              <w:t xml:space="preserve">Józef </w:t>
            </w:r>
            <w:r>
              <w:rPr>
                <w:rFonts w:ascii="Arial" w:eastAsia="Arial" w:hAnsi="Arial" w:cs="Arial"/>
                <w:b/>
                <w:bCs/>
                <w:color w:val="000000"/>
                <w:spacing w:val="0"/>
                <w:w w:val="100"/>
                <w:position w:val="0"/>
                <w:sz w:val="12"/>
                <w:szCs w:val="12"/>
                <w:shd w:val="clear" w:color="auto" w:fill="auto"/>
                <w:lang w:val="fr-FR" w:eastAsia="fr-FR" w:bidi="fr-FR"/>
              </w:rPr>
              <w:t xml:space="preserve">Biatasiewicz, </w:t>
            </w:r>
            <w:r>
              <w:rPr>
                <w:rFonts w:ascii="Arial" w:eastAsia="Arial" w:hAnsi="Arial" w:cs="Arial"/>
                <w:color w:val="000000"/>
                <w:spacing w:val="0"/>
                <w:w w:val="100"/>
                <w:position w:val="0"/>
                <w:sz w:val="13"/>
                <w:szCs w:val="13"/>
                <w:shd w:val="clear" w:color="auto" w:fill="auto"/>
                <w:lang w:val="fr-FR" w:eastAsia="fr-FR" w:bidi="fr-FR"/>
              </w:rPr>
              <w:t xml:space="preserve">1165 </w:t>
            </w:r>
            <w:r>
              <w:rPr>
                <w:rFonts w:ascii="Arial" w:eastAsia="Arial" w:hAnsi="Arial" w:cs="Arial"/>
                <w:color w:val="000000"/>
                <w:spacing w:val="0"/>
                <w:w w:val="100"/>
                <w:position w:val="0"/>
                <w:sz w:val="13"/>
                <w:szCs w:val="13"/>
                <w:shd w:val="clear" w:color="auto" w:fill="auto"/>
                <w:lang w:val="pl-PL" w:eastAsia="pl-PL" w:bidi="pl-PL"/>
              </w:rPr>
              <w:t xml:space="preserve">Milwaukee </w:t>
            </w:r>
            <w:r>
              <w:rPr>
                <w:rFonts w:ascii="Arial" w:eastAsia="Arial" w:hAnsi="Arial" w:cs="Arial"/>
                <w:color w:val="000000"/>
                <w:spacing w:val="0"/>
                <w:w w:val="100"/>
                <w:position w:val="0"/>
                <w:sz w:val="13"/>
                <w:szCs w:val="13"/>
                <w:shd w:val="clear" w:color="auto" w:fill="auto"/>
                <w:lang w:val="fr-FR" w:eastAsia="fr-FR" w:bidi="fr-FR"/>
              </w:rPr>
              <w:t xml:space="preserve">Ave., Chicago 22, </w:t>
            </w:r>
            <w:r>
              <w:rPr>
                <w:rFonts w:ascii="Arial" w:eastAsia="Arial" w:hAnsi="Arial" w:cs="Arial"/>
                <w:color w:val="000000"/>
                <w:spacing w:val="0"/>
                <w:w w:val="100"/>
                <w:position w:val="0"/>
                <w:sz w:val="13"/>
                <w:szCs w:val="13"/>
                <w:shd w:val="clear" w:color="auto" w:fill="auto"/>
                <w:lang w:val="pl-PL" w:eastAsia="pl-PL" w:bidi="pl-PL"/>
              </w:rPr>
              <w:t xml:space="preserve">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rFonts w:ascii="Arial" w:eastAsia="Arial" w:hAnsi="Arial" w:cs="Arial"/>
                <w:color w:val="000000"/>
                <w:spacing w:val="0"/>
                <w:w w:val="100"/>
                <w:position w:val="0"/>
                <w:sz w:val="13"/>
                <w:szCs w:val="13"/>
                <w:shd w:val="clear" w:color="auto" w:fill="auto"/>
                <w:lang w:val="pl-PL" w:eastAsia="pl-PL" w:bidi="pl-PL"/>
              </w:rPr>
              <w:t xml:space="preserve">„Gryf </w:t>
            </w:r>
            <w:r>
              <w:rPr>
                <w:rFonts w:ascii="Arial" w:eastAsia="Arial" w:hAnsi="Arial" w:cs="Arial"/>
                <w:color w:val="000000"/>
                <w:spacing w:val="0"/>
                <w:w w:val="100"/>
                <w:position w:val="0"/>
                <w:sz w:val="13"/>
                <w:szCs w:val="13"/>
                <w:shd w:val="clear" w:color="auto" w:fill="auto"/>
                <w:lang w:val="la-001" w:eastAsia="la-001" w:bidi="la-001"/>
              </w:rPr>
              <w:t xml:space="preserve">Pubi.’', </w:t>
            </w:r>
            <w:r>
              <w:rPr>
                <w:rFonts w:ascii="Arial" w:eastAsia="Arial" w:hAnsi="Arial" w:cs="Arial"/>
                <w:color w:val="000000"/>
                <w:spacing w:val="0"/>
                <w:w w:val="100"/>
                <w:position w:val="0"/>
                <w:sz w:val="13"/>
                <w:szCs w:val="13"/>
                <w:shd w:val="clear" w:color="auto" w:fill="auto"/>
                <w:lang w:val="fr-FR" w:eastAsia="fr-FR" w:bidi="fr-FR"/>
              </w:rPr>
              <w:t xml:space="preserve">808 Wager Sfr., </w:t>
            </w:r>
            <w:r>
              <w:rPr>
                <w:rFonts w:ascii="Arial" w:eastAsia="Arial" w:hAnsi="Arial" w:cs="Arial"/>
                <w:color w:val="000000"/>
                <w:spacing w:val="0"/>
                <w:w w:val="100"/>
                <w:position w:val="0"/>
                <w:sz w:val="13"/>
                <w:szCs w:val="13"/>
                <w:shd w:val="clear" w:color="auto" w:fill="auto"/>
                <w:lang w:val="la-001" w:eastAsia="la-001" w:bidi="la-001"/>
              </w:rPr>
              <w:t xml:space="preserve">Utica, </w:t>
            </w:r>
            <w:r>
              <w:rPr>
                <w:rFonts w:ascii="Arial" w:eastAsia="Arial" w:hAnsi="Arial" w:cs="Arial"/>
                <w:color w:val="000000"/>
                <w:spacing w:val="0"/>
                <w:w w:val="100"/>
                <w:position w:val="0"/>
                <w:sz w:val="13"/>
                <w:szCs w:val="13"/>
                <w:shd w:val="clear" w:color="auto" w:fill="auto"/>
                <w:lang w:val="fr-FR" w:eastAsia="fr-FR" w:bidi="fr-FR"/>
              </w:rPr>
              <w:t xml:space="preserve">N.Y.; </w:t>
            </w:r>
            <w:r>
              <w:rPr>
                <w:rFonts w:ascii="Arial" w:eastAsia="Arial" w:hAnsi="Arial" w:cs="Arial"/>
                <w:b/>
                <w:bCs/>
                <w:color w:val="000000"/>
                <w:spacing w:val="0"/>
                <w:w w:val="100"/>
                <w:position w:val="0"/>
                <w:sz w:val="12"/>
                <w:szCs w:val="12"/>
                <w:shd w:val="clear" w:color="auto" w:fill="auto"/>
                <w:lang w:val="fr-FR" w:eastAsia="fr-FR" w:bidi="fr-FR"/>
              </w:rPr>
              <w:t xml:space="preserve">L. Dudarew- Os- </w:t>
            </w:r>
            <w:r>
              <w:rPr>
                <w:rFonts w:ascii="Arial" w:eastAsia="Arial" w:hAnsi="Arial" w:cs="Arial"/>
                <w:b/>
                <w:bCs/>
                <w:color w:val="000000"/>
                <w:spacing w:val="0"/>
                <w:w w:val="100"/>
                <w:position w:val="0"/>
                <w:sz w:val="12"/>
                <w:szCs w:val="12"/>
                <w:shd w:val="clear" w:color="auto" w:fill="auto"/>
                <w:lang w:val="pl-PL" w:eastAsia="pl-PL" w:bidi="pl-PL"/>
              </w:rPr>
              <w:t xml:space="preserve">setyński, </w:t>
            </w:r>
            <w:r>
              <w:rPr>
                <w:rFonts w:ascii="Arial" w:eastAsia="Arial" w:hAnsi="Arial" w:cs="Arial"/>
                <w:color w:val="000000"/>
                <w:spacing w:val="0"/>
                <w:w w:val="100"/>
                <w:position w:val="0"/>
                <w:sz w:val="13"/>
                <w:szCs w:val="13"/>
                <w:shd w:val="clear" w:color="auto" w:fill="auto"/>
                <w:lang w:val="fr-FR" w:eastAsia="fr-FR" w:bidi="fr-FR"/>
              </w:rPr>
              <w:t>28471 Ventura Blvd, Agoura, Califor</w:t>
              <w:softHyphen/>
              <w:t xml:space="preserve">nia; </w:t>
            </w:r>
            <w:r>
              <w:rPr>
                <w:rFonts w:ascii="Arial" w:eastAsia="Arial" w:hAnsi="Arial" w:cs="Arial"/>
                <w:b/>
                <w:bCs/>
                <w:color w:val="000000"/>
                <w:spacing w:val="0"/>
                <w:w w:val="100"/>
                <w:position w:val="0"/>
                <w:sz w:val="12"/>
                <w:szCs w:val="12"/>
                <w:shd w:val="clear" w:color="auto" w:fill="auto"/>
                <w:lang w:val="fr-FR" w:eastAsia="fr-FR" w:bidi="fr-FR"/>
              </w:rPr>
              <w:t xml:space="preserve">M. K. </w:t>
            </w:r>
            <w:r>
              <w:rPr>
                <w:rFonts w:ascii="Arial" w:eastAsia="Arial" w:hAnsi="Arial" w:cs="Arial"/>
                <w:b/>
                <w:bCs/>
                <w:color w:val="000000"/>
                <w:spacing w:val="0"/>
                <w:w w:val="100"/>
                <w:position w:val="0"/>
                <w:sz w:val="12"/>
                <w:szCs w:val="12"/>
                <w:shd w:val="clear" w:color="auto" w:fill="auto"/>
                <w:lang w:val="pl-PL" w:eastAsia="pl-PL" w:bidi="pl-PL"/>
              </w:rPr>
              <w:t xml:space="preserve">Dziewanowski, </w:t>
            </w:r>
            <w:r>
              <w:rPr>
                <w:rFonts w:ascii="Arial" w:eastAsia="Arial" w:hAnsi="Arial" w:cs="Arial"/>
                <w:color w:val="000000"/>
                <w:spacing w:val="0"/>
                <w:w w:val="100"/>
                <w:position w:val="0"/>
                <w:sz w:val="13"/>
                <w:szCs w:val="13"/>
                <w:shd w:val="clear" w:color="auto" w:fill="auto"/>
                <w:lang w:val="fr-FR" w:eastAsia="fr-FR" w:bidi="fr-FR"/>
              </w:rPr>
              <w:t xml:space="preserve">27 Aberdeen Ave., Cambridge, Mass.; </w:t>
            </w:r>
            <w:r>
              <w:rPr>
                <w:rFonts w:ascii="Arial" w:eastAsia="Arial" w:hAnsi="Arial" w:cs="Arial"/>
                <w:b/>
                <w:bCs/>
                <w:color w:val="000000"/>
                <w:spacing w:val="0"/>
                <w:w w:val="100"/>
                <w:position w:val="0"/>
                <w:sz w:val="12"/>
                <w:szCs w:val="12"/>
                <w:shd w:val="clear" w:color="auto" w:fill="auto"/>
                <w:lang w:val="fr-FR" w:eastAsia="fr-FR" w:bidi="fr-FR"/>
              </w:rPr>
              <w:t xml:space="preserve">Christian M. Kretowicz, </w:t>
            </w:r>
            <w:r>
              <w:rPr>
                <w:rFonts w:ascii="Arial" w:eastAsia="Arial" w:hAnsi="Arial" w:cs="Arial"/>
                <w:color w:val="000000"/>
                <w:spacing w:val="0"/>
                <w:w w:val="100"/>
                <w:position w:val="0"/>
                <w:sz w:val="13"/>
                <w:szCs w:val="13"/>
                <w:shd w:val="clear" w:color="auto" w:fill="auto"/>
                <w:lang w:val="fr-FR" w:eastAsia="fr-FR" w:bidi="fr-FR"/>
              </w:rPr>
              <w:t xml:space="preserve">1828 Glenwood Ave., To'edo 2, </w:t>
            </w:r>
            <w:r>
              <w:rPr>
                <w:rFonts w:ascii="Arial" w:eastAsia="Arial" w:hAnsi="Arial" w:cs="Arial"/>
                <w:color w:val="000000"/>
                <w:spacing w:val="0"/>
                <w:w w:val="100"/>
                <w:position w:val="0"/>
                <w:sz w:val="13"/>
                <w:szCs w:val="13"/>
                <w:shd w:val="clear" w:color="auto" w:fill="auto"/>
                <w:lang w:val="pl-PL" w:eastAsia="pl-PL" w:bidi="pl-PL"/>
              </w:rPr>
              <w:t xml:space="preserve">Ohio; </w:t>
            </w:r>
            <w:r>
              <w:rPr>
                <w:rFonts w:ascii="Arial" w:eastAsia="Arial" w:hAnsi="Arial" w:cs="Arial"/>
                <w:b/>
                <w:bCs/>
                <w:color w:val="000000"/>
                <w:spacing w:val="0"/>
                <w:w w:val="100"/>
                <w:position w:val="0"/>
                <w:sz w:val="12"/>
                <w:szCs w:val="12"/>
                <w:shd w:val="clear" w:color="auto" w:fill="auto"/>
                <w:lang w:val="pl-PL" w:eastAsia="pl-PL" w:bidi="pl-PL"/>
              </w:rPr>
              <w:t xml:space="preserve">Andrzej </w:t>
            </w:r>
            <w:r>
              <w:rPr>
                <w:rFonts w:ascii="Arial" w:eastAsia="Arial" w:hAnsi="Arial" w:cs="Arial"/>
                <w:b/>
                <w:bCs/>
                <w:color w:val="000000"/>
                <w:spacing w:val="0"/>
                <w:w w:val="100"/>
                <w:position w:val="0"/>
                <w:sz w:val="12"/>
                <w:szCs w:val="12"/>
                <w:shd w:val="clear" w:color="auto" w:fill="auto"/>
                <w:lang w:val="fr-FR" w:eastAsia="fr-FR" w:bidi="fr-FR"/>
              </w:rPr>
              <w:t xml:space="preserve">Ple- </w:t>
            </w:r>
            <w:r>
              <w:rPr>
                <w:rFonts w:ascii="Arial" w:eastAsia="Arial" w:hAnsi="Arial" w:cs="Arial"/>
                <w:b/>
                <w:bCs/>
                <w:color w:val="000000"/>
                <w:spacing w:val="0"/>
                <w:w w:val="100"/>
                <w:position w:val="0"/>
                <w:sz w:val="12"/>
                <w:szCs w:val="12"/>
                <w:shd w:val="clear" w:color="auto" w:fill="auto"/>
                <w:lang w:val="pl-PL" w:eastAsia="pl-PL" w:bidi="pl-PL"/>
              </w:rPr>
              <w:t xml:space="preserve">szczyński, </w:t>
            </w:r>
            <w:r>
              <w:rPr>
                <w:rFonts w:ascii="Arial" w:eastAsia="Arial" w:hAnsi="Arial" w:cs="Arial"/>
                <w:color w:val="000000"/>
                <w:spacing w:val="0"/>
                <w:w w:val="100"/>
                <w:position w:val="0"/>
                <w:sz w:val="13"/>
                <w:szCs w:val="13"/>
                <w:shd w:val="clear" w:color="auto" w:fill="auto"/>
                <w:lang w:val="fr-FR" w:eastAsia="fr-FR" w:bidi="fr-FR"/>
              </w:rPr>
              <w:t xml:space="preserve">P.O. Box 750, </w:t>
            </w:r>
            <w:r>
              <w:rPr>
                <w:rFonts w:ascii="Arial" w:eastAsia="Arial" w:hAnsi="Arial" w:cs="Arial"/>
                <w:color w:val="000000"/>
                <w:spacing w:val="0"/>
                <w:w w:val="100"/>
                <w:position w:val="0"/>
                <w:sz w:val="13"/>
                <w:szCs w:val="13"/>
                <w:shd w:val="clear" w:color="auto" w:fill="auto"/>
                <w:lang w:val="pl-PL" w:eastAsia="pl-PL" w:bidi="pl-PL"/>
              </w:rPr>
              <w:t xml:space="preserve">Santa </w:t>
            </w:r>
            <w:r>
              <w:rPr>
                <w:rFonts w:ascii="Arial" w:eastAsia="Arial" w:hAnsi="Arial" w:cs="Arial"/>
                <w:color w:val="000000"/>
                <w:spacing w:val="0"/>
                <w:w w:val="100"/>
                <w:position w:val="0"/>
                <w:sz w:val="13"/>
                <w:szCs w:val="13"/>
                <w:shd w:val="clear" w:color="auto" w:fill="auto"/>
                <w:lang w:val="fr-FR" w:eastAsia="fr-FR" w:bidi="fr-FR"/>
              </w:rPr>
              <w:t>Barbara, Cali</w:t>
              <w:softHyphen/>
              <w:t xml:space="preserve">fornia; </w:t>
            </w:r>
            <w:r>
              <w:rPr>
                <w:rFonts w:ascii="Arial" w:eastAsia="Arial" w:hAnsi="Arial" w:cs="Arial"/>
                <w:b/>
                <w:bCs/>
                <w:color w:val="000000"/>
                <w:spacing w:val="0"/>
                <w:w w:val="100"/>
                <w:position w:val="0"/>
                <w:sz w:val="12"/>
                <w:szCs w:val="12"/>
                <w:shd w:val="clear" w:color="auto" w:fill="auto"/>
                <w:lang w:val="fr-FR" w:eastAsia="fr-FR" w:bidi="fr-FR"/>
              </w:rPr>
              <w:t xml:space="preserve">M. </w:t>
            </w:r>
            <w:r>
              <w:rPr>
                <w:rFonts w:ascii="Arial" w:eastAsia="Arial" w:hAnsi="Arial" w:cs="Arial"/>
                <w:b/>
                <w:bCs/>
                <w:color w:val="000000"/>
                <w:spacing w:val="0"/>
                <w:w w:val="100"/>
                <w:position w:val="0"/>
                <w:sz w:val="12"/>
                <w:szCs w:val="12"/>
                <w:shd w:val="clear" w:color="auto" w:fill="auto"/>
                <w:lang w:val="pl-PL" w:eastAsia="pl-PL" w:bidi="pl-PL"/>
              </w:rPr>
              <w:t xml:space="preserve">Szyprowski, </w:t>
            </w:r>
            <w:r>
              <w:rPr>
                <w:rFonts w:ascii="Arial" w:eastAsia="Arial" w:hAnsi="Arial" w:cs="Arial"/>
                <w:color w:val="000000"/>
                <w:spacing w:val="0"/>
                <w:w w:val="100"/>
                <w:position w:val="0"/>
                <w:sz w:val="13"/>
                <w:szCs w:val="13"/>
                <w:shd w:val="clear" w:color="auto" w:fill="auto"/>
                <w:lang w:val="fr-FR" w:eastAsia="fr-FR" w:bidi="fr-FR"/>
              </w:rPr>
              <w:t xml:space="preserve">200 East 21 st., New York 10, N. Y.;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rFonts w:ascii="Arial" w:eastAsia="Arial" w:hAnsi="Arial" w:cs="Arial"/>
                <w:color w:val="000000"/>
                <w:spacing w:val="0"/>
                <w:w w:val="100"/>
                <w:position w:val="0"/>
                <w:sz w:val="13"/>
                <w:szCs w:val="13"/>
                <w:shd w:val="clear" w:color="auto" w:fill="auto"/>
                <w:lang w:val="fr-FR" w:eastAsia="fr-FR" w:bidi="fr-FR"/>
              </w:rPr>
              <w:t xml:space="preserve">8805 Neal St., Detroit 14, </w:t>
            </w:r>
            <w:r>
              <w:rPr>
                <w:rFonts w:ascii="Arial" w:eastAsia="Arial" w:hAnsi="Arial" w:cs="Arial"/>
                <w:color w:val="000000"/>
                <w:spacing w:val="0"/>
                <w:w w:val="100"/>
                <w:position w:val="0"/>
                <w:sz w:val="13"/>
                <w:szCs w:val="13"/>
                <w:shd w:val="clear" w:color="auto" w:fill="auto"/>
                <w:lang w:val="pl-PL" w:eastAsia="pl-PL" w:bidi="pl-PL"/>
              </w:rPr>
              <w:t>Mich.</w:t>
            </w:r>
          </w:p>
          <w:p>
            <w:pPr>
              <w:pStyle w:val="Style14"/>
              <w:keepNext w:val="0"/>
              <w:keepLines w:val="0"/>
              <w:framePr w:w="6131" w:h="6232" w:wrap="none" w:hAnchor="page" w:x="398" w:y="1405"/>
              <w:widowControl w:val="0"/>
              <w:shd w:val="clear" w:color="auto" w:fill="auto"/>
              <w:bidi w:val="0"/>
              <w:spacing w:before="0" w:after="0" w:line="233"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BELGIA i </w:t>
            </w:r>
            <w:r>
              <w:rPr>
                <w:rFonts w:ascii="Arial" w:eastAsia="Arial" w:hAnsi="Arial" w:cs="Arial"/>
                <w:b/>
                <w:bCs/>
                <w:color w:val="000000"/>
                <w:spacing w:val="0"/>
                <w:w w:val="100"/>
                <w:position w:val="0"/>
                <w:sz w:val="12"/>
                <w:szCs w:val="12"/>
                <w:shd w:val="clear" w:color="auto" w:fill="auto"/>
                <w:lang w:val="fr-FR" w:eastAsia="fr-FR" w:bidi="fr-FR"/>
              </w:rPr>
              <w:t xml:space="preserve">KONCO BELC.: </w:t>
            </w:r>
            <w:r>
              <w:rPr>
                <w:rFonts w:ascii="Arial" w:eastAsia="Arial" w:hAnsi="Arial" w:cs="Arial"/>
                <w:color w:val="000000"/>
                <w:spacing w:val="0"/>
                <w:w w:val="100"/>
                <w:position w:val="0"/>
                <w:sz w:val="13"/>
                <w:szCs w:val="13"/>
                <w:shd w:val="clear" w:color="auto" w:fill="auto"/>
                <w:lang w:val="pl-PL" w:eastAsia="pl-PL" w:bidi="pl-PL"/>
              </w:rPr>
              <w:t>Janina Korab Brzo-</w:t>
            </w:r>
          </w:p>
        </w:tc>
        <w:tc>
          <w:tcPr>
            <w:vMerge w:val="restart"/>
            <w:tcBorders>
              <w:left w:val="single" w:sz="4"/>
            </w:tcBorders>
            <w:shd w:val="clear" w:color="auto" w:fill="FFFFFF"/>
            <w:vAlign w:val="center"/>
          </w:tcPr>
          <w:p>
            <w:pPr>
              <w:pStyle w:val="Style14"/>
              <w:keepNext w:val="0"/>
              <w:keepLines w:val="0"/>
              <w:framePr w:w="6131" w:h="6232" w:wrap="none" w:hAnchor="page" w:x="398" w:y="1405"/>
              <w:widowControl w:val="0"/>
              <w:shd w:val="clear" w:color="auto" w:fill="auto"/>
              <w:bidi w:val="0"/>
              <w:spacing w:before="0" w:after="44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6 </w:t>
            </w:r>
            <w:r>
              <w:rPr>
                <w:color w:val="000000"/>
                <w:spacing w:val="0"/>
                <w:w w:val="100"/>
                <w:position w:val="0"/>
                <w:sz w:val="18"/>
                <w:szCs w:val="18"/>
                <w:shd w:val="clear" w:color="auto" w:fill="auto"/>
                <w:lang w:val="fr-FR" w:eastAsia="fr-FR" w:bidi="fr-FR"/>
              </w:rPr>
              <w:t>peso</w:t>
            </w:r>
          </w:p>
          <w:p>
            <w:pPr>
              <w:pStyle w:val="Style14"/>
              <w:keepNext w:val="0"/>
              <w:keepLines w:val="0"/>
              <w:framePr w:w="6131" w:h="6232" w:wrap="none" w:hAnchor="page" w:x="398" w:y="1405"/>
              <w:widowControl w:val="0"/>
              <w:shd w:val="clear" w:color="auto" w:fill="auto"/>
              <w:bidi w:val="0"/>
              <w:spacing w:before="0" w:after="130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36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72 </w:t>
            </w:r>
            <w:r>
              <w:rPr>
                <w:color w:val="000000"/>
                <w:spacing w:val="0"/>
                <w:w w:val="100"/>
                <w:position w:val="0"/>
                <w:sz w:val="18"/>
                <w:szCs w:val="18"/>
                <w:shd w:val="clear" w:color="auto" w:fill="auto"/>
                <w:lang w:val="fr-FR" w:eastAsia="fr-FR" w:bidi="fr-FR"/>
              </w:rPr>
              <w:t>peso</w:t>
            </w:r>
          </w:p>
        </w:tc>
      </w:tr>
      <w:tr>
        <w:trPr>
          <w:trHeight w:val="270" w:hRule="exact"/>
        </w:trPr>
        <w:tc>
          <w:tcPr>
            <w:vMerge/>
            <w:tcBorders/>
            <w:shd w:val="clear" w:color="auto" w:fill="FFFFFF"/>
            <w:vAlign w:val="bottom"/>
          </w:tcPr>
          <w:p>
            <w:pPr>
              <w:framePr w:w="6131" w:h="6232" w:wrap="none" w:hAnchor="page" w:x="398" w:y="1405"/>
            </w:pPr>
          </w:p>
        </w:tc>
        <w:tc>
          <w:tcPr>
            <w:vMerge/>
            <w:tcBorders>
              <w:left w:val="single" w:sz="4"/>
            </w:tcBorders>
            <w:shd w:val="clear" w:color="auto" w:fill="FFFFFF"/>
            <w:vAlign w:val="center"/>
          </w:tcPr>
          <w:p>
            <w:pPr>
              <w:framePr w:w="6131" w:h="6232" w:wrap="none" w:hAnchor="page" w:x="398" w:y="1405"/>
            </w:pPr>
          </w:p>
        </w:tc>
        <w:tc>
          <w:tcPr>
            <w:tcBorders>
              <w:left w:val="single" w:sz="4"/>
            </w:tcBorders>
            <w:shd w:val="clear" w:color="auto" w:fill="FFFFFF"/>
            <w:vAlign w:val="top"/>
          </w:tcPr>
          <w:p>
            <w:pPr>
              <w:framePr w:w="6131" w:h="6232" w:wrap="none" w:hAnchor="page" w:x="398" w:y="1405"/>
              <w:widowControl w:val="0"/>
              <w:rPr>
                <w:sz w:val="10"/>
                <w:szCs w:val="10"/>
              </w:rPr>
            </w:pPr>
          </w:p>
        </w:tc>
        <w:tc>
          <w:tcPr>
            <w:tcBorders>
              <w:left w:val="single" w:sz="4"/>
            </w:tcBorders>
            <w:shd w:val="clear" w:color="auto" w:fill="FFFFFF"/>
            <w:vAlign w:val="top"/>
          </w:tcPr>
          <w:p>
            <w:pPr>
              <w:framePr w:w="6131" w:h="6232" w:wrap="none" w:hAnchor="page" w:x="398" w:y="1405"/>
              <w:widowControl w:val="0"/>
              <w:rPr>
                <w:sz w:val="10"/>
                <w:szCs w:val="10"/>
              </w:rPr>
            </w:pPr>
          </w:p>
        </w:tc>
      </w:tr>
      <w:tr>
        <w:trPr>
          <w:trHeight w:val="137" w:hRule="exact"/>
        </w:trPr>
        <w:tc>
          <w:tcPr>
            <w:vMerge/>
            <w:tcBorders/>
            <w:shd w:val="clear" w:color="auto" w:fill="FFFFFF"/>
            <w:vAlign w:val="bottom"/>
          </w:tcPr>
          <w:p>
            <w:pPr>
              <w:framePr w:w="6131" w:h="6232" w:wrap="none" w:hAnchor="page" w:x="398" w:y="1405"/>
            </w:pPr>
          </w:p>
        </w:tc>
        <w:tc>
          <w:tcPr>
            <w:vMerge/>
            <w:tcBorders>
              <w:left w:val="single" w:sz="4"/>
            </w:tcBorders>
            <w:shd w:val="clear" w:color="auto" w:fill="FFFFFF"/>
            <w:vAlign w:val="center"/>
          </w:tcPr>
          <w:p>
            <w:pPr>
              <w:framePr w:w="6131" w:h="6232" w:wrap="none" w:hAnchor="page" w:x="398" w:y="1405"/>
            </w:pPr>
          </w:p>
        </w:tc>
        <w:tc>
          <w:tcPr>
            <w:tcBorders>
              <w:left w:val="single" w:sz="4"/>
            </w:tcBorders>
            <w:shd w:val="clear" w:color="auto" w:fill="FFFFFF"/>
            <w:vAlign w:val="top"/>
          </w:tcPr>
          <w:p>
            <w:pPr>
              <w:framePr w:w="6131" w:h="6232" w:wrap="none" w:hAnchor="page" w:x="398" w:y="1405"/>
              <w:widowControl w:val="0"/>
              <w:rPr>
                <w:sz w:val="10"/>
                <w:szCs w:val="10"/>
              </w:rPr>
            </w:pPr>
          </w:p>
        </w:tc>
        <w:tc>
          <w:tcPr>
            <w:tcBorders>
              <w:left w:val="single" w:sz="4"/>
            </w:tcBorders>
            <w:shd w:val="clear" w:color="auto" w:fill="FFFFFF"/>
            <w:vAlign w:val="top"/>
          </w:tcPr>
          <w:p>
            <w:pPr>
              <w:framePr w:w="6131" w:h="6232" w:wrap="none" w:hAnchor="page" w:x="398" w:y="1405"/>
              <w:widowControl w:val="0"/>
              <w:rPr>
                <w:sz w:val="10"/>
                <w:szCs w:val="10"/>
              </w:rPr>
            </w:pPr>
          </w:p>
        </w:tc>
      </w:tr>
      <w:tr>
        <w:trPr>
          <w:trHeight w:val="1861" w:hRule="exact"/>
        </w:trPr>
        <w:tc>
          <w:tcPr>
            <w:vMerge/>
            <w:tcBorders/>
            <w:shd w:val="clear" w:color="auto" w:fill="FFFFFF"/>
            <w:vAlign w:val="bottom"/>
          </w:tcPr>
          <w:p>
            <w:pPr>
              <w:framePr w:w="6131" w:h="6232" w:wrap="none" w:hAnchor="page" w:x="398" w:y="1405"/>
            </w:pPr>
          </w:p>
        </w:tc>
        <w:tc>
          <w:tcPr>
            <w:vMerge/>
            <w:tcBorders>
              <w:left w:val="single" w:sz="4"/>
            </w:tcBorders>
            <w:shd w:val="clear" w:color="auto" w:fill="FFFFFF"/>
            <w:vAlign w:val="center"/>
          </w:tcPr>
          <w:p>
            <w:pPr>
              <w:framePr w:w="6131" w:h="6232" w:wrap="none" w:hAnchor="page" w:x="398" w:y="1405"/>
            </w:pPr>
          </w:p>
        </w:tc>
        <w:tc>
          <w:tcPr>
            <w:tcBorders>
              <w:left w:val="single" w:sz="4"/>
            </w:tcBorders>
            <w:shd w:val="clear" w:color="auto" w:fill="FFFFFF"/>
            <w:vAlign w:val="top"/>
          </w:tcPr>
          <w:p>
            <w:pPr>
              <w:pStyle w:val="Style14"/>
              <w:keepNext w:val="0"/>
              <w:keepLines w:val="0"/>
              <w:framePr w:w="6131" w:h="6232" w:wrap="none" w:hAnchor="page" w:x="398" w:y="1405"/>
              <w:widowControl w:val="0"/>
              <w:shd w:val="clear" w:color="auto" w:fill="auto"/>
              <w:bidi w:val="0"/>
              <w:spacing w:before="0" w:after="132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 doi..</w:t>
            </w:r>
          </w:p>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top"/>
          </w:tcPr>
          <w:p>
            <w:pPr>
              <w:pStyle w:val="Style14"/>
              <w:keepNext w:val="0"/>
              <w:keepLines w:val="0"/>
              <w:framePr w:w="6131" w:h="6232" w:wrap="none" w:hAnchor="page" w:x="398" w:y="1405"/>
              <w:widowControl w:val="0"/>
              <w:shd w:val="clear" w:color="auto" w:fill="auto"/>
              <w:bidi w:val="0"/>
              <w:spacing w:before="0" w:after="136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p>
            <w:pPr>
              <w:pStyle w:val="Style14"/>
              <w:keepNext w:val="0"/>
              <w:keepLines w:val="0"/>
              <w:framePr w:w="6131" w:h="6232" w:wrap="none" w:hAnchor="page" w:x="398" w:y="140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74" w:hRule="exact"/>
        </w:trPr>
        <w:tc>
          <w:tcPr>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09" w:lineRule="auto"/>
              <w:ind w:left="160" w:right="0" w:firstLine="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zowska-Csaky, 132, </w:t>
            </w:r>
            <w:r>
              <w:rPr>
                <w:rFonts w:ascii="Arial" w:eastAsia="Arial" w:hAnsi="Arial" w:cs="Arial"/>
                <w:color w:val="000000"/>
                <w:spacing w:val="0"/>
                <w:w w:val="100"/>
                <w:position w:val="0"/>
                <w:sz w:val="13"/>
                <w:szCs w:val="13"/>
                <w:shd w:val="clear" w:color="auto" w:fill="auto"/>
                <w:lang w:val="fr-FR" w:eastAsia="fr-FR" w:bidi="fr-FR"/>
              </w:rPr>
              <w:t xml:space="preserve">Av. Maréchal Joffre, Bru- xelles-Forest. </w:t>
            </w:r>
            <w:r>
              <w:rPr>
                <w:rFonts w:ascii="Arial" w:eastAsia="Arial" w:hAnsi="Arial" w:cs="Arial"/>
                <w:color w:val="000000"/>
                <w:spacing w:val="0"/>
                <w:w w:val="100"/>
                <w:position w:val="0"/>
                <w:sz w:val="13"/>
                <w:szCs w:val="13"/>
                <w:shd w:val="clear" w:color="auto" w:fill="auto"/>
                <w:lang w:val="pl-PL" w:eastAsia="pl-PL" w:bidi="pl-PL"/>
              </w:rPr>
              <w:t xml:space="preserve">Nr konta pocztowego </w:t>
            </w:r>
            <w:r>
              <w:rPr>
                <w:rFonts w:ascii="Arial" w:eastAsia="Arial" w:hAnsi="Arial" w:cs="Arial"/>
                <w:color w:val="000000"/>
                <w:spacing w:val="0"/>
                <w:w w:val="100"/>
                <w:position w:val="0"/>
                <w:sz w:val="13"/>
                <w:szCs w:val="13"/>
                <w:shd w:val="clear" w:color="auto" w:fill="auto"/>
                <w:lang w:val="fr-FR" w:eastAsia="fr-FR" w:bidi="fr-FR"/>
              </w:rPr>
              <w:t>7315-20.</w:t>
            </w:r>
          </w:p>
        </w:tc>
        <w:tc>
          <w:tcPr>
            <w:tcBorders>
              <w:left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30 bfr.</w:t>
            </w:r>
          </w:p>
        </w:tc>
        <w:tc>
          <w:tcPr>
            <w:tcBorders>
              <w:left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145 bfr.</w:t>
            </w:r>
          </w:p>
        </w:tc>
        <w:tc>
          <w:tcPr>
            <w:vMerge w:val="restart"/>
            <w:tcBorders>
              <w:left w:val="single" w:sz="4"/>
            </w:tcBorders>
            <w:shd w:val="clear" w:color="auto" w:fill="FFFFFF"/>
            <w:vAlign w:val="center"/>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•260 bfr.</w:t>
            </w:r>
          </w:p>
        </w:tc>
      </w:tr>
      <w:tr>
        <w:trPr>
          <w:trHeight w:val="119" w:hRule="exact"/>
        </w:trPr>
        <w:tc>
          <w:tcPr>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w:t>
            </w:r>
            <w:r>
              <w:rPr>
                <w:rFonts w:ascii="Arial" w:eastAsia="Arial" w:hAnsi="Arial" w:cs="Arial"/>
                <w:color w:val="000000"/>
                <w:spacing w:val="0"/>
                <w:w w:val="100"/>
                <w:position w:val="0"/>
                <w:sz w:val="13"/>
                <w:szCs w:val="13"/>
                <w:shd w:val="clear" w:color="auto" w:fill="auto"/>
                <w:lang w:val="pl-PL" w:eastAsia="pl-PL" w:bidi="pl-PL"/>
              </w:rPr>
              <w:t>Janusz Kruszyński, 71,</w:t>
            </w:r>
          </w:p>
        </w:tc>
        <w:tc>
          <w:tcPr>
            <w:tcBorders>
              <w:left w:val="single" w:sz="4"/>
            </w:tcBorders>
            <w:shd w:val="clear" w:color="auto" w:fill="FFFFFF"/>
            <w:vAlign w:val="top"/>
          </w:tcPr>
          <w:p>
            <w:pPr>
              <w:framePr w:w="6131" w:h="6232" w:wrap="none" w:hAnchor="page" w:x="398" w:y="1405"/>
              <w:widowControl w:val="0"/>
              <w:rPr>
                <w:sz w:val="10"/>
                <w:szCs w:val="10"/>
              </w:rPr>
            </w:pPr>
          </w:p>
        </w:tc>
        <w:tc>
          <w:tcPr>
            <w:tcBorders>
              <w:left w:val="single" w:sz="4"/>
            </w:tcBorders>
            <w:shd w:val="clear" w:color="auto" w:fill="FFFFFF"/>
            <w:vAlign w:val="top"/>
          </w:tcPr>
          <w:p>
            <w:pPr>
              <w:framePr w:w="6131" w:h="6232" w:wrap="none" w:hAnchor="page" w:x="398" w:y="1405"/>
              <w:widowControl w:val="0"/>
              <w:rPr>
                <w:sz w:val="10"/>
                <w:szCs w:val="10"/>
              </w:rPr>
            </w:pPr>
          </w:p>
        </w:tc>
        <w:tc>
          <w:tcPr>
            <w:vMerge/>
            <w:tcBorders>
              <w:left w:val="single" w:sz="4"/>
            </w:tcBorders>
            <w:shd w:val="clear" w:color="auto" w:fill="FFFFFF"/>
            <w:vAlign w:val="center"/>
          </w:tcPr>
          <w:p>
            <w:pPr>
              <w:framePr w:w="6131" w:h="6232" w:wrap="none" w:hAnchor="page" w:x="398" w:y="1405"/>
            </w:pPr>
          </w:p>
        </w:tc>
      </w:tr>
      <w:tr>
        <w:trPr>
          <w:trHeight w:val="270" w:hRule="exact"/>
        </w:trPr>
        <w:tc>
          <w:tcPr>
            <w:tcBorders/>
            <w:shd w:val="clear" w:color="auto" w:fill="FFFFFF"/>
            <w:vAlign w:val="bottom"/>
          </w:tcPr>
          <w:p>
            <w:pPr>
              <w:pStyle w:val="Style14"/>
              <w:keepNext w:val="0"/>
              <w:keepLines w:val="0"/>
              <w:framePr w:w="6131" w:h="6232" w:wrap="none" w:hAnchor="page" w:x="398" w:y="1405"/>
              <w:widowControl w:val="0"/>
              <w:shd w:val="clear" w:color="auto" w:fill="auto"/>
              <w:tabs>
                <w:tab w:leader="dot" w:pos="3303"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r>
            <w:r>
              <w:rPr>
                <w:rFonts w:ascii="Arial" w:eastAsia="Arial" w:hAnsi="Arial" w:cs="Arial"/>
                <w:color w:val="000000"/>
                <w:spacing w:val="0"/>
                <w:w w:val="100"/>
                <w:position w:val="0"/>
                <w:sz w:val="13"/>
                <w:szCs w:val="13"/>
                <w:shd w:val="clear" w:color="auto" w:fill="auto"/>
                <w:lang w:val="pl-PL" w:eastAsia="pl-PL" w:bidi="pl-PL"/>
              </w:rPr>
              <w:tab/>
            </w:r>
          </w:p>
          <w:p>
            <w:pPr>
              <w:pStyle w:val="Style14"/>
              <w:keepNext w:val="0"/>
              <w:keepLines w:val="0"/>
              <w:framePr w:w="6131" w:h="6232" w:wrap="none" w:hAnchor="page" w:x="398" w:y="1405"/>
              <w:widowControl w:val="0"/>
              <w:shd w:val="clear" w:color="auto" w:fill="auto"/>
              <w:tabs>
                <w:tab w:pos="1030" w:val="left"/>
              </w:tabs>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AUSTRALIA:</w:t>
              <w:tab/>
            </w:r>
            <w:r>
              <w:rPr>
                <w:rFonts w:ascii="Arial" w:eastAsia="Arial" w:hAnsi="Arial" w:cs="Arial"/>
                <w:color w:val="000000"/>
                <w:spacing w:val="0"/>
                <w:w w:val="100"/>
                <w:position w:val="0"/>
                <w:sz w:val="13"/>
                <w:szCs w:val="13"/>
                <w:shd w:val="clear" w:color="auto" w:fill="auto"/>
                <w:lang w:val="la-001" w:eastAsia="la-001" w:bidi="la-001"/>
              </w:rPr>
              <w:t xml:space="preserve">«Vistula» </w:t>
            </w:r>
            <w:r>
              <w:rPr>
                <w:rFonts w:ascii="Arial" w:eastAsia="Arial" w:hAnsi="Arial" w:cs="Arial"/>
                <w:color w:val="000000"/>
                <w:spacing w:val="0"/>
                <w:w w:val="100"/>
                <w:position w:val="0"/>
                <w:sz w:val="13"/>
                <w:szCs w:val="13"/>
                <w:shd w:val="clear" w:color="auto" w:fill="auto"/>
                <w:lang w:val="pl-PL" w:eastAsia="pl-PL" w:bidi="pl-PL"/>
              </w:rPr>
              <w:t>(Australia) PTY, Ltd.,</w:t>
            </w:r>
          </w:p>
        </w:tc>
        <w:tc>
          <w:tcPr>
            <w:vMerge w:val="restart"/>
            <w:tcBorders>
              <w:left w:val="single" w:sz="4"/>
            </w:tcBorders>
            <w:shd w:val="clear" w:color="auto" w:fill="FFFFFF"/>
            <w:vAlign w:val="top"/>
          </w:tcPr>
          <w:p>
            <w:pPr>
              <w:pStyle w:val="Style14"/>
              <w:keepNext w:val="0"/>
              <w:keepLines w:val="0"/>
              <w:framePr w:w="6131" w:h="6232" w:wrap="none" w:hAnchor="page" w:x="398" w:y="1405"/>
              <w:widowControl w:val="0"/>
              <w:shd w:val="clear" w:color="auto" w:fill="auto"/>
              <w:bidi w:val="0"/>
              <w:spacing w:before="0" w:after="4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p>
            <w:pPr>
              <w:pStyle w:val="Style14"/>
              <w:keepNext w:val="0"/>
              <w:keepLines w:val="0"/>
              <w:framePr w:w="6131" w:h="6232" w:wrap="none" w:hAnchor="page" w:x="398" w:y="140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 sh. (a.)</w:t>
            </w:r>
          </w:p>
        </w:tc>
        <w:tc>
          <w:tcPr>
            <w:vMerge w:val="restart"/>
            <w:tcBorders>
              <w:left w:val="single" w:sz="4"/>
            </w:tcBorders>
            <w:shd w:val="clear" w:color="auto" w:fill="FFFFFF"/>
            <w:vAlign w:val="top"/>
          </w:tcPr>
          <w:p>
            <w:pPr>
              <w:pStyle w:val="Style14"/>
              <w:keepNext w:val="0"/>
              <w:keepLines w:val="0"/>
              <w:framePr w:w="6131" w:h="6232" w:wrap="none" w:hAnchor="page" w:x="398" w:y="1405"/>
              <w:widowControl w:val="0"/>
              <w:shd w:val="clear" w:color="auto" w:fill="auto"/>
              <w:bidi w:val="0"/>
              <w:spacing w:before="0" w:after="4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£A 1.7.6.</w:t>
            </w:r>
          </w:p>
        </w:tc>
        <w:tc>
          <w:tcPr>
            <w:tcBorders>
              <w:left w:val="single" w:sz="4"/>
            </w:tcBorders>
            <w:shd w:val="clear" w:color="auto" w:fill="FFFFFF"/>
            <w:vAlign w:val="top"/>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144" w:hRule="exact"/>
        </w:trPr>
        <w:tc>
          <w:tcPr>
            <w:vMerge w:val="restart"/>
            <w:tcBorders/>
            <w:shd w:val="clear" w:color="auto" w:fill="FFFFFF"/>
            <w:vAlign w:val="bottom"/>
          </w:tcPr>
          <w:p>
            <w:pPr>
              <w:pStyle w:val="Style14"/>
              <w:keepNext w:val="0"/>
              <w:keepLines w:val="0"/>
              <w:framePr w:w="6131" w:h="6232" w:wrap="none" w:hAnchor="page" w:x="398" w:y="1405"/>
              <w:widowControl w:val="0"/>
              <w:shd w:val="clear" w:color="auto" w:fill="auto"/>
              <w:tabs>
                <w:tab w:leader="dot" w:pos="3306"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77, Pitt Street, Sydney </w:t>
              <w:tab/>
            </w:r>
          </w:p>
          <w:p>
            <w:pPr>
              <w:pStyle w:val="Style14"/>
              <w:keepNext w:val="0"/>
              <w:keepLines w:val="0"/>
              <w:framePr w:w="6131" w:h="6232" w:wrap="none" w:hAnchor="page" w:x="398" w:y="1405"/>
              <w:widowControl w:val="0"/>
              <w:shd w:val="clear" w:color="auto" w:fill="auto"/>
              <w:bidi w:val="0"/>
              <w:spacing w:before="0" w:after="0" w:line="20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przyjmują: Julia Bar-</w:t>
            </w:r>
          </w:p>
        </w:tc>
        <w:tc>
          <w:tcPr>
            <w:vMerge/>
            <w:tcBorders>
              <w:left w:val="single" w:sz="4"/>
            </w:tcBorders>
            <w:shd w:val="clear" w:color="auto" w:fill="FFFFFF"/>
            <w:vAlign w:val="top"/>
          </w:tcPr>
          <w:p>
            <w:pPr>
              <w:framePr w:w="6131" w:h="6232" w:wrap="none" w:hAnchor="page" w:x="398" w:y="1405"/>
            </w:pPr>
          </w:p>
        </w:tc>
        <w:tc>
          <w:tcPr>
            <w:vMerge/>
            <w:tcBorders>
              <w:left w:val="single" w:sz="4"/>
            </w:tcBorders>
            <w:shd w:val="clear" w:color="auto" w:fill="FFFFFF"/>
            <w:vAlign w:val="top"/>
          </w:tcPr>
          <w:p>
            <w:pPr>
              <w:framePr w:w="6131" w:h="6232" w:wrap="none" w:hAnchor="page" w:x="398" w:y="1405"/>
            </w:pPr>
          </w:p>
        </w:tc>
        <w:tc>
          <w:tcPr>
            <w:vMerge w:val="restart"/>
            <w:tcBorders>
              <w:left w:val="single" w:sz="4"/>
            </w:tcBorders>
            <w:shd w:val="clear" w:color="auto" w:fill="FFFFFF"/>
            <w:vAlign w:val="top"/>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ÊA2.12.6.</w:t>
            </w:r>
          </w:p>
        </w:tc>
      </w:tr>
      <w:tr>
        <w:trPr>
          <w:trHeight w:val="130" w:hRule="exact"/>
        </w:trPr>
        <w:tc>
          <w:tcPr>
            <w:vMerge/>
            <w:tcBorders/>
            <w:shd w:val="clear" w:color="auto" w:fill="FFFFFF"/>
            <w:vAlign w:val="bottom"/>
          </w:tcPr>
          <w:p>
            <w:pPr>
              <w:framePr w:w="6131" w:h="6232" w:wrap="none" w:hAnchor="page" w:x="398" w:y="1405"/>
            </w:pPr>
          </w:p>
        </w:tc>
        <w:tc>
          <w:tcPr>
            <w:tcBorders>
              <w:left w:val="single" w:sz="4"/>
            </w:tcBorders>
            <w:shd w:val="clear" w:color="auto" w:fill="FFFFFF"/>
            <w:vAlign w:val="top"/>
          </w:tcPr>
          <w:p>
            <w:pPr>
              <w:framePr w:w="6131" w:h="6232" w:wrap="none" w:hAnchor="page" w:x="398" w:y="1405"/>
              <w:widowControl w:val="0"/>
              <w:rPr>
                <w:sz w:val="10"/>
                <w:szCs w:val="10"/>
              </w:rPr>
            </w:pPr>
          </w:p>
        </w:tc>
        <w:tc>
          <w:tcPr>
            <w:tcBorders>
              <w:left w:val="single" w:sz="4"/>
            </w:tcBorders>
            <w:shd w:val="clear" w:color="auto" w:fill="FFFFFF"/>
            <w:vAlign w:val="top"/>
          </w:tcPr>
          <w:p>
            <w:pPr>
              <w:framePr w:w="6131" w:h="6232" w:wrap="none" w:hAnchor="page" w:x="398" w:y="1405"/>
              <w:widowControl w:val="0"/>
              <w:rPr>
                <w:sz w:val="10"/>
                <w:szCs w:val="10"/>
              </w:rPr>
            </w:pPr>
          </w:p>
        </w:tc>
        <w:tc>
          <w:tcPr>
            <w:vMerge/>
            <w:tcBorders>
              <w:left w:val="single" w:sz="4"/>
            </w:tcBorders>
            <w:shd w:val="clear" w:color="auto" w:fill="FFFFFF"/>
            <w:vAlign w:val="top"/>
          </w:tcPr>
          <w:p>
            <w:pPr>
              <w:framePr w:w="6131" w:h="6232" w:wrap="none" w:hAnchor="page" w:x="398" w:y="1405"/>
            </w:pPr>
          </w:p>
        </w:tc>
      </w:tr>
      <w:tr>
        <w:trPr>
          <w:trHeight w:val="256" w:hRule="exact"/>
        </w:trPr>
        <w:tc>
          <w:tcPr>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02" w:lineRule="auto"/>
              <w:ind w:left="160" w:right="0" w:firstLine="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cińska, r. Erasmo Braga 227 s. 214, Rio de Ja</w:t>
              <w:softHyphen/>
              <w:t>neiro. oraz Zofia KietFńska. Av. Batel 15'4,</w:t>
            </w:r>
          </w:p>
        </w:tc>
        <w:tc>
          <w:tcPr>
            <w:tcBorders>
              <w:left w:val="single" w:sz="4"/>
            </w:tcBorders>
            <w:shd w:val="clear" w:color="auto" w:fill="FFFFFF"/>
            <w:vAlign w:val="top"/>
          </w:tcPr>
          <w:p>
            <w:pPr>
              <w:framePr w:w="6131" w:h="6232" w:wrap="none" w:hAnchor="page" w:x="398" w:y="1405"/>
              <w:widowControl w:val="0"/>
              <w:rPr>
                <w:sz w:val="10"/>
                <w:szCs w:val="10"/>
              </w:rPr>
            </w:pPr>
          </w:p>
        </w:tc>
        <w:tc>
          <w:tcPr>
            <w:tcBorders>
              <w:left w:val="single" w:sz="4"/>
            </w:tcBorders>
            <w:shd w:val="clear" w:color="auto" w:fill="FFFFFF"/>
            <w:vAlign w:val="top"/>
          </w:tcPr>
          <w:p>
            <w:pPr>
              <w:framePr w:w="6131" w:h="6232" w:wrap="none" w:hAnchor="page" w:x="398" w:y="1405"/>
              <w:widowControl w:val="0"/>
              <w:rPr>
                <w:sz w:val="10"/>
                <w:szCs w:val="10"/>
              </w:rPr>
            </w:pPr>
          </w:p>
        </w:tc>
        <w:tc>
          <w:tcPr>
            <w:tcBorders>
              <w:left w:val="single" w:sz="4"/>
            </w:tcBorders>
            <w:shd w:val="clear" w:color="auto" w:fill="FFFFFF"/>
            <w:vAlign w:val="top"/>
          </w:tcPr>
          <w:p>
            <w:pPr>
              <w:framePr w:w="6131" w:h="6232" w:wrap="none" w:hAnchor="page" w:x="398" w:y="1405"/>
              <w:widowControl w:val="0"/>
              <w:rPr>
                <w:sz w:val="10"/>
                <w:szCs w:val="10"/>
              </w:rPr>
            </w:pPr>
          </w:p>
        </w:tc>
      </w:tr>
      <w:tr>
        <w:trPr>
          <w:trHeight w:val="263" w:hRule="exact"/>
        </w:trPr>
        <w:tc>
          <w:tcPr>
            <w:tcBorders/>
            <w:shd w:val="clear" w:color="auto" w:fill="FFFFFF"/>
            <w:vAlign w:val="top"/>
          </w:tcPr>
          <w:p>
            <w:pPr>
              <w:pStyle w:val="Style14"/>
              <w:keepNext w:val="0"/>
              <w:keepLines w:val="0"/>
              <w:framePr w:w="6131" w:h="6232" w:wrap="none" w:hAnchor="page" w:x="398" w:y="1405"/>
              <w:widowControl w:val="0"/>
              <w:shd w:val="clear" w:color="auto" w:fill="auto"/>
              <w:bidi w:val="0"/>
              <w:spacing w:before="0" w:after="0" w:line="214" w:lineRule="auto"/>
              <w:ind w:left="160" w:right="0" w:firstLine="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Curitiba, Parana; Walery Bader, Barao de Li- meira 915, apto 58, Sao Paulo.</w:t>
            </w:r>
          </w:p>
        </w:tc>
        <w:tc>
          <w:tcPr>
            <w:tcBorders>
              <w:left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 cruz</w:t>
            </w:r>
          </w:p>
        </w:tc>
        <w:tc>
          <w:tcPr>
            <w:tcBorders>
              <w:left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90 cruz</w:t>
            </w:r>
          </w:p>
        </w:tc>
        <w:tc>
          <w:tcPr>
            <w:tcBorders>
              <w:left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r>
      <w:tr>
        <w:trPr>
          <w:trHeight w:val="137" w:hRule="exact"/>
        </w:trPr>
        <w:tc>
          <w:tcPr>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color w:val="000000"/>
                <w:spacing w:val="0"/>
                <w:w w:val="100"/>
                <w:position w:val="0"/>
                <w:sz w:val="13"/>
                <w:szCs w:val="13"/>
                <w:shd w:val="clear" w:color="auto" w:fill="auto"/>
                <w:lang w:val="pl-PL" w:eastAsia="pl-PL" w:bidi="pl-PL"/>
              </w:rPr>
              <w:t xml:space="preserve">Maria Wasung, 53. </w:t>
            </w:r>
            <w:r>
              <w:rPr>
                <w:rFonts w:ascii="Arial" w:eastAsia="Arial" w:hAnsi="Arial" w:cs="Arial"/>
                <w:color w:val="000000"/>
                <w:spacing w:val="0"/>
                <w:w w:val="100"/>
                <w:position w:val="0"/>
                <w:sz w:val="13"/>
                <w:szCs w:val="13"/>
                <w:shd w:val="clear" w:color="auto" w:fill="auto"/>
                <w:lang w:val="fr-FR" w:eastAsia="fr-FR" w:bidi="fr-FR"/>
              </w:rPr>
              <w:t xml:space="preserve">rue </w:t>
            </w:r>
            <w:r>
              <w:rPr>
                <w:rFonts w:ascii="Arial" w:eastAsia="Arial" w:hAnsi="Arial" w:cs="Arial"/>
                <w:color w:val="000000"/>
                <w:spacing w:val="0"/>
                <w:w w:val="100"/>
                <w:position w:val="0"/>
                <w:sz w:val="13"/>
                <w:szCs w:val="13"/>
                <w:shd w:val="clear" w:color="auto" w:fill="auto"/>
                <w:lang w:val="pl-PL" w:eastAsia="pl-PL" w:bidi="pl-PL"/>
              </w:rPr>
              <w:t>de Lau-</w:t>
            </w:r>
          </w:p>
        </w:tc>
        <w:tc>
          <w:tcPr>
            <w:vMerge w:val="restart"/>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 fr. szw.</w:t>
            </w:r>
          </w:p>
        </w:tc>
        <w:tc>
          <w:tcPr>
            <w:vMerge w:val="restart"/>
            <w:tcBorders>
              <w:left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12 fr. szw. !</w:t>
            </w:r>
          </w:p>
        </w:tc>
        <w:tc>
          <w:tcPr>
            <w:vMerge w:val="restart"/>
            <w:tcBorders>
              <w:left w:val="single" w:sz="4"/>
            </w:tcBorders>
            <w:shd w:val="clear" w:color="auto" w:fill="FFFFFF"/>
            <w:vAlign w:val="bottom"/>
          </w:tcPr>
          <w:p>
            <w:pPr>
              <w:pStyle w:val="Style14"/>
              <w:keepNext w:val="0"/>
              <w:keepLines w:val="0"/>
              <w:framePr w:w="6131" w:h="6232" w:wrap="none" w:hAnchor="page" w:x="398" w:y="140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fr. szw.</w:t>
            </w:r>
          </w:p>
        </w:tc>
      </w:tr>
      <w:tr>
        <w:trPr>
          <w:trHeight w:val="144" w:hRule="exact"/>
        </w:trPr>
        <w:tc>
          <w:tcPr>
            <w:tcBorders/>
            <w:shd w:val="clear" w:color="auto" w:fill="FFFFFF"/>
            <w:vAlign w:val="top"/>
          </w:tcPr>
          <w:p>
            <w:pPr>
              <w:pStyle w:val="Style14"/>
              <w:keepNext w:val="0"/>
              <w:keepLines w:val="0"/>
              <w:framePr w:w="6131" w:h="6232" w:wrap="none" w:hAnchor="page" w:x="398" w:y="1405"/>
              <w:widowControl w:val="0"/>
              <w:shd w:val="clear" w:color="auto" w:fill="auto"/>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sannę, </w:t>
            </w:r>
            <w:r>
              <w:rPr>
                <w:rFonts w:ascii="Arial" w:eastAsia="Arial" w:hAnsi="Arial" w:cs="Arial"/>
                <w:color w:val="000000"/>
                <w:spacing w:val="0"/>
                <w:w w:val="100"/>
                <w:position w:val="0"/>
                <w:sz w:val="13"/>
                <w:szCs w:val="13"/>
                <w:shd w:val="clear" w:color="auto" w:fill="auto"/>
                <w:lang w:val="fr-FR" w:eastAsia="fr-FR" w:bidi="fr-FR"/>
              </w:rPr>
              <w:t>Genève.</w:t>
            </w:r>
          </w:p>
        </w:tc>
        <w:tc>
          <w:tcPr>
            <w:vMerge/>
            <w:tcBorders/>
            <w:shd w:val="clear" w:color="auto" w:fill="FFFFFF"/>
            <w:vAlign w:val="bottom"/>
          </w:tcPr>
          <w:p>
            <w:pPr>
              <w:framePr w:w="6131" w:h="6232" w:wrap="none" w:hAnchor="page" w:x="398" w:y="1405"/>
            </w:pPr>
          </w:p>
        </w:tc>
        <w:tc>
          <w:tcPr>
            <w:vMerge/>
            <w:tcBorders>
              <w:left w:val="single" w:sz="4"/>
            </w:tcBorders>
            <w:shd w:val="clear" w:color="auto" w:fill="FFFFFF"/>
            <w:vAlign w:val="bottom"/>
          </w:tcPr>
          <w:p>
            <w:pPr>
              <w:framePr w:w="6131" w:h="6232" w:wrap="none" w:hAnchor="page" w:x="398" w:y="1405"/>
            </w:pPr>
          </w:p>
        </w:tc>
        <w:tc>
          <w:tcPr>
            <w:vMerge/>
            <w:tcBorders>
              <w:left w:val="single" w:sz="4"/>
            </w:tcBorders>
            <w:shd w:val="clear" w:color="auto" w:fill="FFFFFF"/>
            <w:vAlign w:val="bottom"/>
          </w:tcPr>
          <w:p>
            <w:pPr>
              <w:framePr w:w="6131" w:h="6232" w:wrap="none" w:hAnchor="page" w:x="398" w:y="1405"/>
            </w:pPr>
          </w:p>
        </w:tc>
      </w:tr>
    </w:tbl>
    <w:p>
      <w:pPr>
        <w:framePr w:w="6131" w:h="6232" w:wrap="none" w:hAnchor="page" w:x="398" w:y="1405"/>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3" w:line="1" w:lineRule="exact"/>
      </w:pPr>
    </w:p>
    <w:p>
      <w:pPr>
        <w:widowControl w:val="0"/>
        <w:spacing w:line="1" w:lineRule="exact"/>
        <w:sectPr>
          <w:headerReference w:type="default" r:id="rId84"/>
          <w:headerReference w:type="even" r:id="rId85"/>
          <w:footnotePr>
            <w:pos w:val="pageBottom"/>
            <w:numFmt w:val="chicago"/>
            <w:numRestart w:val="continuous"/>
            <w15:footnoteColumns w:val="1"/>
          </w:footnotePr>
          <w:pgSz w:w="6990" w:h="11562"/>
          <w:pgMar w:top="620" w:left="397" w:right="462" w:bottom="388" w:header="192" w:footer="3" w:gutter="0"/>
          <w:pgNumType w:start="1306"/>
          <w:cols w:space="720"/>
          <w:noEndnote/>
          <w:rtlGutter w:val="0"/>
          <w:docGrid w:linePitch="360"/>
        </w:sectPr>
      </w:pPr>
    </w:p>
    <w:p>
      <w:pPr>
        <w:widowControl w:val="0"/>
        <w:spacing w:line="159" w:lineRule="exact"/>
        <w:rPr>
          <w:sz w:val="13"/>
          <w:szCs w:val="13"/>
        </w:rPr>
      </w:pPr>
    </w:p>
    <w:p>
      <w:pPr>
        <w:widowControl w:val="0"/>
        <w:spacing w:line="1" w:lineRule="exact"/>
        <w:sectPr>
          <w:headerReference w:type="default" r:id="rId86"/>
          <w:headerReference w:type="even" r:id="rId87"/>
          <w:footnotePr>
            <w:pos w:val="pageBottom"/>
            <w:numFmt w:val="chicago"/>
            <w:numRestart w:val="continuous"/>
            <w15:footnoteColumns w:val="1"/>
          </w:footnotePr>
          <w:pgSz w:w="6990" w:h="11562"/>
          <w:pgMar w:top="563" w:left="653" w:right="617" w:bottom="248" w:header="0" w:footer="3" w:gutter="0"/>
          <w:pgNumType w:start="1308"/>
          <w:cols w:space="720"/>
          <w:noEndnote/>
          <w:rtlGutter w:val="0"/>
          <w:docGrid w:linePitch="360"/>
        </w:sectPr>
      </w:pPr>
    </w:p>
    <w:p>
      <w:pPr>
        <w:pStyle w:val="Style14"/>
        <w:keepNext w:val="0"/>
        <w:keepLines w:val="0"/>
        <w:framePr w:w="5656" w:h="3643" w:wrap="none" w:vAnchor="text" w:hAnchor="page" w:x="654" w:y="21"/>
        <w:widowControl w:val="0"/>
        <w:shd w:val="clear" w:color="auto" w:fill="auto"/>
        <w:bidi w:val="0"/>
        <w:spacing w:before="0" w:after="220" w:line="240" w:lineRule="auto"/>
        <w:ind w:left="0" w:right="0" w:firstLine="0"/>
        <w:jc w:val="center"/>
        <w:rPr>
          <w:sz w:val="72"/>
          <w:szCs w:val="72"/>
        </w:rPr>
      </w:pPr>
      <w:r>
        <w:rPr>
          <w:b/>
          <w:bCs/>
          <w:color w:val="000000"/>
          <w:spacing w:val="0"/>
          <w:w w:val="100"/>
          <w:position w:val="0"/>
          <w:sz w:val="72"/>
          <w:szCs w:val="72"/>
          <w:shd w:val="clear" w:color="auto" w:fill="auto"/>
          <w:lang w:val="pl-PL" w:eastAsia="pl-PL" w:bidi="pl-PL"/>
        </w:rPr>
        <w:t>KONTAKTE</w:t>
      </w:r>
    </w:p>
    <w:p>
      <w:pPr>
        <w:pStyle w:val="Style18"/>
        <w:keepNext w:val="0"/>
        <w:keepLines w:val="0"/>
        <w:framePr w:w="5656" w:h="3643" w:wrap="none" w:vAnchor="text" w:hAnchor="page" w:x="654" w:y="21"/>
        <w:widowControl w:val="0"/>
        <w:shd w:val="clear" w:color="auto" w:fill="auto"/>
        <w:bidi w:val="0"/>
        <w:spacing w:before="0" w:after="120" w:line="276" w:lineRule="auto"/>
        <w:ind w:left="0" w:right="0" w:firstLine="0"/>
        <w:jc w:val="center"/>
      </w:pPr>
      <w:r>
        <w:rPr>
          <w:color w:val="000000"/>
          <w:spacing w:val="0"/>
          <w:w w:val="100"/>
          <w:position w:val="0"/>
          <w:shd w:val="clear" w:color="auto" w:fill="auto"/>
          <w:lang w:val="pl-PL" w:eastAsia="pl-PL" w:bidi="pl-PL"/>
        </w:rPr>
        <w:t>MIESIĘCZNE SPRAWOZDANIA Z KONGRESU</w:t>
        <w:br/>
        <w:t>WOLNOŚCI KULTURY W NIEMCZECH.</w:t>
      </w:r>
    </w:p>
    <w:p>
      <w:pPr>
        <w:pStyle w:val="Style18"/>
        <w:keepNext w:val="0"/>
        <w:keepLines w:val="0"/>
        <w:framePr w:w="5656" w:h="3643" w:wrap="none" w:vAnchor="text" w:hAnchor="page" w:x="654" w:y="21"/>
        <w:widowControl w:val="0"/>
        <w:shd w:val="clear" w:color="auto" w:fill="auto"/>
        <w:bidi w:val="0"/>
        <w:spacing w:before="0" w:after="120" w:line="276" w:lineRule="auto"/>
        <w:ind w:left="0" w:right="0" w:firstLine="0"/>
        <w:jc w:val="center"/>
      </w:pPr>
      <w:r>
        <w:rPr>
          <w:color w:val="000000"/>
          <w:spacing w:val="0"/>
          <w:w w:val="100"/>
          <w:position w:val="0"/>
          <w:shd w:val="clear" w:color="auto" w:fill="auto"/>
          <w:lang w:val="pl-PL" w:eastAsia="pl-PL" w:bidi="pl-PL"/>
        </w:rPr>
        <w:t>Bezpłatna wysyłka</w:t>
      </w:r>
    </w:p>
    <w:p>
      <w:pPr>
        <w:pStyle w:val="Style18"/>
        <w:keepNext w:val="0"/>
        <w:keepLines w:val="0"/>
        <w:framePr w:w="5656" w:h="3643" w:wrap="none" w:vAnchor="text" w:hAnchor="page" w:x="654" w:y="21"/>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poprzez niemieckie przedstawicielstwa w:</w:t>
      </w:r>
    </w:p>
    <w:p>
      <w:pPr>
        <w:pStyle w:val="Style18"/>
        <w:keepNext w:val="0"/>
        <w:keepLines w:val="0"/>
        <w:framePr w:w="5656" w:h="3643" w:wrap="none" w:vAnchor="text" w:hAnchor="page" w:x="654" w:y="21"/>
        <w:widowControl w:val="0"/>
        <w:shd w:val="clear" w:color="auto" w:fill="auto"/>
        <w:bidi w:val="0"/>
        <w:spacing w:before="0" w:after="120" w:line="28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Frankfurt/Main-Sachsenhausen, Stegstrasse 36</w:t>
      </w:r>
    </w:p>
    <w:p>
      <w:pPr>
        <w:pStyle w:val="Style18"/>
        <w:keepNext w:val="0"/>
        <w:keepLines w:val="0"/>
        <w:framePr w:w="5656" w:h="3643" w:wrap="none" w:vAnchor="text" w:hAnchor="page" w:x="654" w:y="21"/>
        <w:widowControl w:val="0"/>
        <w:shd w:val="clear" w:color="auto" w:fill="auto"/>
        <w:bidi w:val="0"/>
        <w:spacing w:before="0" w:after="0" w:line="28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Berlin-Zehlendorf, Schmarjestrasse 4</w:t>
      </w:r>
    </w:p>
    <w:p>
      <w:pPr>
        <w:pStyle w:val="Style42"/>
        <w:keepNext w:val="0"/>
        <w:keepLines w:val="0"/>
        <w:framePr w:w="2930" w:h="457" w:wrap="none" w:vAnchor="text" w:hAnchor="page" w:x="3444" w:y="10095"/>
        <w:widowControl w:val="0"/>
        <w:pBdr>
          <w:top w:val="single" w:sz="4" w:space="0" w:color="auto"/>
        </w:pBdr>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u w:val="single"/>
          <w:shd w:val="clear" w:color="auto" w:fill="auto"/>
          <w:lang w:val="pl-PL" w:eastAsia="pl-PL" w:bidi="pl-PL"/>
        </w:rPr>
        <w:t>Cena 150 frs.</w:t>
      </w:r>
    </w:p>
    <w:p>
      <w:pPr>
        <w:pStyle w:val="Style14"/>
        <w:keepNext w:val="0"/>
        <w:keepLines w:val="0"/>
        <w:framePr w:w="5303" w:h="6001" w:wrap="none" w:vAnchor="text" w:hAnchor="page" w:x="848" w:y="3792"/>
        <w:widowControl w:val="0"/>
        <w:pBdr>
          <w:top w:val="single" w:sz="4" w:space="0" w:color="auto"/>
        </w:pBdr>
        <w:shd w:val="clear" w:color="auto" w:fill="auto"/>
        <w:bidi w:val="0"/>
        <w:spacing w:before="0" w:after="0" w:line="240" w:lineRule="auto"/>
        <w:ind w:left="0" w:right="0" w:firstLine="0"/>
        <w:jc w:val="center"/>
        <w:rPr>
          <w:sz w:val="52"/>
          <w:szCs w:val="52"/>
        </w:rPr>
      </w:pPr>
      <w:r>
        <w:rPr>
          <w:color w:val="000000"/>
          <w:spacing w:val="0"/>
          <w:w w:val="100"/>
          <w:position w:val="0"/>
          <w:sz w:val="52"/>
          <w:szCs w:val="52"/>
          <w:shd w:val="clear" w:color="auto" w:fill="auto"/>
          <w:lang w:val="pl-PL" w:eastAsia="pl-PL" w:bidi="pl-PL"/>
        </w:rPr>
        <w:t>“ORZEŁ BIAŁY”</w:t>
      </w:r>
    </w:p>
    <w:p>
      <w:pPr>
        <w:pStyle w:val="Style18"/>
        <w:keepNext w:val="0"/>
        <w:keepLines w:val="0"/>
        <w:framePr w:w="5303" w:h="6001" w:wrap="none" w:vAnchor="text" w:hAnchor="page" w:x="848" w:y="3792"/>
        <w:widowControl w:val="0"/>
        <w:shd w:val="clear" w:color="auto" w:fill="auto"/>
        <w:bidi w:val="0"/>
        <w:spacing w:before="0" w:after="80" w:line="144" w:lineRule="auto"/>
        <w:ind w:left="0" w:right="0" w:firstLine="0"/>
        <w:jc w:val="both"/>
      </w:pPr>
      <w:r>
        <w:rPr>
          <w:color w:val="000000"/>
          <w:spacing w:val="0"/>
          <w:w w:val="100"/>
          <w:position w:val="0"/>
          <w:shd w:val="clear" w:color="auto" w:fill="auto"/>
          <w:lang w:val="pl-PL" w:eastAsia="pl-PL" w:bidi="pl-PL"/>
        </w:rPr>
        <w:t xml:space="preserve">TYGODNIK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O L I </w:t>
      </w:r>
      <w:r>
        <w:rPr>
          <w:color w:val="000000"/>
          <w:spacing w:val="0"/>
          <w:w w:val="100"/>
          <w:position w:val="0"/>
          <w:shd w:val="clear" w:color="auto" w:fill="auto"/>
          <w:lang w:val="fr-FR" w:eastAsia="fr-FR" w:bidi="fr-FR"/>
        </w:rPr>
        <w:t xml:space="preserve">T Y </w:t>
      </w:r>
      <w:r>
        <w:rPr>
          <w:color w:val="000000"/>
          <w:spacing w:val="0"/>
          <w:w w:val="100"/>
          <w:position w:val="0"/>
          <w:shd w:val="clear" w:color="auto" w:fill="auto"/>
          <w:lang w:val="pl-PL" w:eastAsia="pl-PL" w:bidi="pl-PL"/>
        </w:rPr>
        <w:t xml:space="preserve">C Z N O-L 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E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A C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w:t>
      </w:r>
    </w:p>
    <w:p>
      <w:pPr>
        <w:pStyle w:val="Style18"/>
        <w:keepNext w:val="0"/>
        <w:keepLines w:val="0"/>
        <w:framePr w:w="5303" w:h="6001" w:wrap="none" w:vAnchor="text" w:hAnchor="page" w:x="848" w:y="3792"/>
        <w:widowControl w:val="0"/>
        <w:shd w:val="clear" w:color="auto" w:fill="auto"/>
        <w:bidi w:val="0"/>
        <w:spacing w:before="0" w:after="80" w:line="144" w:lineRule="auto"/>
        <w:ind w:left="0" w:right="0" w:firstLine="500"/>
        <w:jc w:val="both"/>
        <w:rPr>
          <w:sz w:val="19"/>
          <w:szCs w:val="19"/>
        </w:rPr>
      </w:pPr>
      <w:r>
        <w:rPr>
          <w:color w:val="000000"/>
          <w:spacing w:val="0"/>
          <w:w w:val="100"/>
          <w:position w:val="0"/>
          <w:sz w:val="20"/>
          <w:szCs w:val="20"/>
          <w:shd w:val="clear" w:color="auto" w:fill="auto"/>
          <w:lang w:val="pl-PL" w:eastAsia="pl-PL" w:bidi="pl-PL"/>
        </w:rPr>
        <w:t xml:space="preserve">WYDAWCA: </w:t>
      </w:r>
      <w:r>
        <w:rPr>
          <w:b/>
          <w:bCs/>
          <w:color w:val="000000"/>
          <w:spacing w:val="0"/>
          <w:w w:val="100"/>
          <w:position w:val="0"/>
          <w:sz w:val="19"/>
          <w:szCs w:val="19"/>
          <w:shd w:val="clear" w:color="auto" w:fill="auto"/>
          <w:lang w:val="pl-PL" w:eastAsia="pl-PL" w:bidi="pl-PL"/>
        </w:rPr>
        <w:t xml:space="preserve">GRYF </w:t>
      </w:r>
      <w:r>
        <w:rPr>
          <w:b/>
          <w:bCs/>
          <w:color w:val="000000"/>
          <w:spacing w:val="0"/>
          <w:w w:val="100"/>
          <w:position w:val="0"/>
          <w:sz w:val="19"/>
          <w:szCs w:val="19"/>
          <w:shd w:val="clear" w:color="auto" w:fill="auto"/>
          <w:lang w:val="fr-FR" w:eastAsia="fr-FR" w:bidi="fr-FR"/>
        </w:rPr>
        <w:t>PUBLICATIONS LTD.</w:t>
      </w:r>
    </w:p>
    <w:p>
      <w:pPr>
        <w:pStyle w:val="Style18"/>
        <w:keepNext w:val="0"/>
        <w:keepLines w:val="0"/>
        <w:framePr w:w="5303" w:h="6001" w:wrap="none" w:vAnchor="text" w:hAnchor="page" w:x="848" w:y="3792"/>
        <w:widowControl w:val="0"/>
        <w:shd w:val="clear" w:color="auto" w:fill="auto"/>
        <w:bidi w:val="0"/>
        <w:spacing w:before="0" w:after="0" w:line="151" w:lineRule="auto"/>
        <w:ind w:left="0" w:right="0" w:firstLine="500"/>
        <w:jc w:val="both"/>
        <w:rPr>
          <w:sz w:val="19"/>
          <w:szCs w:val="19"/>
        </w:rPr>
      </w:pPr>
      <w:r>
        <w:rPr>
          <w:b/>
          <w:bCs/>
          <w:color w:val="000000"/>
          <w:spacing w:val="0"/>
          <w:w w:val="100"/>
          <w:position w:val="0"/>
          <w:sz w:val="19"/>
          <w:szCs w:val="19"/>
          <w:shd w:val="clear" w:color="auto" w:fill="auto"/>
          <w:lang w:val="pl-PL" w:eastAsia="pl-PL" w:bidi="pl-PL"/>
        </w:rPr>
        <w:t>169/171, Battersea Church Road, London S.W.ll</w:t>
      </w:r>
    </w:p>
    <w:p>
      <w:pPr>
        <w:pStyle w:val="Style14"/>
        <w:keepNext w:val="0"/>
        <w:keepLines w:val="0"/>
        <w:framePr w:w="5303" w:h="6001" w:wrap="none" w:vAnchor="text" w:hAnchor="page" w:x="848" w:y="3792"/>
        <w:widowControl w:val="0"/>
        <w:shd w:val="clear" w:color="auto" w:fill="auto"/>
        <w:bidi w:val="0"/>
        <w:spacing w:before="0" w:after="140" w:line="230"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Tel. </w:t>
      </w:r>
      <w:r>
        <w:rPr>
          <w:rFonts w:ascii="Arial" w:eastAsia="Arial" w:hAnsi="Arial" w:cs="Arial"/>
          <w:color w:val="000000"/>
          <w:spacing w:val="0"/>
          <w:w w:val="100"/>
          <w:position w:val="0"/>
          <w:sz w:val="13"/>
          <w:szCs w:val="13"/>
          <w:shd w:val="clear" w:color="auto" w:fill="auto"/>
          <w:lang w:val="pl-PL" w:eastAsia="pl-PL" w:bidi="pl-PL"/>
        </w:rPr>
        <w:t>BATtersea 0879</w:t>
      </w:r>
    </w:p>
    <w:p>
      <w:pPr>
        <w:pStyle w:val="Style18"/>
        <w:keepNext w:val="0"/>
        <w:keepLines w:val="0"/>
        <w:framePr w:w="5303" w:h="6001" w:wrap="none" w:vAnchor="text" w:hAnchor="page" w:x="848" w:y="3792"/>
        <w:widowControl w:val="0"/>
        <w:shd w:val="clear" w:color="auto" w:fill="auto"/>
        <w:bidi w:val="0"/>
        <w:spacing w:before="0" w:after="0" w:line="144" w:lineRule="auto"/>
        <w:ind w:left="0" w:right="0" w:firstLine="500"/>
        <w:jc w:val="left"/>
        <w:rPr>
          <w:sz w:val="19"/>
          <w:szCs w:val="19"/>
        </w:rPr>
      </w:pPr>
      <w:r>
        <w:rPr>
          <w:color w:val="000000"/>
          <w:spacing w:val="0"/>
          <w:w w:val="100"/>
          <w:position w:val="0"/>
          <w:sz w:val="20"/>
          <w:szCs w:val="20"/>
          <w:shd w:val="clear" w:color="auto" w:fill="auto"/>
          <w:lang w:val="pl-PL" w:eastAsia="pl-PL" w:bidi="pl-PL"/>
        </w:rPr>
        <w:t xml:space="preserve">ADRES REDAKCJI: c/o </w:t>
      </w:r>
      <w:r>
        <w:rPr>
          <w:b/>
          <w:bCs/>
          <w:color w:val="000000"/>
          <w:spacing w:val="0"/>
          <w:w w:val="100"/>
          <w:position w:val="0"/>
          <w:sz w:val="19"/>
          <w:szCs w:val="19"/>
          <w:shd w:val="clear" w:color="auto" w:fill="auto"/>
          <w:lang w:val="pl-PL" w:eastAsia="pl-PL" w:bidi="pl-PL"/>
        </w:rPr>
        <w:t>R. PIESTRZYŃSKI,</w:t>
      </w:r>
    </w:p>
    <w:p>
      <w:pPr>
        <w:pStyle w:val="Style18"/>
        <w:keepNext w:val="0"/>
        <w:keepLines w:val="0"/>
        <w:framePr w:w="5303" w:h="6001" w:wrap="none" w:vAnchor="text" w:hAnchor="page" w:x="848" w:y="3792"/>
        <w:widowControl w:val="0"/>
        <w:shd w:val="clear" w:color="auto" w:fill="auto"/>
        <w:bidi w:val="0"/>
        <w:spacing w:before="0" w:after="80" w:line="151" w:lineRule="auto"/>
        <w:ind w:left="0" w:right="0" w:firstLine="500"/>
        <w:jc w:val="left"/>
        <w:rPr>
          <w:sz w:val="19"/>
          <w:szCs w:val="19"/>
        </w:rPr>
      </w:pPr>
      <w:r>
        <w:rPr>
          <w:b/>
          <w:bCs/>
          <w:color w:val="000000"/>
          <w:spacing w:val="0"/>
          <w:w w:val="100"/>
          <w:position w:val="0"/>
          <w:sz w:val="19"/>
          <w:szCs w:val="19"/>
          <w:shd w:val="clear" w:color="auto" w:fill="auto"/>
          <w:lang w:val="pl-PL" w:eastAsia="pl-PL" w:bidi="pl-PL"/>
        </w:rPr>
        <w:t>31 A, Dean Road — London S.W.2.</w:t>
      </w:r>
    </w:p>
    <w:p>
      <w:pPr>
        <w:pStyle w:val="Style14"/>
        <w:keepNext w:val="0"/>
        <w:keepLines w:val="0"/>
        <w:framePr w:w="5303" w:h="6001" w:wrap="none" w:vAnchor="text" w:hAnchor="page" w:x="848" w:y="3792"/>
        <w:widowControl w:val="0"/>
        <w:shd w:val="clear" w:color="auto" w:fill="auto"/>
        <w:bidi w:val="0"/>
        <w:spacing w:before="0" w:after="14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Przedstawicielstwa w Austrii, Belgii, Francji, Holandii, Norwegii, Szwajcarii, Szwecji, Włoszech, Argentynie, Kanadzie, Libanie, Płd. Afryce, St. Zjednocz.</w:t>
      </w:r>
    </w:p>
    <w:p>
      <w:pPr>
        <w:pStyle w:val="Style18"/>
        <w:keepNext w:val="0"/>
        <w:keepLines w:val="0"/>
        <w:framePr w:w="5303" w:h="6001" w:wrap="none" w:vAnchor="text" w:hAnchor="page" w:x="848" w:y="3792"/>
        <w:widowControl w:val="0"/>
        <w:shd w:val="clear" w:color="auto" w:fill="auto"/>
        <w:bidi w:val="0"/>
        <w:spacing w:before="0" w:after="0" w:line="144" w:lineRule="auto"/>
        <w:ind w:left="2120" w:right="0" w:firstLine="0"/>
        <w:jc w:val="both"/>
      </w:pPr>
      <w:r>
        <w:rPr>
          <w:color w:val="000000"/>
          <w:spacing w:val="0"/>
          <w:w w:val="100"/>
          <w:position w:val="0"/>
          <w:shd w:val="clear" w:color="auto" w:fill="auto"/>
          <w:lang w:val="pl-PL" w:eastAsia="pl-PL" w:bidi="pl-PL"/>
        </w:rPr>
        <w:t>■CENA EGZEMPLARZA:</w:t>
      </w:r>
    </w:p>
    <w:p>
      <w:pPr>
        <w:pStyle w:val="Style36"/>
        <w:keepNext w:val="0"/>
        <w:keepLines w:val="0"/>
        <w:framePr w:w="5303" w:h="6001" w:wrap="none" w:vAnchor="text" w:hAnchor="page" w:x="848" w:y="3792"/>
        <w:widowControl w:val="0"/>
        <w:shd w:val="clear" w:color="auto" w:fill="auto"/>
        <w:bidi w:val="0"/>
        <w:spacing w:before="0" w:after="140" w:line="158" w:lineRule="auto"/>
        <w:ind w:left="0" w:right="0" w:firstLine="0"/>
        <w:jc w:val="both"/>
      </w:pPr>
      <w:r>
        <w:rPr>
          <w:color w:val="000000"/>
          <w:spacing w:val="0"/>
          <w:w w:val="100"/>
          <w:position w:val="0"/>
          <w:shd w:val="clear" w:color="auto" w:fill="auto"/>
          <w:lang w:val="pl-PL" w:eastAsia="pl-PL" w:bidi="pl-PL"/>
        </w:rPr>
        <w:t>WE FRANCJI: 25 franków fr. — W BELGII: 5 franków belg. W WIELKIEJ BRYTANII: 1/-</w:t>
      </w:r>
    </w:p>
    <w:p>
      <w:pPr>
        <w:pStyle w:val="Style18"/>
        <w:keepNext w:val="0"/>
        <w:keepLines w:val="0"/>
        <w:framePr w:w="5303" w:h="6001" w:wrap="none" w:vAnchor="text" w:hAnchor="page" w:x="848" w:y="3792"/>
        <w:widowControl w:val="0"/>
        <w:numPr>
          <w:ilvl w:val="0"/>
          <w:numId w:val="27"/>
        </w:numPr>
        <w:shd w:val="clear" w:color="auto" w:fill="auto"/>
        <w:tabs>
          <w:tab w:pos="2343" w:val="left"/>
        </w:tabs>
        <w:bidi w:val="0"/>
        <w:spacing w:before="0" w:after="0" w:line="144" w:lineRule="auto"/>
        <w:ind w:left="2120" w:right="0" w:firstLine="0"/>
        <w:jc w:val="both"/>
      </w:pPr>
      <w:r>
        <w:rPr>
          <w:color w:val="000000"/>
          <w:spacing w:val="0"/>
          <w:w w:val="100"/>
          <w:position w:val="0"/>
          <w:shd w:val="clear" w:color="auto" w:fill="auto"/>
          <w:lang w:val="pl-PL" w:eastAsia="pl-PL" w:bidi="pl-PL"/>
        </w:rPr>
        <w:t>PRENUMERATA:</w:t>
      </w:r>
    </w:p>
    <w:p>
      <w:pPr>
        <w:pStyle w:val="Style36"/>
        <w:keepNext w:val="0"/>
        <w:keepLines w:val="0"/>
        <w:framePr w:w="5303" w:h="6001" w:wrap="none" w:vAnchor="text" w:hAnchor="page" w:x="848" w:y="3792"/>
        <w:widowControl w:val="0"/>
        <w:shd w:val="clear" w:color="auto" w:fill="auto"/>
        <w:bidi w:val="0"/>
        <w:spacing w:before="0" w:after="140" w:line="161" w:lineRule="auto"/>
        <w:ind w:left="0" w:right="0" w:firstLine="0"/>
        <w:jc w:val="both"/>
      </w:pPr>
      <w:r>
        <w:rPr>
          <w:color w:val="000000"/>
          <w:spacing w:val="0"/>
          <w:w w:val="100"/>
          <w:position w:val="0"/>
          <w:shd w:val="clear" w:color="auto" w:fill="auto"/>
          <w:lang w:val="pl-PL" w:eastAsia="pl-PL" w:bidi="pl-PL"/>
        </w:rPr>
        <w:t>WE FRANCJI: miesięcznie 100 fr. fr.; kwartalnie 300 fr. fr. W BELGII: miesięcznie 20 fr. belg., kwartalnie 60 fr. belgijskich. W WIELKIEJ BRYTANII: miesięcznie 4/4, kwartalnie 12/-, rocznie 45/-.</w:t>
      </w:r>
    </w:p>
    <w:p>
      <w:pPr>
        <w:pStyle w:val="Style18"/>
        <w:keepNext w:val="0"/>
        <w:keepLines w:val="0"/>
        <w:framePr w:w="5303" w:h="6001" w:wrap="none" w:vAnchor="text" w:hAnchor="page" w:x="848" w:y="3792"/>
        <w:widowControl w:val="0"/>
        <w:numPr>
          <w:ilvl w:val="0"/>
          <w:numId w:val="27"/>
        </w:numPr>
        <w:shd w:val="clear" w:color="auto" w:fill="auto"/>
        <w:tabs>
          <w:tab w:pos="2347" w:val="left"/>
        </w:tabs>
        <w:bidi w:val="0"/>
        <w:spacing w:before="0" w:after="0" w:line="144" w:lineRule="auto"/>
        <w:ind w:left="2120" w:right="0" w:firstLine="0"/>
        <w:jc w:val="both"/>
      </w:pPr>
      <w:r>
        <w:rPr>
          <w:color w:val="000000"/>
          <w:spacing w:val="0"/>
          <w:w w:val="100"/>
          <w:position w:val="0"/>
          <w:shd w:val="clear" w:color="auto" w:fill="auto"/>
          <w:lang w:val="pl-PL" w:eastAsia="pl-PL" w:bidi="pl-PL"/>
        </w:rPr>
        <w:t>PRENUMERATĘ PRZYJMUJĄ:</w:t>
      </w:r>
    </w:p>
    <w:p>
      <w:pPr>
        <w:pStyle w:val="Style36"/>
        <w:keepNext w:val="0"/>
        <w:keepLines w:val="0"/>
        <w:framePr w:w="5303" w:h="6001" w:wrap="none" w:vAnchor="text" w:hAnchor="page" w:x="848" w:y="3792"/>
        <w:widowControl w:val="0"/>
        <w:shd w:val="clear" w:color="auto" w:fill="auto"/>
        <w:bidi w:val="0"/>
        <w:spacing w:before="0" w:after="0" w:line="163" w:lineRule="auto"/>
        <w:ind w:left="380" w:right="0" w:hanging="380"/>
        <w:jc w:val="both"/>
      </w:pPr>
      <w:r>
        <w:rPr>
          <w:color w:val="000000"/>
          <w:spacing w:val="0"/>
          <w:w w:val="100"/>
          <w:position w:val="0"/>
          <w:shd w:val="clear" w:color="auto" w:fill="auto"/>
          <w:lang w:val="pl-PL" w:eastAsia="pl-PL" w:bidi="pl-PL"/>
        </w:rPr>
        <w:t xml:space="preserve">WE FRANCJI: </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w:t>
      </w:r>
      <w:r>
        <w:rPr>
          <w:color w:val="000000"/>
          <w:spacing w:val="0"/>
          <w:w w:val="100"/>
          <w:position w:val="0"/>
          <w:shd w:val="clear" w:color="auto" w:fill="auto"/>
          <w:lang w:val="fr-FR" w:eastAsia="fr-FR" w:bidi="fr-FR"/>
        </w:rPr>
        <w:t xml:space="preserve">en l’Ile, — Paris IVe, </w:t>
      </w:r>
      <w:r>
        <w:rPr>
          <w:color w:val="000000"/>
          <w:spacing w:val="0"/>
          <w:w w:val="100"/>
          <w:position w:val="0"/>
          <w:shd w:val="clear" w:color="auto" w:fill="auto"/>
          <w:lang w:val="pl-PL" w:eastAsia="pl-PL" w:bidi="pl-PL"/>
        </w:rPr>
        <w:t xml:space="preserve">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cc </w:t>
      </w:r>
      <w:r>
        <w:rPr>
          <w:color w:val="000000"/>
          <w:spacing w:val="0"/>
          <w:w w:val="100"/>
          <w:position w:val="0"/>
          <w:shd w:val="clear" w:color="auto" w:fill="auto"/>
          <w:lang w:val="fr-FR" w:eastAsia="fr-FR" w:bidi="fr-FR"/>
        </w:rPr>
        <w:t>565.150.</w:t>
      </w:r>
    </w:p>
    <w:p>
      <w:pPr>
        <w:pStyle w:val="Style36"/>
        <w:keepNext w:val="0"/>
        <w:keepLines w:val="0"/>
        <w:framePr w:w="5303" w:h="6001" w:wrap="none" w:vAnchor="text" w:hAnchor="page" w:x="848" w:y="3792"/>
        <w:widowControl w:val="0"/>
        <w:shd w:val="clear" w:color="auto" w:fill="auto"/>
        <w:bidi w:val="0"/>
        <w:spacing w:before="0" w:after="80" w:line="154" w:lineRule="auto"/>
        <w:ind w:left="380" w:right="0" w:hanging="380"/>
        <w:jc w:val="both"/>
      </w:pPr>
      <w:r>
        <w:rPr>
          <w:color w:val="000000"/>
          <w:spacing w:val="0"/>
          <w:w w:val="100"/>
          <w:position w:val="0"/>
          <w:shd w:val="clear" w:color="auto" w:fill="auto"/>
          <w:lang w:val="pl-PL" w:eastAsia="pl-PL" w:bidi="pl-PL"/>
        </w:rPr>
        <w:t xml:space="preserve">W BELGII: J. Korab Brzozowska-Csaky, 132, </w:t>
      </w:r>
      <w:r>
        <w:rPr>
          <w:color w:val="000000"/>
          <w:spacing w:val="0"/>
          <w:w w:val="100"/>
          <w:position w:val="0"/>
          <w:shd w:val="clear" w:color="auto" w:fill="auto"/>
          <w:lang w:val="fr-FR" w:eastAsia="fr-FR" w:bidi="fr-FR"/>
        </w:rPr>
        <w:t xml:space="preserve">Av. Maréchal Joffre, Bruxelles-For est; </w:t>
      </w:r>
      <w:r>
        <w:rPr>
          <w:color w:val="000000"/>
          <w:spacing w:val="0"/>
          <w:w w:val="100"/>
          <w:position w:val="0"/>
          <w:shd w:val="clear" w:color="auto" w:fill="auto"/>
          <w:lang w:val="pl-PL" w:eastAsia="pl-PL" w:bidi="pl-PL"/>
        </w:rPr>
        <w:t xml:space="preserve">nr konta pocztowego </w:t>
      </w:r>
      <w:r>
        <w:rPr>
          <w:color w:val="000000"/>
          <w:spacing w:val="0"/>
          <w:w w:val="100"/>
          <w:position w:val="0"/>
          <w:shd w:val="clear" w:color="auto" w:fill="auto"/>
          <w:lang w:val="fr-FR" w:eastAsia="fr-FR" w:bidi="fr-FR"/>
        </w:rPr>
        <w:t>7315.20.</w:t>
      </w:r>
    </w:p>
    <w:p>
      <w:pPr>
        <w:pStyle w:val="Style36"/>
        <w:keepNext w:val="0"/>
        <w:keepLines w:val="0"/>
        <w:framePr w:w="5303" w:h="6001" w:wrap="none" w:vAnchor="text" w:hAnchor="page" w:x="848" w:y="3792"/>
        <w:widowControl w:val="0"/>
        <w:shd w:val="clear" w:color="auto" w:fill="auto"/>
        <w:bidi w:val="0"/>
        <w:spacing w:before="0" w:after="0" w:line="163" w:lineRule="auto"/>
        <w:ind w:left="380" w:right="0" w:hanging="380"/>
        <w:jc w:val="both"/>
      </w:pPr>
      <w:r>
        <w:rPr>
          <w:color w:val="000000"/>
          <w:spacing w:val="0"/>
          <w:w w:val="100"/>
          <w:position w:val="0"/>
          <w:shd w:val="clear" w:color="auto" w:fill="auto"/>
          <w:lang w:val="pl-PL" w:eastAsia="pl-PL" w:bidi="pl-PL"/>
        </w:rPr>
        <w:t xml:space="preserve">W ARGENTYNIE : Składnica Książki Polskiej,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w:t>
      </w:r>
    </w:p>
    <w:p>
      <w:pPr>
        <w:pStyle w:val="Style14"/>
        <w:keepNext w:val="0"/>
        <w:keepLines w:val="0"/>
        <w:framePr w:w="5303" w:h="6001" w:wrap="none" w:vAnchor="text" w:hAnchor="page" w:x="848" w:y="3792"/>
        <w:widowControl w:val="0"/>
        <w:shd w:val="clear" w:color="auto" w:fill="auto"/>
        <w:bidi w:val="0"/>
        <w:spacing w:before="0" w:after="80" w:line="240" w:lineRule="auto"/>
        <w:ind w:left="1100" w:right="0" w:hanging="1100"/>
        <w:jc w:val="both"/>
        <w:rPr>
          <w:sz w:val="13"/>
          <w:szCs w:val="13"/>
        </w:rPr>
      </w:pPr>
      <w:r>
        <w:rPr>
          <w:color w:val="000000"/>
          <w:spacing w:val="0"/>
          <w:w w:val="100"/>
          <w:position w:val="0"/>
          <w:sz w:val="20"/>
          <w:szCs w:val="20"/>
          <w:shd w:val="clear" w:color="auto" w:fill="auto"/>
          <w:lang w:val="pl-PL" w:eastAsia="pl-PL" w:bidi="pl-PL"/>
        </w:rPr>
        <w:t xml:space="preserve">OGŁOSZENIA: (za 1 cal przez 1 łam = £ 1) </w:t>
      </w:r>
      <w:r>
        <w:rPr>
          <w:rFonts w:ascii="Arial" w:eastAsia="Arial" w:hAnsi="Arial" w:cs="Arial"/>
          <w:color w:val="000000"/>
          <w:spacing w:val="0"/>
          <w:w w:val="100"/>
          <w:position w:val="0"/>
          <w:sz w:val="13"/>
          <w:szCs w:val="13"/>
          <w:shd w:val="clear" w:color="auto" w:fill="auto"/>
          <w:lang w:val="pl-PL" w:eastAsia="pl-PL" w:bidi="pl-PL"/>
        </w:rPr>
        <w:t>przyjmują przedstawicielstwa «Orła Białego», na terenie zaś W. Brytanii wyłącznie firma</w:t>
      </w:r>
    </w:p>
    <w:p>
      <w:pPr>
        <w:pStyle w:val="Style36"/>
        <w:keepNext w:val="0"/>
        <w:keepLines w:val="0"/>
        <w:framePr w:w="5303" w:h="6001" w:wrap="none" w:vAnchor="text" w:hAnchor="page" w:x="848" w:y="3792"/>
        <w:widowControl w:val="0"/>
        <w:shd w:val="clear" w:color="auto" w:fill="auto"/>
        <w:bidi w:val="0"/>
        <w:spacing w:before="0" w:after="80" w:line="151"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GRYF </w:t>
      </w:r>
      <w:r>
        <w:rPr>
          <w:b/>
          <w:bCs/>
          <w:color w:val="000000"/>
          <w:spacing w:val="0"/>
          <w:w w:val="100"/>
          <w:position w:val="0"/>
          <w:sz w:val="19"/>
          <w:szCs w:val="19"/>
          <w:shd w:val="clear" w:color="auto" w:fill="auto"/>
          <w:lang w:val="fr-FR" w:eastAsia="fr-FR" w:bidi="fr-FR"/>
        </w:rPr>
        <w:t>PUBLICATION LTD,</w:t>
      </w:r>
    </w:p>
    <w:p>
      <w:pPr>
        <w:pStyle w:val="Style36"/>
        <w:keepNext w:val="0"/>
        <w:keepLines w:val="0"/>
        <w:framePr w:w="5303" w:h="6001" w:wrap="none" w:vAnchor="text" w:hAnchor="page" w:x="848" w:y="3792"/>
        <w:widowControl w:val="0"/>
        <w:shd w:val="clear" w:color="auto" w:fill="auto"/>
        <w:bidi w:val="0"/>
        <w:spacing w:before="0" w:after="80" w:line="151" w:lineRule="auto"/>
        <w:ind w:left="0" w:right="0" w:firstLine="300"/>
        <w:jc w:val="both"/>
        <w:rPr>
          <w:sz w:val="19"/>
          <w:szCs w:val="19"/>
        </w:rPr>
      </w:pPr>
      <w:r>
        <w:rPr>
          <w:b/>
          <w:bCs/>
          <w:color w:val="000000"/>
          <w:spacing w:val="0"/>
          <w:w w:val="100"/>
          <w:position w:val="0"/>
          <w:sz w:val="19"/>
          <w:szCs w:val="19"/>
          <w:shd w:val="clear" w:color="auto" w:fill="auto"/>
          <w:lang w:val="pl-PL" w:eastAsia="pl-PL" w:bidi="pl-PL"/>
        </w:rPr>
        <w:t>169/171, Battersea Church Road, LONDON S.W.ll</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1" w:line="1" w:lineRule="exact"/>
      </w:pPr>
    </w:p>
    <w:p>
      <w:pPr>
        <w:widowControl w:val="0"/>
        <w:spacing w:line="1" w:lineRule="exact"/>
        <w:sectPr>
          <w:footnotePr>
            <w:pos w:val="pageBottom"/>
            <w:numFmt w:val="chicago"/>
            <w:numRestart w:val="continuous"/>
            <w15:footnoteColumns w:val="1"/>
          </w:footnotePr>
          <w:type w:val="continuous"/>
          <w:pgSz w:w="6990" w:h="11562"/>
          <w:pgMar w:top="563" w:left="653" w:right="617" w:bottom="248" w:header="135" w:footer="3" w:gutter="0"/>
          <w:cols w:space="720"/>
          <w:noEndnote/>
          <w:rtlGutter w:val="0"/>
          <w:docGrid w:linePitch="360"/>
        </w:sectPr>
      </w:pPr>
    </w:p>
    <w:p>
      <w:pPr>
        <w:pStyle w:val="Style3"/>
        <w:keepNext w:val="0"/>
        <w:keepLines w:val="0"/>
        <w:widowControl w:val="0"/>
        <w:shd w:val="clear" w:color="auto" w:fill="auto"/>
        <w:tabs>
          <w:tab w:pos="517" w:val="left"/>
        </w:tabs>
        <w:bidi w:val="0"/>
        <w:spacing w:before="0" w:after="60" w:line="175" w:lineRule="auto"/>
        <w:ind w:left="0" w:right="0"/>
        <w:jc w:val="both"/>
        <w:rPr>
          <w:sz w:val="18"/>
          <w:szCs w:val="18"/>
        </w:rPr>
      </w:pPr>
      <w:r>
        <w:rPr>
          <w:color w:val="000000"/>
          <w:spacing w:val="0"/>
          <w:w w:val="100"/>
          <w:position w:val="0"/>
          <w:sz w:val="18"/>
          <w:szCs w:val="18"/>
          <w:shd w:val="clear" w:color="auto" w:fill="auto"/>
          <w:lang w:val="pl-PL" w:eastAsia="pl-PL" w:bidi="pl-PL"/>
        </w:rPr>
        <w:t>13)</w:t>
        <w:tab/>
        <w:t>Egloffstein, str. 194.</w:t>
      </w:r>
    </w:p>
    <w:p>
      <w:pPr>
        <w:pStyle w:val="Style3"/>
        <w:keepNext w:val="0"/>
        <w:keepLines w:val="0"/>
        <w:widowControl w:val="0"/>
        <w:numPr>
          <w:ilvl w:val="0"/>
          <w:numId w:val="3"/>
        </w:numPr>
        <w:shd w:val="clear" w:color="auto" w:fill="auto"/>
        <w:tabs>
          <w:tab w:pos="486" w:val="left"/>
        </w:tabs>
        <w:bidi w:val="0"/>
        <w:spacing w:before="0" w:after="0" w:line="175" w:lineRule="auto"/>
        <w:ind w:left="0" w:right="0"/>
        <w:jc w:val="both"/>
        <w:rPr>
          <w:sz w:val="18"/>
          <w:szCs w:val="18"/>
        </w:rPr>
      </w:pPr>
      <w:r>
        <w:rPr>
          <w:color w:val="000000"/>
          <w:spacing w:val="0"/>
          <w:w w:val="100"/>
          <w:position w:val="0"/>
          <w:sz w:val="18"/>
          <w:szCs w:val="18"/>
          <w:shd w:val="clear" w:color="auto" w:fill="auto"/>
          <w:vertAlign w:val="superscript"/>
          <w:lang w:val="pl-PL" w:eastAsia="pl-PL" w:bidi="pl-PL"/>
        </w:rPr>
        <w:t>4</w:t>
      </w:r>
      <w:r>
        <w:rPr>
          <w:color w:val="000000"/>
          <w:spacing w:val="0"/>
          <w:w w:val="100"/>
          <w:position w:val="0"/>
          <w:sz w:val="18"/>
          <w:szCs w:val="18"/>
          <w:shd w:val="clear" w:color="auto" w:fill="auto"/>
          <w:lang w:val="pl-PL" w:eastAsia="pl-PL" w:bidi="pl-PL"/>
        </w:rPr>
        <w:t>)</w:t>
        <w:tab/>
        <w:t xml:space="preserve">Aus der alten Registratur der Staatskanzlei. Briefe politischen </w:t>
      </w:r>
      <w:r>
        <w:rPr>
          <w:color w:val="000000"/>
          <w:spacing w:val="0"/>
          <w:w w:val="100"/>
          <w:position w:val="0"/>
          <w:sz w:val="18"/>
          <w:szCs w:val="18"/>
          <w:shd w:val="clear" w:color="auto" w:fill="auto"/>
          <w:lang w:val="fr-FR" w:eastAsia="fr-FR" w:bidi="fr-FR"/>
        </w:rPr>
        <w:t xml:space="preserve">Inhalts von </w:t>
      </w:r>
      <w:r>
        <w:rPr>
          <w:color w:val="000000"/>
          <w:spacing w:val="0"/>
          <w:w w:val="100"/>
          <w:position w:val="0"/>
          <w:sz w:val="18"/>
          <w:szCs w:val="18"/>
          <w:shd w:val="clear" w:color="auto" w:fill="auto"/>
          <w:lang w:val="pl-PL" w:eastAsia="pl-PL" w:bidi="pl-PL"/>
        </w:rPr>
        <w:t xml:space="preserve">und </w:t>
      </w:r>
      <w:r>
        <w:rPr>
          <w:color w:val="000000"/>
          <w:spacing w:val="0"/>
          <w:w w:val="100"/>
          <w:position w:val="0"/>
          <w:sz w:val="18"/>
          <w:szCs w:val="18"/>
          <w:shd w:val="clear" w:color="auto" w:fill="auto"/>
          <w:lang w:val="fr-FR" w:eastAsia="fr-FR" w:bidi="fr-FR"/>
        </w:rPr>
        <w:t xml:space="preserve">an </w:t>
      </w:r>
      <w:r>
        <w:rPr>
          <w:color w:val="000000"/>
          <w:spacing w:val="0"/>
          <w:w w:val="100"/>
          <w:position w:val="0"/>
          <w:sz w:val="18"/>
          <w:szCs w:val="18"/>
          <w:shd w:val="clear" w:color="auto" w:fill="auto"/>
          <w:lang w:val="pl-PL" w:eastAsia="pl-PL" w:bidi="pl-PL"/>
        </w:rPr>
        <w:t xml:space="preserve">Fr. </w:t>
      </w:r>
      <w:r>
        <w:rPr>
          <w:color w:val="000000"/>
          <w:spacing w:val="0"/>
          <w:w w:val="100"/>
          <w:position w:val="0"/>
          <w:sz w:val="18"/>
          <w:szCs w:val="18"/>
          <w:shd w:val="clear" w:color="auto" w:fill="auto"/>
          <w:lang w:val="fr-FR" w:eastAsia="fr-FR" w:bidi="fr-FR"/>
        </w:rPr>
        <w:t xml:space="preserve">von </w:t>
      </w:r>
      <w:r>
        <w:rPr>
          <w:color w:val="000000"/>
          <w:spacing w:val="0"/>
          <w:w w:val="100"/>
          <w:position w:val="0"/>
          <w:sz w:val="18"/>
          <w:szCs w:val="18"/>
          <w:shd w:val="clear" w:color="auto" w:fill="auto"/>
          <w:lang w:val="pl-PL" w:eastAsia="pl-PL" w:bidi="pl-PL"/>
        </w:rPr>
        <w:t xml:space="preserve">Gentz aus den Jahren 1799-1827; heraus- gegeben </w:t>
      </w:r>
      <w:r>
        <w:rPr>
          <w:color w:val="000000"/>
          <w:spacing w:val="0"/>
          <w:w w:val="100"/>
          <w:position w:val="0"/>
          <w:sz w:val="18"/>
          <w:szCs w:val="18"/>
          <w:shd w:val="clear" w:color="auto" w:fill="auto"/>
          <w:lang w:val="la-001" w:eastAsia="la-001" w:bidi="la-001"/>
        </w:rPr>
        <w:t xml:space="preserve">von Clemens </w:t>
      </w:r>
      <w:r>
        <w:rPr>
          <w:color w:val="000000"/>
          <w:spacing w:val="0"/>
          <w:w w:val="100"/>
          <w:position w:val="0"/>
          <w:sz w:val="18"/>
          <w:szCs w:val="18"/>
          <w:shd w:val="clear" w:color="auto" w:fill="auto"/>
          <w:lang w:val="fr-FR" w:eastAsia="fr-FR" w:bidi="fr-FR"/>
        </w:rPr>
        <w:t>von Klinkowstrôm. W. Braumüller, Wien 1870, VIII + 189 str.</w:t>
      </w:r>
    </w:p>
    <w:sectPr>
      <w:footnotePr>
        <w:pos w:val="pageBottom"/>
        <w:numFmt w:val="chicago"/>
        <w:numRestart w:val="continuous"/>
        <w15:footnoteColumns w:val="1"/>
      </w:footnotePr>
      <w:type w:val="continuous"/>
      <w:pgSz w:w="6990" w:h="11562"/>
      <w:pgMar w:top="563" w:left="653" w:right="617" w:bottom="248"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82"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Thomas Jefferson, On Democracy — Selected and Arranged With </w:t>
      </w:r>
      <w:r>
        <w:rPr>
          <w:color w:val="000000"/>
          <w:spacing w:val="0"/>
          <w:w w:val="100"/>
          <w:position w:val="0"/>
          <w:sz w:val="18"/>
          <w:szCs w:val="18"/>
          <w:shd w:val="clear" w:color="auto" w:fill="auto"/>
          <w:lang w:val="fr-FR" w:eastAsia="fr-FR" w:bidi="fr-FR"/>
        </w:rPr>
        <w:t xml:space="preserve">an Introduction </w:t>
      </w:r>
      <w:r>
        <w:rPr>
          <w:color w:val="000000"/>
          <w:spacing w:val="0"/>
          <w:w w:val="100"/>
          <w:position w:val="0"/>
          <w:sz w:val="18"/>
          <w:szCs w:val="18"/>
          <w:shd w:val="clear" w:color="auto" w:fill="auto"/>
          <w:lang w:val="pl-PL" w:eastAsia="pl-PL" w:bidi="pl-PL"/>
        </w:rPr>
        <w:t xml:space="preserve">by </w:t>
      </w:r>
      <w:r>
        <w:rPr>
          <w:color w:val="000000"/>
          <w:spacing w:val="0"/>
          <w:w w:val="100"/>
          <w:position w:val="0"/>
          <w:sz w:val="18"/>
          <w:szCs w:val="18"/>
          <w:shd w:val="clear" w:color="auto" w:fill="auto"/>
          <w:lang w:val="fr-FR" w:eastAsia="fr-FR" w:bidi="fr-FR"/>
        </w:rPr>
        <w:t>Saul K. Padover.</w:t>
      </w:r>
    </w:p>
  </w:footnote>
  <w:footnote w:id="3">
    <w:p>
      <w:pPr>
        <w:pStyle w:val="Style3"/>
        <w:keepNext w:val="0"/>
        <w:keepLines w:val="0"/>
        <w:widowControl w:val="0"/>
        <w:shd w:val="clear" w:color="auto" w:fill="auto"/>
        <w:bidi w:val="0"/>
        <w:spacing w:before="0" w:after="0" w:line="182" w:lineRule="auto"/>
        <w:ind w:left="0" w:right="0" w:firstLine="220"/>
        <w:jc w:val="both"/>
        <w:rPr>
          <w:sz w:val="18"/>
          <w:szCs w:val="18"/>
        </w:rPr>
      </w:pPr>
      <w:r>
        <w:rPr>
          <w:color w:val="000000"/>
          <w:spacing w:val="0"/>
          <w:w w:val="100"/>
          <w:position w:val="0"/>
          <w:sz w:val="18"/>
          <w:szCs w:val="18"/>
          <w:shd w:val="clear" w:color="auto" w:fill="auto"/>
          <w:lang w:val="fr-FR" w:eastAsia="fr-FR" w:bidi="fr-FR"/>
        </w:rPr>
        <w:footnoteRef/>
      </w:r>
      <w:r>
        <w:rPr>
          <w:color w:val="000000"/>
          <w:spacing w:val="0"/>
          <w:w w:val="100"/>
          <w:position w:val="0"/>
          <w:sz w:val="18"/>
          <w:szCs w:val="18"/>
          <w:shd w:val="clear" w:color="auto" w:fill="auto"/>
          <w:lang w:val="fr-FR" w:eastAsia="fr-FR" w:bidi="fr-FR"/>
        </w:rPr>
        <w:t xml:space="preserve"> </w:t>
      </w:r>
      <w:r>
        <w:rPr>
          <w:color w:val="000000"/>
          <w:spacing w:val="0"/>
          <w:w w:val="100"/>
          <w:position w:val="0"/>
          <w:sz w:val="18"/>
          <w:szCs w:val="18"/>
          <w:shd w:val="clear" w:color="auto" w:fill="auto"/>
          <w:lang w:val="pl-PL" w:eastAsia="pl-PL" w:bidi="pl-PL"/>
        </w:rPr>
        <w:t>Wiadome jest, że spośród wszystkich krajów Europy była ona najmniej wierna swoim sojuszom.</w:t>
      </w:r>
    </w:p>
  </w:footnote>
  <w:footnote w:id="4">
    <w:p>
      <w:pPr>
        <w:pStyle w:val="Style3"/>
        <w:keepNext w:val="0"/>
        <w:keepLines w:val="0"/>
        <w:widowControl w:val="0"/>
        <w:shd w:val="clear" w:color="auto" w:fill="auto"/>
        <w:bidi w:val="0"/>
        <w:spacing w:before="0" w:after="0" w:line="166" w:lineRule="auto"/>
        <w:ind w:left="0" w:right="0" w:firstLine="220"/>
        <w:jc w:val="both"/>
        <w:rPr>
          <w:sz w:val="18"/>
          <w:szCs w:val="18"/>
        </w:rPr>
      </w:pPr>
      <w:r>
        <w:rPr>
          <w:b/>
          <w:bCs/>
          <w:color w:val="000000"/>
          <w:spacing w:val="0"/>
          <w:w w:val="100"/>
          <w:position w:val="0"/>
          <w:sz w:val="20"/>
          <w:szCs w:val="20"/>
          <w:shd w:val="clear" w:color="auto" w:fill="auto"/>
          <w:lang w:val="pl-PL" w:eastAsia="pl-PL" w:bidi="pl-PL"/>
        </w:rPr>
        <w:footnoteRef/>
      </w:r>
      <w:r>
        <w:rPr>
          <w:b/>
          <w:bCs/>
          <w:color w:val="000000"/>
          <w:spacing w:val="0"/>
          <w:w w:val="100"/>
          <w:position w:val="0"/>
          <w:sz w:val="20"/>
          <w:szCs w:val="20"/>
          <w:shd w:val="clear" w:color="auto" w:fill="auto"/>
          <w:lang w:val="pl-PL" w:eastAsia="pl-PL" w:bidi="pl-PL"/>
        </w:rPr>
        <w:t xml:space="preserve"> Polskie Siły Zbrojne w drugiej wojnie światowej. </w:t>
      </w:r>
      <w:r>
        <w:rPr>
          <w:b/>
          <w:bCs/>
          <w:color w:val="000000"/>
          <w:spacing w:val="0"/>
          <w:w w:val="100"/>
          <w:position w:val="0"/>
          <w:sz w:val="20"/>
          <w:szCs w:val="20"/>
          <w:shd w:val="clear" w:color="auto" w:fill="auto"/>
          <w:lang w:val="la-001" w:eastAsia="la-001" w:bidi="la-001"/>
        </w:rPr>
        <w:t xml:space="preserve">T. </w:t>
      </w:r>
      <w:r>
        <w:rPr>
          <w:b/>
          <w:bCs/>
          <w:color w:val="000000"/>
          <w:spacing w:val="0"/>
          <w:w w:val="100"/>
          <w:position w:val="0"/>
          <w:sz w:val="20"/>
          <w:szCs w:val="20"/>
          <w:shd w:val="clear" w:color="auto" w:fill="auto"/>
          <w:lang w:val="pl-PL" w:eastAsia="pl-PL" w:bidi="pl-PL"/>
        </w:rPr>
        <w:t xml:space="preserve">III. — Armia Krajowa. </w:t>
      </w:r>
      <w:r>
        <w:rPr>
          <w:color w:val="000000"/>
          <w:spacing w:val="0"/>
          <w:w w:val="100"/>
          <w:position w:val="0"/>
          <w:sz w:val="18"/>
          <w:szCs w:val="18"/>
          <w:shd w:val="clear" w:color="auto" w:fill="auto"/>
          <w:lang w:val="pl-PL" w:eastAsia="pl-PL" w:bidi="pl-PL"/>
        </w:rPr>
        <w:t xml:space="preserve">Instytut Historyczny im. Gen. Sikorskiego, Londyn, 1950. </w:t>
      </w:r>
      <w:r>
        <w:rPr>
          <w:b/>
          <w:bCs/>
          <w:color w:val="000000"/>
          <w:spacing w:val="0"/>
          <w:w w:val="100"/>
          <w:position w:val="0"/>
          <w:sz w:val="20"/>
          <w:szCs w:val="20"/>
          <w:shd w:val="clear" w:color="auto" w:fill="auto"/>
          <w:lang w:val="pl-PL" w:eastAsia="pl-PL" w:bidi="pl-PL"/>
        </w:rPr>
        <w:t xml:space="preserve">The </w:t>
      </w:r>
      <w:r>
        <w:rPr>
          <w:b/>
          <w:bCs/>
          <w:color w:val="000000"/>
          <w:spacing w:val="0"/>
          <w:w w:val="100"/>
          <w:position w:val="0"/>
          <w:sz w:val="20"/>
          <w:szCs w:val="20"/>
          <w:shd w:val="clear" w:color="auto" w:fill="auto"/>
          <w:lang w:val="fr-FR" w:eastAsia="fr-FR" w:bidi="fr-FR"/>
        </w:rPr>
        <w:t xml:space="preserve">Secret </w:t>
      </w:r>
      <w:r>
        <w:rPr>
          <w:b/>
          <w:bCs/>
          <w:color w:val="000000"/>
          <w:spacing w:val="0"/>
          <w:w w:val="100"/>
          <w:position w:val="0"/>
          <w:sz w:val="20"/>
          <w:szCs w:val="20"/>
          <w:shd w:val="clear" w:color="auto" w:fill="auto"/>
          <w:lang w:val="pl-PL" w:eastAsia="pl-PL" w:bidi="pl-PL"/>
        </w:rPr>
        <w:t xml:space="preserve">Army </w:t>
      </w:r>
      <w:r>
        <w:rPr>
          <w:color w:val="000000"/>
          <w:spacing w:val="0"/>
          <w:w w:val="100"/>
          <w:position w:val="0"/>
          <w:sz w:val="18"/>
          <w:szCs w:val="18"/>
          <w:shd w:val="clear" w:color="auto" w:fill="auto"/>
          <w:lang w:val="pl-PL" w:eastAsia="pl-PL" w:bidi="pl-PL"/>
        </w:rPr>
        <w:t xml:space="preserve">by T. Bór-Komorowski, wyd. </w:t>
      </w:r>
      <w:r>
        <w:rPr>
          <w:color w:val="000000"/>
          <w:spacing w:val="0"/>
          <w:w w:val="100"/>
          <w:position w:val="0"/>
          <w:sz w:val="18"/>
          <w:szCs w:val="18"/>
          <w:shd w:val="clear" w:color="auto" w:fill="auto"/>
          <w:lang w:val="fr-FR" w:eastAsia="fr-FR" w:bidi="fr-FR"/>
        </w:rPr>
        <w:t xml:space="preserve">Victor </w:t>
      </w:r>
      <w:r>
        <w:rPr>
          <w:color w:val="000000"/>
          <w:spacing w:val="0"/>
          <w:w w:val="100"/>
          <w:position w:val="0"/>
          <w:sz w:val="18"/>
          <w:szCs w:val="18"/>
          <w:shd w:val="clear" w:color="auto" w:fill="auto"/>
          <w:lang w:val="pl-PL" w:eastAsia="pl-PL" w:bidi="pl-PL"/>
        </w:rPr>
        <w:t xml:space="preserve">Gollancz, Ltd., Londyn, 1950. (Tadeusz Bór-Komorowski, </w:t>
      </w:r>
      <w:r>
        <w:rPr>
          <w:b/>
          <w:bCs/>
          <w:color w:val="000000"/>
          <w:spacing w:val="0"/>
          <w:w w:val="100"/>
          <w:position w:val="0"/>
          <w:sz w:val="20"/>
          <w:szCs w:val="20"/>
          <w:shd w:val="clear" w:color="auto" w:fill="auto"/>
          <w:lang w:val="pl-PL" w:eastAsia="pl-PL" w:bidi="pl-PL"/>
        </w:rPr>
        <w:t xml:space="preserve">Armia Podziemna, </w:t>
      </w:r>
      <w:r>
        <w:rPr>
          <w:color w:val="000000"/>
          <w:spacing w:val="0"/>
          <w:w w:val="100"/>
          <w:position w:val="0"/>
          <w:sz w:val="18"/>
          <w:szCs w:val="18"/>
          <w:shd w:val="clear" w:color="auto" w:fill="auto"/>
          <w:lang w:val="pl-PL" w:eastAsia="pl-PL" w:bidi="pl-PL"/>
        </w:rPr>
        <w:t>Nakła</w:t>
        <w:softHyphen/>
        <w:t xml:space="preserve">dem Katolickiego Ośr. Wyd. </w:t>
      </w:r>
      <w:r>
        <w:rPr>
          <w:color w:val="000000"/>
          <w:spacing w:val="0"/>
          <w:w w:val="100"/>
          <w:position w:val="0"/>
          <w:sz w:val="18"/>
          <w:szCs w:val="18"/>
          <w:shd w:val="clear" w:color="auto" w:fill="auto"/>
          <w:lang w:val="fr-FR" w:eastAsia="fr-FR" w:bidi="fr-FR"/>
        </w:rPr>
        <w:t xml:space="preserve">Veritas, </w:t>
      </w:r>
      <w:r>
        <w:rPr>
          <w:color w:val="000000"/>
          <w:spacing w:val="0"/>
          <w:w w:val="100"/>
          <w:position w:val="0"/>
          <w:sz w:val="18"/>
          <w:szCs w:val="18"/>
          <w:shd w:val="clear" w:color="auto" w:fill="auto"/>
          <w:lang w:val="pl-PL" w:eastAsia="pl-PL" w:bidi="pl-PL"/>
        </w:rPr>
        <w:t>Londyn, 1951, cena 18 sh.).</w:t>
      </w:r>
    </w:p>
  </w:footnote>
  <w:footnote w:id="5">
    <w:p>
      <w:pPr>
        <w:pStyle w:val="Style3"/>
        <w:keepNext w:val="0"/>
        <w:keepLines w:val="0"/>
        <w:widowControl w:val="0"/>
        <w:shd w:val="clear" w:color="auto" w:fill="auto"/>
        <w:bidi w:val="0"/>
        <w:spacing w:before="0" w:after="0" w:line="180" w:lineRule="auto"/>
        <w:ind w:left="0" w:right="0" w:firstLine="240"/>
        <w:jc w:val="both"/>
        <w:rPr>
          <w:sz w:val="18"/>
          <w:szCs w:val="18"/>
        </w:rPr>
      </w:pPr>
      <w:r>
        <w:rPr>
          <w:color w:val="000000"/>
          <w:spacing w:val="0"/>
          <w:w w:val="100"/>
          <w:position w:val="0"/>
          <w:sz w:val="18"/>
          <w:szCs w:val="18"/>
          <w:shd w:val="clear" w:color="auto" w:fill="auto"/>
          <w:lang w:val="pl-PL" w:eastAsia="pl-PL" w:bidi="pl-PL"/>
        </w:rPr>
        <w:t xml:space="preserve">1) Gentz Friedrich, </w:t>
      </w:r>
      <w:r>
        <w:rPr>
          <w:color w:val="000000"/>
          <w:spacing w:val="0"/>
          <w:w w:val="100"/>
          <w:position w:val="0"/>
          <w:sz w:val="18"/>
          <w:szCs w:val="18"/>
          <w:shd w:val="clear" w:color="auto" w:fill="auto"/>
          <w:lang w:val="fr-FR" w:eastAsia="fr-FR" w:bidi="fr-FR"/>
        </w:rPr>
        <w:t>von: Tagebücher. F. A. Brockhaus, Leipzig.</w:t>
      </w:r>
    </w:p>
  </w:footnote>
  <w:footnote w:id="6">
    <w:p>
      <w:pPr>
        <w:pStyle w:val="Style3"/>
        <w:keepNext w:val="0"/>
        <w:keepLines w:val="0"/>
        <w:widowControl w:val="0"/>
        <w:shd w:val="clear" w:color="auto" w:fill="auto"/>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Band — XV + 446 str. — 1873; II Band — 491 str. — 1873; III Band — 384 str. — 1874; IV Band — 458 str. — 1874.</w:t>
      </w:r>
    </w:p>
  </w:footnote>
  <w:footnote w:id="7">
    <w:p>
      <w:pPr>
        <w:pStyle w:val="Style3"/>
        <w:keepNext w:val="0"/>
        <w:keepLines w:val="0"/>
        <w:widowControl w:val="0"/>
        <w:shd w:val="clear" w:color="auto" w:fill="auto"/>
        <w:tabs>
          <w:tab w:pos="446" w:val="left"/>
        </w:tabs>
        <w:bidi w:val="0"/>
        <w:spacing w:before="0" w:after="0" w:line="178"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Feldmann </w:t>
      </w:r>
      <w:r>
        <w:rPr>
          <w:color w:val="000000"/>
          <w:spacing w:val="0"/>
          <w:w w:val="100"/>
          <w:position w:val="0"/>
          <w:sz w:val="18"/>
          <w:szCs w:val="18"/>
          <w:shd w:val="clear" w:color="auto" w:fill="auto"/>
          <w:lang w:val="fr-FR" w:eastAsia="fr-FR" w:bidi="fr-FR"/>
        </w:rPr>
        <w:t xml:space="preserve">M., </w:t>
      </w:r>
      <w:r>
        <w:rPr>
          <w:color w:val="000000"/>
          <w:spacing w:val="0"/>
          <w:w w:val="100"/>
          <w:position w:val="0"/>
          <w:sz w:val="18"/>
          <w:szCs w:val="18"/>
          <w:shd w:val="clear" w:color="auto" w:fill="auto"/>
          <w:lang w:val="pl-PL" w:eastAsia="pl-PL" w:bidi="pl-PL"/>
        </w:rPr>
        <w:t xml:space="preserve">Dr. </w:t>
      </w:r>
      <w:r>
        <w:rPr>
          <w:b/>
          <w:bCs/>
          <w:color w:val="000000"/>
          <w:spacing w:val="0"/>
          <w:w w:val="100"/>
          <w:position w:val="0"/>
          <w:sz w:val="20"/>
          <w:szCs w:val="20"/>
          <w:shd w:val="clear" w:color="auto" w:fill="auto"/>
          <w:lang w:val="pl-PL" w:eastAsia="pl-PL" w:bidi="pl-PL"/>
        </w:rPr>
        <w:t xml:space="preserve">Ueber die Entwicklung der Pressefreiheit. </w:t>
      </w:r>
      <w:r>
        <w:rPr>
          <w:color w:val="000000"/>
          <w:spacing w:val="0"/>
          <w:w w:val="100"/>
          <w:position w:val="0"/>
          <w:sz w:val="18"/>
          <w:szCs w:val="18"/>
          <w:shd w:val="clear" w:color="auto" w:fill="auto"/>
          <w:lang w:val="fr-FR" w:eastAsia="fr-FR" w:bidi="fr-FR"/>
        </w:rPr>
        <w:t xml:space="preserve">Zeitschrift des </w:t>
      </w:r>
      <w:r>
        <w:rPr>
          <w:color w:val="000000"/>
          <w:spacing w:val="0"/>
          <w:w w:val="100"/>
          <w:position w:val="0"/>
          <w:sz w:val="18"/>
          <w:szCs w:val="18"/>
          <w:shd w:val="clear" w:color="auto" w:fill="auto"/>
          <w:lang w:val="pl-PL" w:eastAsia="pl-PL" w:bidi="pl-PL"/>
        </w:rPr>
        <w:t xml:space="preserve">Bernischen </w:t>
      </w:r>
      <w:r>
        <w:rPr>
          <w:color w:val="000000"/>
          <w:spacing w:val="0"/>
          <w:w w:val="100"/>
          <w:position w:val="0"/>
          <w:sz w:val="18"/>
          <w:szCs w:val="18"/>
          <w:shd w:val="clear" w:color="auto" w:fill="auto"/>
          <w:lang w:val="fr-FR" w:eastAsia="fr-FR" w:bidi="fr-FR"/>
        </w:rPr>
        <w:t xml:space="preserve">Juristenvereins, </w:t>
      </w:r>
      <w:r>
        <w:rPr>
          <w:color w:val="000000"/>
          <w:spacing w:val="0"/>
          <w:w w:val="100"/>
          <w:position w:val="0"/>
          <w:sz w:val="18"/>
          <w:szCs w:val="18"/>
          <w:shd w:val="clear" w:color="auto" w:fill="auto"/>
          <w:lang w:val="pl-PL" w:eastAsia="pl-PL" w:bidi="pl-PL"/>
        </w:rPr>
        <w:t>Band 73, Heft 1, 1937. Bern 1937. Str. 40.</w:t>
      </w:r>
    </w:p>
  </w:footnote>
  <w:footnote w:id="8">
    <w:p>
      <w:pPr>
        <w:pStyle w:val="Style3"/>
        <w:keepNext w:val="0"/>
        <w:keepLines w:val="0"/>
        <w:widowControl w:val="0"/>
        <w:shd w:val="clear" w:color="auto" w:fill="auto"/>
        <w:tabs>
          <w:tab w:pos="443" w:val="left"/>
        </w:tabs>
        <w:bidi w:val="0"/>
        <w:spacing w:before="0" w:after="0" w:line="178"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Carl Bertuchs Tagebuch </w:t>
      </w:r>
      <w:r>
        <w:rPr>
          <w:color w:val="000000"/>
          <w:spacing w:val="0"/>
          <w:w w:val="100"/>
          <w:position w:val="0"/>
          <w:sz w:val="18"/>
          <w:szCs w:val="18"/>
          <w:shd w:val="clear" w:color="auto" w:fill="auto"/>
          <w:lang w:val="fr-FR" w:eastAsia="fr-FR" w:bidi="fr-FR"/>
        </w:rPr>
        <w:t xml:space="preserve">vom Wiener </w:t>
      </w:r>
      <w:r>
        <w:rPr>
          <w:color w:val="000000"/>
          <w:spacing w:val="0"/>
          <w:w w:val="100"/>
          <w:position w:val="0"/>
          <w:sz w:val="18"/>
          <w:szCs w:val="18"/>
          <w:shd w:val="clear" w:color="auto" w:fill="auto"/>
          <w:lang w:val="pl-PL" w:eastAsia="pl-PL" w:bidi="pl-PL"/>
        </w:rPr>
        <w:t xml:space="preserve">Kongress, herausgegeben </w:t>
      </w:r>
      <w:r>
        <w:rPr>
          <w:color w:val="000000"/>
          <w:spacing w:val="0"/>
          <w:w w:val="100"/>
          <w:position w:val="0"/>
          <w:sz w:val="18"/>
          <w:szCs w:val="18"/>
          <w:shd w:val="clear" w:color="auto" w:fill="auto"/>
          <w:lang w:val="fr-FR" w:eastAsia="fr-FR" w:bidi="fr-FR"/>
        </w:rPr>
        <w:t xml:space="preserve">von </w:t>
      </w:r>
      <w:r>
        <w:rPr>
          <w:color w:val="000000"/>
          <w:spacing w:val="0"/>
          <w:w w:val="100"/>
          <w:position w:val="0"/>
          <w:sz w:val="18"/>
          <w:szCs w:val="18"/>
          <w:shd w:val="clear" w:color="auto" w:fill="auto"/>
          <w:lang w:val="pl-PL" w:eastAsia="pl-PL" w:bidi="pl-PL"/>
        </w:rPr>
        <w:t xml:space="preserve">Hermann Freiferrn </w:t>
      </w:r>
      <w:r>
        <w:rPr>
          <w:color w:val="000000"/>
          <w:spacing w:val="0"/>
          <w:w w:val="100"/>
          <w:position w:val="0"/>
          <w:sz w:val="18"/>
          <w:szCs w:val="18"/>
          <w:shd w:val="clear" w:color="auto" w:fill="auto"/>
          <w:lang w:val="fr-FR" w:eastAsia="fr-FR" w:bidi="fr-FR"/>
        </w:rPr>
        <w:t xml:space="preserve">von Egloffstein. Verlag von </w:t>
      </w:r>
      <w:r>
        <w:rPr>
          <w:color w:val="000000"/>
          <w:spacing w:val="0"/>
          <w:w w:val="100"/>
          <w:position w:val="0"/>
          <w:sz w:val="18"/>
          <w:szCs w:val="18"/>
          <w:shd w:val="clear" w:color="auto" w:fill="auto"/>
          <w:lang w:val="pl-PL" w:eastAsia="pl-PL" w:bidi="pl-PL"/>
        </w:rPr>
        <w:t xml:space="preserve">Gebr. Paetel, Berlin, 1916, VIII + 287 str. Anhang — Aus Carl Bertuchs Briefen </w:t>
      </w:r>
      <w:r>
        <w:rPr>
          <w:color w:val="000000"/>
          <w:spacing w:val="0"/>
          <w:w w:val="100"/>
          <w:position w:val="0"/>
          <w:sz w:val="18"/>
          <w:szCs w:val="18"/>
          <w:shd w:val="clear" w:color="auto" w:fill="auto"/>
          <w:lang w:val="fr-FR" w:eastAsia="fr-FR" w:bidi="fr-FR"/>
        </w:rPr>
        <w:t xml:space="preserve">von </w:t>
      </w:r>
      <w:r>
        <w:rPr>
          <w:color w:val="000000"/>
          <w:spacing w:val="0"/>
          <w:w w:val="100"/>
          <w:position w:val="0"/>
          <w:sz w:val="18"/>
          <w:szCs w:val="18"/>
          <w:shd w:val="clear" w:color="auto" w:fill="auto"/>
          <w:lang w:val="pl-PL" w:eastAsia="pl-PL" w:bidi="pl-PL"/>
        </w:rPr>
        <w:t xml:space="preserve">Wien </w:t>
      </w:r>
      <w:r>
        <w:rPr>
          <w:color w:val="000000"/>
          <w:spacing w:val="0"/>
          <w:w w:val="100"/>
          <w:position w:val="0"/>
          <w:sz w:val="18"/>
          <w:szCs w:val="18"/>
          <w:shd w:val="clear" w:color="auto" w:fill="auto"/>
          <w:lang w:val="fr-FR" w:eastAsia="fr-FR" w:bidi="fr-FR"/>
        </w:rPr>
        <w:t>an seinen Vater.</w:t>
      </w:r>
    </w:p>
  </w:footnote>
  <w:footnote w:id="9">
    <w:p>
      <w:pPr>
        <w:pStyle w:val="Style3"/>
        <w:keepNext w:val="0"/>
        <w:keepLines w:val="0"/>
        <w:widowControl w:val="0"/>
        <w:shd w:val="clear" w:color="auto" w:fill="auto"/>
        <w:tabs>
          <w:tab w:pos="439" w:val="left"/>
        </w:tabs>
        <w:bidi w:val="0"/>
        <w:spacing w:before="0" w:after="0" w:line="178"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Raport dzienny prezydenta policji obejmował ekstrakt z rapor</w:t>
        <w:softHyphen/>
        <w:t>tów policyjnych i dotyczył codziennych wydarzeń w Wiedniu oraz dzia</w:t>
        <w:softHyphen/>
        <w:t>łalności osób mających jakikolwiek związek z kongresem. Sprawy kon</w:t>
        <w:softHyphen/>
        <w:t>gresowe referowane było osobno.</w:t>
      </w:r>
    </w:p>
  </w:footnote>
  <w:footnote w:id="10">
    <w:p>
      <w:pPr>
        <w:pStyle w:val="Style3"/>
        <w:keepNext w:val="0"/>
        <w:keepLines w:val="0"/>
        <w:widowControl w:val="0"/>
        <w:shd w:val="clear" w:color="auto" w:fill="auto"/>
        <w:tabs>
          <w:tab w:pos="446" w:val="left"/>
        </w:tabs>
        <w:bidi w:val="0"/>
        <w:spacing w:before="0" w:after="0" w:line="178"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“H” — pisarz austriacki i agent tajnej policji od spraw “kul</w:t>
        <w:softHyphen/>
        <w:t>turalnych” Hebenstreit.</w:t>
      </w:r>
    </w:p>
  </w:footnote>
  <w:footnote w:id="11">
    <w:p>
      <w:pPr>
        <w:pStyle w:val="Style3"/>
        <w:keepNext w:val="0"/>
        <w:keepLines w:val="0"/>
        <w:widowControl w:val="0"/>
        <w:shd w:val="clear" w:color="auto" w:fill="auto"/>
        <w:tabs>
          <w:tab w:pos="443" w:val="left"/>
        </w:tabs>
        <w:bidi w:val="0"/>
        <w:spacing w:before="0" w:after="0" w:line="17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Die Geheimpolizei auf dem </w:t>
      </w:r>
      <w:r>
        <w:rPr>
          <w:color w:val="000000"/>
          <w:spacing w:val="0"/>
          <w:w w:val="100"/>
          <w:position w:val="0"/>
          <w:sz w:val="18"/>
          <w:szCs w:val="18"/>
          <w:shd w:val="clear" w:color="auto" w:fill="auto"/>
          <w:lang w:val="fr-FR" w:eastAsia="fr-FR" w:bidi="fr-FR"/>
        </w:rPr>
        <w:t xml:space="preserve">Wiener </w:t>
      </w:r>
      <w:r>
        <w:rPr>
          <w:color w:val="000000"/>
          <w:spacing w:val="0"/>
          <w:w w:val="100"/>
          <w:position w:val="0"/>
          <w:sz w:val="18"/>
          <w:szCs w:val="18"/>
          <w:shd w:val="clear" w:color="auto" w:fill="auto"/>
          <w:lang w:val="pl-PL" w:eastAsia="pl-PL" w:bidi="pl-PL"/>
        </w:rPr>
        <w:t xml:space="preserve">Kongress. — Eine Auswahl aus ihren Papieren, </w:t>
      </w:r>
      <w:r>
        <w:rPr>
          <w:color w:val="000000"/>
          <w:spacing w:val="0"/>
          <w:w w:val="100"/>
          <w:position w:val="0"/>
          <w:sz w:val="18"/>
          <w:szCs w:val="18"/>
          <w:shd w:val="clear" w:color="auto" w:fill="auto"/>
          <w:lang w:val="fr-FR" w:eastAsia="fr-FR" w:bidi="fr-FR"/>
        </w:rPr>
        <w:t xml:space="preserve">von </w:t>
      </w:r>
      <w:r>
        <w:rPr>
          <w:color w:val="000000"/>
          <w:spacing w:val="0"/>
          <w:w w:val="100"/>
          <w:position w:val="0"/>
          <w:sz w:val="18"/>
          <w:szCs w:val="18"/>
          <w:shd w:val="clear" w:color="auto" w:fill="auto"/>
          <w:lang w:val="pl-PL" w:eastAsia="pl-PL" w:bidi="pl-PL"/>
        </w:rPr>
        <w:t xml:space="preserve">August </w:t>
      </w:r>
      <w:r>
        <w:rPr>
          <w:color w:val="000000"/>
          <w:spacing w:val="0"/>
          <w:w w:val="100"/>
          <w:position w:val="0"/>
          <w:sz w:val="18"/>
          <w:szCs w:val="18"/>
          <w:shd w:val="clear" w:color="auto" w:fill="auto"/>
          <w:lang w:val="fr-FR" w:eastAsia="fr-FR" w:bidi="fr-FR"/>
        </w:rPr>
        <w:t xml:space="preserve">Fournier. F. </w:t>
      </w:r>
      <w:r>
        <w:rPr>
          <w:color w:val="000000"/>
          <w:spacing w:val="0"/>
          <w:w w:val="100"/>
          <w:position w:val="0"/>
          <w:sz w:val="18"/>
          <w:szCs w:val="18"/>
          <w:shd w:val="clear" w:color="auto" w:fill="auto"/>
          <w:lang w:val="pl-PL" w:eastAsia="pl-PL" w:bidi="pl-PL"/>
        </w:rPr>
        <w:t xml:space="preserve">Tempsky — Wien, G. Freytag — </w:t>
      </w:r>
      <w:r>
        <w:rPr>
          <w:color w:val="000000"/>
          <w:spacing w:val="0"/>
          <w:w w:val="100"/>
          <w:position w:val="0"/>
          <w:sz w:val="18"/>
          <w:szCs w:val="18"/>
          <w:shd w:val="clear" w:color="auto" w:fill="auto"/>
          <w:lang w:val="fr-FR" w:eastAsia="fr-FR" w:bidi="fr-FR"/>
        </w:rPr>
        <w:t xml:space="preserve">Leipzig </w:t>
      </w:r>
      <w:r>
        <w:rPr>
          <w:color w:val="000000"/>
          <w:spacing w:val="0"/>
          <w:w w:val="100"/>
          <w:position w:val="0"/>
          <w:sz w:val="18"/>
          <w:szCs w:val="18"/>
          <w:shd w:val="clear" w:color="auto" w:fill="auto"/>
          <w:lang w:val="pl-PL" w:eastAsia="pl-PL" w:bidi="pl-PL"/>
        </w:rPr>
        <w:t>1913. XV + 510 str.</w:t>
      </w:r>
    </w:p>
  </w:footnote>
  <w:footnote w:id="12">
    <w:p>
      <w:pPr>
        <w:pStyle w:val="Style3"/>
        <w:keepNext w:val="0"/>
        <w:keepLines w:val="0"/>
        <w:widowControl w:val="0"/>
        <w:shd w:val="clear" w:color="auto" w:fill="auto"/>
        <w:tabs>
          <w:tab w:pos="425" w:val="left"/>
        </w:tabs>
        <w:bidi w:val="0"/>
        <w:spacing w:before="0" w:after="0" w:line="178"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Denkschrift Uber den Biichernachdruck; zugleich Bittschrift um </w:t>
      </w:r>
      <w:r>
        <w:rPr>
          <w:color w:val="000000"/>
          <w:spacing w:val="0"/>
          <w:w w:val="100"/>
          <w:position w:val="0"/>
          <w:sz w:val="18"/>
          <w:szCs w:val="18"/>
          <w:shd w:val="clear" w:color="auto" w:fill="auto"/>
          <w:lang w:val="fr-FR" w:eastAsia="fr-FR" w:bidi="fr-FR"/>
        </w:rPr>
        <w:t xml:space="preserve">Bewürkung </w:t>
      </w:r>
      <w:r>
        <w:rPr>
          <w:color w:val="000000"/>
          <w:spacing w:val="0"/>
          <w:w w:val="100"/>
          <w:position w:val="0"/>
          <w:sz w:val="18"/>
          <w:szCs w:val="18"/>
          <w:shd w:val="clear" w:color="auto" w:fill="auto"/>
          <w:lang w:val="pl-PL" w:eastAsia="pl-PL" w:bidi="pl-PL"/>
        </w:rPr>
        <w:t xml:space="preserve">eines teutschen Reichsgesetzes gegen denselben. Den Er- lauchten, bei dem Congress zu Wien </w:t>
      </w:r>
      <w:r>
        <w:rPr>
          <w:color w:val="000000"/>
          <w:spacing w:val="0"/>
          <w:w w:val="100"/>
          <w:position w:val="0"/>
          <w:sz w:val="18"/>
          <w:szCs w:val="18"/>
          <w:shd w:val="clear" w:color="auto" w:fill="auto"/>
          <w:lang w:val="fr-FR" w:eastAsia="fr-FR" w:bidi="fr-FR"/>
        </w:rPr>
        <w:t xml:space="preserve">versammelten </w:t>
      </w:r>
      <w:r>
        <w:rPr>
          <w:color w:val="000000"/>
          <w:spacing w:val="0"/>
          <w:w w:val="100"/>
          <w:position w:val="0"/>
          <w:sz w:val="18"/>
          <w:szCs w:val="18"/>
          <w:shd w:val="clear" w:color="auto" w:fill="auto"/>
          <w:lang w:val="pl-PL" w:eastAsia="pl-PL" w:bidi="pl-PL"/>
        </w:rPr>
        <w:t xml:space="preserve">Gesandten teut- scher Staaten </w:t>
      </w:r>
      <w:r>
        <w:rPr>
          <w:color w:val="000000"/>
          <w:spacing w:val="0"/>
          <w:w w:val="100"/>
          <w:position w:val="0"/>
          <w:sz w:val="18"/>
          <w:szCs w:val="18"/>
          <w:shd w:val="clear" w:color="auto" w:fill="auto"/>
          <w:lang w:val="fr-FR" w:eastAsia="fr-FR" w:bidi="fr-FR"/>
        </w:rPr>
        <w:t xml:space="preserve">ehrerbietigst überreicht </w:t>
      </w:r>
      <w:r>
        <w:rPr>
          <w:color w:val="000000"/>
          <w:spacing w:val="0"/>
          <w:w w:val="100"/>
          <w:position w:val="0"/>
          <w:sz w:val="18"/>
          <w:szCs w:val="18"/>
          <w:shd w:val="clear" w:color="auto" w:fill="auto"/>
          <w:lang w:val="pl-PL" w:eastAsia="pl-PL" w:bidi="pl-PL"/>
        </w:rPr>
        <w:t xml:space="preserve">in Namen </w:t>
      </w:r>
      <w:r>
        <w:rPr>
          <w:color w:val="000000"/>
          <w:spacing w:val="0"/>
          <w:w w:val="100"/>
          <w:position w:val="0"/>
          <w:sz w:val="18"/>
          <w:szCs w:val="18"/>
          <w:shd w:val="clear" w:color="auto" w:fill="auto"/>
          <w:lang w:val="fr-FR" w:eastAsia="fr-FR" w:bidi="fr-FR"/>
        </w:rPr>
        <w:t xml:space="preserve">teutscher Buchhân- </w:t>
      </w:r>
      <w:r>
        <w:rPr>
          <w:color w:val="000000"/>
          <w:spacing w:val="0"/>
          <w:w w:val="100"/>
          <w:position w:val="0"/>
          <w:sz w:val="18"/>
          <w:szCs w:val="18"/>
          <w:shd w:val="clear" w:color="auto" w:fill="auto"/>
          <w:lang w:val="pl-PL" w:eastAsia="pl-PL" w:bidi="pl-PL"/>
        </w:rPr>
        <w:t xml:space="preserve">dler. — </w:t>
      </w:r>
      <w:r>
        <w:rPr>
          <w:color w:val="000000"/>
          <w:spacing w:val="0"/>
          <w:w w:val="100"/>
          <w:position w:val="0"/>
          <w:sz w:val="18"/>
          <w:szCs w:val="18"/>
          <w:shd w:val="clear" w:color="auto" w:fill="auto"/>
          <w:lang w:val="la-001" w:eastAsia="la-001" w:bidi="la-001"/>
        </w:rPr>
        <w:t xml:space="preserve">ACTEN </w:t>
      </w:r>
      <w:r>
        <w:rPr>
          <w:color w:val="000000"/>
          <w:spacing w:val="0"/>
          <w:w w:val="100"/>
          <w:position w:val="0"/>
          <w:sz w:val="18"/>
          <w:szCs w:val="18"/>
          <w:shd w:val="clear" w:color="auto" w:fill="auto"/>
          <w:lang w:val="fr-FR" w:eastAsia="fr-FR" w:bidi="fr-FR"/>
        </w:rPr>
        <w:t xml:space="preserve">des Wiener </w:t>
      </w:r>
      <w:r>
        <w:rPr>
          <w:color w:val="000000"/>
          <w:spacing w:val="0"/>
          <w:w w:val="100"/>
          <w:position w:val="0"/>
          <w:sz w:val="18"/>
          <w:szCs w:val="18"/>
          <w:shd w:val="clear" w:color="auto" w:fill="auto"/>
          <w:lang w:val="pl-PL" w:eastAsia="pl-PL" w:bidi="pl-PL"/>
        </w:rPr>
        <w:t xml:space="preserve">Congresses in den Jahren 1814 und 1815, herausgegeben </w:t>
      </w:r>
      <w:r>
        <w:rPr>
          <w:color w:val="000000"/>
          <w:spacing w:val="0"/>
          <w:w w:val="100"/>
          <w:position w:val="0"/>
          <w:sz w:val="18"/>
          <w:szCs w:val="18"/>
          <w:shd w:val="clear" w:color="auto" w:fill="auto"/>
          <w:lang w:val="fr-FR" w:eastAsia="fr-FR" w:bidi="fr-FR"/>
        </w:rPr>
        <w:t xml:space="preserve">von D. Johann </w:t>
      </w:r>
      <w:r>
        <w:rPr>
          <w:color w:val="000000"/>
          <w:spacing w:val="0"/>
          <w:w w:val="100"/>
          <w:position w:val="0"/>
          <w:sz w:val="18"/>
          <w:szCs w:val="18"/>
          <w:shd w:val="clear" w:color="auto" w:fill="auto"/>
          <w:lang w:val="pl-PL" w:eastAsia="pl-PL" w:bidi="pl-PL"/>
        </w:rPr>
        <w:t xml:space="preserve">Ludwig </w:t>
      </w:r>
      <w:r>
        <w:rPr>
          <w:color w:val="000000"/>
          <w:spacing w:val="0"/>
          <w:w w:val="100"/>
          <w:position w:val="0"/>
          <w:sz w:val="18"/>
          <w:szCs w:val="18"/>
          <w:shd w:val="clear" w:color="auto" w:fill="auto"/>
          <w:lang w:val="fr-FR" w:eastAsia="fr-FR" w:bidi="fr-FR"/>
        </w:rPr>
        <w:t xml:space="preserve">Klüber. </w:t>
      </w:r>
      <w:r>
        <w:rPr>
          <w:color w:val="000000"/>
          <w:spacing w:val="0"/>
          <w:w w:val="100"/>
          <w:position w:val="0"/>
          <w:sz w:val="18"/>
          <w:szCs w:val="18"/>
          <w:shd w:val="clear" w:color="auto" w:fill="auto"/>
          <w:lang w:val="pl-PL" w:eastAsia="pl-PL" w:bidi="pl-PL"/>
        </w:rPr>
        <w:t xml:space="preserve">Bei </w:t>
      </w:r>
      <w:r>
        <w:rPr>
          <w:color w:val="000000"/>
          <w:spacing w:val="0"/>
          <w:w w:val="100"/>
          <w:position w:val="0"/>
          <w:sz w:val="18"/>
          <w:szCs w:val="18"/>
          <w:shd w:val="clear" w:color="auto" w:fill="auto"/>
          <w:lang w:val="fr-FR" w:eastAsia="fr-FR" w:bidi="fr-FR"/>
        </w:rPr>
        <w:t xml:space="preserve">J. </w:t>
      </w:r>
      <w:r>
        <w:rPr>
          <w:color w:val="000000"/>
          <w:spacing w:val="0"/>
          <w:w w:val="100"/>
          <w:position w:val="0"/>
          <w:sz w:val="18"/>
          <w:szCs w:val="18"/>
          <w:shd w:val="clear" w:color="auto" w:fill="auto"/>
          <w:lang w:val="pl-PL" w:eastAsia="pl-PL" w:bidi="pl-PL"/>
        </w:rPr>
        <w:t>J. Palm und</w:t>
      </w:r>
    </w:p>
    <w:p>
      <w:pPr>
        <w:pStyle w:val="Style3"/>
        <w:keepNext w:val="0"/>
        <w:keepLines w:val="0"/>
        <w:widowControl w:val="0"/>
        <w:numPr>
          <w:ilvl w:val="0"/>
          <w:numId w:val="1"/>
        </w:numPr>
        <w:shd w:val="clear" w:color="auto" w:fill="auto"/>
        <w:tabs>
          <w:tab w:pos="270" w:val="left"/>
          <w:tab w:pos="425" w:val="left"/>
        </w:tabs>
        <w:bidi w:val="0"/>
        <w:spacing w:before="0" w:after="0" w:line="178"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Enke — Erlangen 1815. </w:t>
      </w:r>
      <w:r>
        <w:rPr>
          <w:color w:val="000000"/>
          <w:spacing w:val="0"/>
          <w:w w:val="100"/>
          <w:position w:val="0"/>
          <w:sz w:val="18"/>
          <w:szCs w:val="18"/>
          <w:shd w:val="clear" w:color="auto" w:fill="auto"/>
          <w:lang w:val="fr-FR" w:eastAsia="fr-FR" w:bidi="fr-FR"/>
        </w:rPr>
        <w:t xml:space="preserve">Vierter </w:t>
      </w:r>
      <w:r>
        <w:rPr>
          <w:color w:val="000000"/>
          <w:spacing w:val="0"/>
          <w:w w:val="100"/>
          <w:position w:val="0"/>
          <w:sz w:val="18"/>
          <w:szCs w:val="18"/>
          <w:shd w:val="clear" w:color="auto" w:fill="auto"/>
          <w:lang w:val="pl-PL" w:eastAsia="pl-PL" w:bidi="pl-PL"/>
        </w:rPr>
        <w:t>Band, 13-16 Heft, str. 549.</w:t>
      </w:r>
    </w:p>
  </w:footnote>
  <w:footnote w:id="13">
    <w:p>
      <w:pPr>
        <w:pStyle w:val="Style3"/>
        <w:keepNext w:val="0"/>
        <w:keepLines w:val="0"/>
        <w:widowControl w:val="0"/>
        <w:shd w:val="clear" w:color="auto" w:fill="auto"/>
        <w:tabs>
          <w:tab w:pos="418" w:val="left"/>
        </w:tabs>
        <w:bidi w:val="0"/>
        <w:spacing w:before="0" w:after="0" w:line="175"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Dr Friedrich </w:t>
      </w:r>
      <w:r>
        <w:rPr>
          <w:color w:val="000000"/>
          <w:spacing w:val="0"/>
          <w:w w:val="100"/>
          <w:position w:val="0"/>
          <w:sz w:val="18"/>
          <w:szCs w:val="18"/>
          <w:shd w:val="clear" w:color="auto" w:fill="auto"/>
          <w:lang w:val="fr-FR" w:eastAsia="fr-FR" w:bidi="fr-FR"/>
        </w:rPr>
        <w:t xml:space="preserve">Justin </w:t>
      </w:r>
      <w:r>
        <w:rPr>
          <w:color w:val="000000"/>
          <w:spacing w:val="0"/>
          <w:w w:val="100"/>
          <w:position w:val="0"/>
          <w:sz w:val="18"/>
          <w:szCs w:val="18"/>
          <w:shd w:val="clear" w:color="auto" w:fill="auto"/>
          <w:lang w:val="pl-PL" w:eastAsia="pl-PL" w:bidi="pl-PL"/>
        </w:rPr>
        <w:t xml:space="preserve">Bertuch — Weimar, Dr Johana Georg </w:t>
      </w:r>
      <w:r>
        <w:rPr>
          <w:color w:val="000000"/>
          <w:spacing w:val="0"/>
          <w:w w:val="100"/>
          <w:position w:val="0"/>
          <w:sz w:val="18"/>
          <w:szCs w:val="18"/>
          <w:shd w:val="clear" w:color="auto" w:fill="auto"/>
          <w:lang w:val="la-001" w:eastAsia="la-001" w:bidi="la-001"/>
        </w:rPr>
        <w:t>Cot</w:t>
        <w:softHyphen/>
        <w:t xml:space="preserve">ta </w:t>
      </w:r>
      <w:r>
        <w:rPr>
          <w:color w:val="000000"/>
          <w:spacing w:val="0"/>
          <w:w w:val="100"/>
          <w:position w:val="0"/>
          <w:sz w:val="18"/>
          <w:szCs w:val="18"/>
          <w:shd w:val="clear" w:color="auto" w:fill="auto"/>
          <w:lang w:val="pl-PL" w:eastAsia="pl-PL" w:bidi="pl-PL"/>
        </w:rPr>
        <w:t xml:space="preserve">— Stuttgart, </w:t>
      </w:r>
      <w:r>
        <w:rPr>
          <w:color w:val="000000"/>
          <w:spacing w:val="0"/>
          <w:w w:val="100"/>
          <w:position w:val="0"/>
          <w:sz w:val="18"/>
          <w:szCs w:val="18"/>
          <w:shd w:val="clear" w:color="auto" w:fill="auto"/>
          <w:lang w:val="fr-FR" w:eastAsia="fr-FR" w:bidi="fr-FR"/>
        </w:rPr>
        <w:t xml:space="preserve">Johann </w:t>
      </w:r>
      <w:r>
        <w:rPr>
          <w:color w:val="000000"/>
          <w:spacing w:val="0"/>
          <w:w w:val="100"/>
          <w:position w:val="0"/>
          <w:sz w:val="18"/>
          <w:szCs w:val="18"/>
          <w:shd w:val="clear" w:color="auto" w:fill="auto"/>
          <w:lang w:val="pl-PL" w:eastAsia="pl-PL" w:bidi="pl-PL"/>
        </w:rPr>
        <w:t xml:space="preserve">Friedrich Hartknoch — Lipsk, Paul Gotthelf Kummer — Lipsk, Carl Friedrich </w:t>
      </w:r>
      <w:r>
        <w:rPr>
          <w:color w:val="000000"/>
          <w:spacing w:val="0"/>
          <w:w w:val="100"/>
          <w:position w:val="0"/>
          <w:sz w:val="18"/>
          <w:szCs w:val="18"/>
          <w:shd w:val="clear" w:color="auto" w:fill="auto"/>
          <w:lang w:val="fr-FR" w:eastAsia="fr-FR" w:bidi="fr-FR"/>
        </w:rPr>
        <w:t xml:space="preserve">Enoch </w:t>
      </w:r>
      <w:r>
        <w:rPr>
          <w:color w:val="000000"/>
          <w:spacing w:val="0"/>
          <w:w w:val="100"/>
          <w:position w:val="0"/>
          <w:sz w:val="18"/>
          <w:szCs w:val="18"/>
          <w:shd w:val="clear" w:color="auto" w:fill="auto"/>
          <w:lang w:val="pl-PL" w:eastAsia="pl-PL" w:bidi="pl-PL"/>
        </w:rPr>
        <w:t xml:space="preserve">Richter — Lipsk, Friedrich Christian Wilh. </w:t>
      </w:r>
      <w:r>
        <w:rPr>
          <w:color w:val="000000"/>
          <w:spacing w:val="0"/>
          <w:w w:val="100"/>
          <w:position w:val="0"/>
          <w:sz w:val="18"/>
          <w:szCs w:val="18"/>
          <w:shd w:val="clear" w:color="auto" w:fill="auto"/>
          <w:lang w:val="fr-FR" w:eastAsia="fr-FR" w:bidi="fr-FR"/>
        </w:rPr>
        <w:t xml:space="preserve">Vogel </w:t>
      </w:r>
      <w:r>
        <w:rPr>
          <w:color w:val="000000"/>
          <w:spacing w:val="0"/>
          <w:w w:val="100"/>
          <w:position w:val="0"/>
          <w:sz w:val="18"/>
          <w:szCs w:val="18"/>
          <w:shd w:val="clear" w:color="auto" w:fill="auto"/>
          <w:lang w:val="pl-PL" w:eastAsia="pl-PL" w:bidi="pl-PL"/>
        </w:rPr>
        <w:t>— Lipsk.</w:t>
      </w:r>
    </w:p>
    <w:p>
      <w:pPr>
        <w:pStyle w:val="Style3"/>
        <w:keepNext w:val="0"/>
        <w:keepLines w:val="0"/>
        <w:widowControl w:val="0"/>
        <w:shd w:val="clear" w:color="auto" w:fill="auto"/>
        <w:bidi w:val="0"/>
        <w:spacing w:before="0" w:after="0" w:line="175" w:lineRule="auto"/>
        <w:ind w:left="0" w:right="0"/>
        <w:jc w:val="both"/>
        <w:rPr>
          <w:sz w:val="18"/>
          <w:szCs w:val="18"/>
        </w:rPr>
      </w:pPr>
      <w:r>
        <w:rPr>
          <w:color w:val="000000"/>
          <w:spacing w:val="0"/>
          <w:w w:val="100"/>
          <w:position w:val="0"/>
          <w:sz w:val="18"/>
          <w:szCs w:val="18"/>
          <w:shd w:val="clear" w:color="auto" w:fill="auto"/>
          <w:lang w:val="pl-PL" w:eastAsia="pl-PL" w:bidi="pl-PL"/>
        </w:rPr>
        <w:t xml:space="preserve">o)Die deutschen Schriftsteller. Was sie thaten, was </w:t>
      </w:r>
      <w:r>
        <w:rPr>
          <w:color w:val="000000"/>
          <w:spacing w:val="0"/>
          <w:w w:val="100"/>
          <w:position w:val="0"/>
          <w:sz w:val="18"/>
          <w:szCs w:val="18"/>
          <w:shd w:val="clear" w:color="auto" w:fill="auto"/>
          <w:lang w:val="fr-FR" w:eastAsia="fr-FR" w:bidi="fr-FR"/>
        </w:rPr>
        <w:t xml:space="preserve">für </w:t>
      </w:r>
      <w:r>
        <w:rPr>
          <w:color w:val="000000"/>
          <w:spacing w:val="0"/>
          <w:w w:val="100"/>
          <w:position w:val="0"/>
          <w:sz w:val="18"/>
          <w:szCs w:val="18"/>
          <w:shd w:val="clear" w:color="auto" w:fill="auto"/>
          <w:lang w:val="pl-PL" w:eastAsia="pl-PL" w:bidi="pl-PL"/>
        </w:rPr>
        <w:t xml:space="preserve">Unrecht leiden, und was </w:t>
      </w:r>
      <w:r>
        <w:rPr>
          <w:color w:val="000000"/>
          <w:spacing w:val="0"/>
          <w:w w:val="100"/>
          <w:position w:val="0"/>
          <w:sz w:val="18"/>
          <w:szCs w:val="18"/>
          <w:shd w:val="clear" w:color="auto" w:fill="auto"/>
          <w:lang w:val="fr-FR" w:eastAsia="fr-FR" w:bidi="fr-FR"/>
        </w:rPr>
        <w:t xml:space="preserve">ihnen für </w:t>
      </w:r>
      <w:r>
        <w:rPr>
          <w:color w:val="000000"/>
          <w:spacing w:val="0"/>
          <w:w w:val="100"/>
          <w:position w:val="0"/>
          <w:sz w:val="18"/>
          <w:szCs w:val="18"/>
          <w:shd w:val="clear" w:color="auto" w:fill="auto"/>
          <w:lang w:val="pl-PL" w:eastAsia="pl-PL" w:bidi="pl-PL"/>
        </w:rPr>
        <w:t xml:space="preserve">Lohn </w:t>
      </w:r>
      <w:r>
        <w:rPr>
          <w:color w:val="000000"/>
          <w:spacing w:val="0"/>
          <w:w w:val="100"/>
          <w:position w:val="0"/>
          <w:sz w:val="18"/>
          <w:szCs w:val="18"/>
          <w:shd w:val="clear" w:color="auto" w:fill="auto"/>
          <w:lang w:val="fr-FR" w:eastAsia="fr-FR" w:bidi="fr-FR"/>
        </w:rPr>
        <w:t xml:space="preserve">gebührt.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Von A. G. Eberhard, Halle 1814, str. 64.</w:t>
      </w:r>
    </w:p>
  </w:footnote>
  <w:footnote w:id="14">
    <w:p>
      <w:pPr>
        <w:pStyle w:val="Style3"/>
        <w:keepNext w:val="0"/>
        <w:keepLines w:val="0"/>
        <w:widowControl w:val="0"/>
        <w:shd w:val="clear" w:color="auto" w:fill="auto"/>
        <w:tabs>
          <w:tab w:pos="518" w:val="left"/>
        </w:tabs>
        <w:bidi w:val="0"/>
        <w:spacing w:before="0" w:after="0" w:line="178"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u </w:t>
      </w:r>
      <w:r>
        <w:rPr>
          <w:color w:val="000000"/>
          <w:spacing w:val="0"/>
          <w:w w:val="100"/>
          <w:position w:val="0"/>
          <w:sz w:val="18"/>
          <w:szCs w:val="18"/>
          <w:shd w:val="clear" w:color="auto" w:fill="auto"/>
          <w:lang w:val="fr-FR" w:eastAsia="fr-FR" w:bidi="fr-FR"/>
        </w:rPr>
        <w:t xml:space="preserve">prof. Zizius’a </w:t>
      </w:r>
      <w:r>
        <w:rPr>
          <w:color w:val="000000"/>
          <w:spacing w:val="0"/>
          <w:w w:val="100"/>
          <w:position w:val="0"/>
          <w:sz w:val="18"/>
          <w:szCs w:val="18"/>
          <w:shd w:val="clear" w:color="auto" w:fill="auto"/>
          <w:lang w:val="pl-PL" w:eastAsia="pl-PL" w:bidi="pl-PL"/>
        </w:rPr>
        <w:t>(Oekonomisch-politische Berachtungen, Wien, 1811), znajdujemy takie zestawienie obrotów handlu księgarskiego:</w:t>
      </w:r>
    </w:p>
    <w:p>
      <w:pPr>
        <w:pStyle w:val="Style3"/>
        <w:keepNext w:val="0"/>
        <w:keepLines w:val="0"/>
        <w:widowControl w:val="0"/>
        <w:shd w:val="clear" w:color="auto" w:fill="auto"/>
        <w:tabs>
          <w:tab w:pos="1239" w:val="center"/>
          <w:tab w:pos="1581" w:val="center"/>
          <w:tab w:pos="1970" w:val="center"/>
          <w:tab w:pos="2358" w:val="center"/>
          <w:tab w:pos="3204" w:val="right"/>
          <w:tab w:pos="3435" w:val="right"/>
          <w:tab w:pos="3482" w:val="left"/>
          <w:tab w:pos="5062" w:val="right"/>
        </w:tabs>
        <w:bidi w:val="0"/>
        <w:spacing w:before="0" w:after="0" w:line="178" w:lineRule="auto"/>
        <w:ind w:left="0" w:right="0" w:firstLine="580"/>
        <w:jc w:val="both"/>
        <w:rPr>
          <w:sz w:val="18"/>
          <w:szCs w:val="18"/>
        </w:rPr>
      </w:pPr>
      <w:r>
        <w:rPr>
          <w:color w:val="000000"/>
          <w:spacing w:val="0"/>
          <w:w w:val="100"/>
          <w:position w:val="0"/>
          <w:sz w:val="18"/>
          <w:szCs w:val="18"/>
          <w:shd w:val="clear" w:color="auto" w:fill="auto"/>
          <w:lang w:val="pl-PL" w:eastAsia="pl-PL" w:bidi="pl-PL"/>
        </w:rPr>
        <w:t>w r.</w:t>
        <w:tab/>
        <w:t>1795</w:t>
        <w:tab/>
        <w:t>wwóz</w:t>
        <w:tab/>
        <w:t>na</w:t>
        <w:tab/>
        <w:t>sumę</w:t>
        <w:tab/>
        <w:t>153.723</w:t>
        <w:tab/>
        <w:t>fl.</w:t>
        <w:tab/>
        <w:t>— wywóz</w:t>
        <w:tab/>
        <w:t>141.255 fi.</w:t>
      </w:r>
    </w:p>
    <w:p>
      <w:pPr>
        <w:pStyle w:val="Style3"/>
        <w:keepNext w:val="0"/>
        <w:keepLines w:val="0"/>
        <w:widowControl w:val="0"/>
        <w:shd w:val="clear" w:color="auto" w:fill="auto"/>
        <w:tabs>
          <w:tab w:pos="1242" w:val="center"/>
          <w:tab w:pos="1584" w:val="center"/>
          <w:tab w:pos="1973" w:val="center"/>
          <w:tab w:pos="2362" w:val="center"/>
          <w:tab w:pos="3208" w:val="right"/>
          <w:tab w:pos="3438" w:val="right"/>
          <w:tab w:pos="3485" w:val="left"/>
          <w:tab w:pos="3996" w:val="center"/>
          <w:tab w:pos="5091" w:val="right"/>
          <w:tab w:pos="5091" w:val="right"/>
        </w:tabs>
        <w:bidi w:val="0"/>
        <w:spacing w:before="0" w:after="0" w:line="178" w:lineRule="auto"/>
        <w:ind w:left="0" w:right="0" w:firstLine="580"/>
        <w:jc w:val="both"/>
        <w:rPr>
          <w:sz w:val="18"/>
          <w:szCs w:val="18"/>
        </w:rPr>
      </w:pPr>
      <w:r>
        <w:rPr>
          <w:color w:val="000000"/>
          <w:spacing w:val="0"/>
          <w:w w:val="100"/>
          <w:position w:val="0"/>
          <w:sz w:val="18"/>
          <w:szCs w:val="18"/>
          <w:shd w:val="clear" w:color="auto" w:fill="auto"/>
          <w:lang w:val="pl-PL" w:eastAsia="pl-PL" w:bidi="pl-PL"/>
        </w:rPr>
        <w:t>„ „</w:t>
        <w:tab/>
        <w:t>1805</w:t>
        <w:tab/>
        <w:t>„</w:t>
        <w:tab/>
        <w:t>„</w:t>
        <w:tab/>
        <w:t>„</w:t>
        <w:tab/>
        <w:t>205.932</w:t>
        <w:tab/>
        <w:t>fl.</w:t>
        <w:tab/>
        <w:t>—</w:t>
        <w:tab/>
        <w:t>„</w:t>
        <w:tab/>
        <w:t>169.498</w:t>
        <w:tab/>
        <w:t>fl.</w:t>
      </w:r>
    </w:p>
    <w:p>
      <w:pPr>
        <w:pStyle w:val="Style3"/>
        <w:keepNext w:val="0"/>
        <w:keepLines w:val="0"/>
        <w:widowControl w:val="0"/>
        <w:shd w:val="clear" w:color="auto" w:fill="auto"/>
        <w:tabs>
          <w:tab w:pos="1228" w:val="center"/>
          <w:tab w:pos="1570" w:val="center"/>
          <w:tab w:pos="1959" w:val="center"/>
          <w:tab w:pos="2348" w:val="center"/>
          <w:tab w:pos="3194" w:val="right"/>
          <w:tab w:pos="3424" w:val="right"/>
          <w:tab w:pos="3471" w:val="left"/>
          <w:tab w:pos="3986" w:val="center"/>
          <w:tab w:pos="5073" w:val="right"/>
          <w:tab w:pos="5073" w:val="right"/>
        </w:tabs>
        <w:bidi w:val="0"/>
        <w:spacing w:before="0" w:after="0" w:line="178" w:lineRule="auto"/>
        <w:ind w:left="0" w:right="0" w:firstLine="580"/>
        <w:jc w:val="both"/>
        <w:rPr>
          <w:sz w:val="18"/>
          <w:szCs w:val="18"/>
        </w:rPr>
      </w:pPr>
      <w:r>
        <w:rPr>
          <w:color w:val="000000"/>
          <w:spacing w:val="0"/>
          <w:w w:val="100"/>
          <w:position w:val="0"/>
          <w:sz w:val="18"/>
          <w:szCs w:val="18"/>
          <w:shd w:val="clear" w:color="auto" w:fill="auto"/>
          <w:lang w:val="pl-PL" w:eastAsia="pl-PL" w:bidi="pl-PL"/>
        </w:rPr>
        <w:t>„ „</w:t>
        <w:tab/>
        <w:t>1807</w:t>
        <w:tab/>
        <w:t>„</w:t>
        <w:tab/>
        <w:t>„</w:t>
        <w:tab/>
        <w:t>„</w:t>
        <w:tab/>
        <w:t>128.706</w:t>
        <w:tab/>
        <w:t>fl.</w:t>
        <w:tab/>
        <w:t>—</w:t>
        <w:tab/>
        <w:t>„</w:t>
        <w:tab/>
        <w:t>169.111</w:t>
        <w:tab/>
        <w:t>fl.</w:t>
      </w:r>
    </w:p>
    <w:p>
      <w:pPr>
        <w:pStyle w:val="Style3"/>
        <w:keepNext w:val="0"/>
        <w:keepLines w:val="0"/>
        <w:widowControl w:val="0"/>
        <w:shd w:val="clear" w:color="auto" w:fill="auto"/>
        <w:bidi w:val="0"/>
        <w:spacing w:before="0" w:after="0" w:line="178" w:lineRule="auto"/>
        <w:ind w:left="0" w:right="0" w:firstLine="0"/>
        <w:jc w:val="both"/>
        <w:rPr>
          <w:sz w:val="18"/>
          <w:szCs w:val="18"/>
        </w:rPr>
      </w:pPr>
      <w:r>
        <w:rPr>
          <w:color w:val="000000"/>
          <w:spacing w:val="0"/>
          <w:w w:val="100"/>
          <w:position w:val="0"/>
          <w:sz w:val="18"/>
          <w:szCs w:val="18"/>
          <w:shd w:val="clear" w:color="auto" w:fill="auto"/>
          <w:lang w:val="pl-PL" w:eastAsia="pl-PL" w:bidi="pl-PL"/>
        </w:rPr>
        <w:t>w latach 1814-15 wwóz książek był więcej niż skromny produkcja zaś księgarzy wiedeńskich b. znaczna. Gentz np. skarży się w swych pamiętnikach, że nowe książki i czasopisma zagraniczne może oglą</w:t>
        <w:softHyphen/>
        <w:t>dać jedynie woźny Staatskanzlei, otwierający przesyłki kurierów dy</w:t>
        <w:softHyphen/>
        <w:t>plomatycznych. Kto chciał czytać wydawnictwa zagraniczne musiał mieć albo przyjaciół na placówkach, albo brać przesyłki z Kancelarii, gdzie nikt się nimi nie interesował. Gentz robił jedno i drugie.</w:t>
      </w:r>
    </w:p>
  </w:footnote>
  <w:footnote w:id="15">
    <w:p>
      <w:pPr>
        <w:pStyle w:val="Style3"/>
        <w:keepNext w:val="0"/>
        <w:keepLines w:val="0"/>
        <w:widowControl w:val="0"/>
        <w:shd w:val="clear" w:color="auto" w:fill="auto"/>
        <w:tabs>
          <w:tab w:pos="529" w:val="left"/>
        </w:tabs>
        <w:bidi w:val="0"/>
        <w:spacing w:before="0" w:after="0" w:line="178"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color w:val="000000"/>
          <w:spacing w:val="0"/>
          <w:w w:val="100"/>
          <w:position w:val="0"/>
          <w:sz w:val="18"/>
          <w:szCs w:val="18"/>
          <w:shd w:val="clear" w:color="auto" w:fill="auto"/>
          <w:lang w:val="fr-FR" w:eastAsia="fr-FR" w:bidi="fr-FR"/>
        </w:rPr>
        <w:t xml:space="preserve">Vorschlag </w:t>
      </w:r>
      <w:r>
        <w:rPr>
          <w:color w:val="000000"/>
          <w:spacing w:val="0"/>
          <w:w w:val="100"/>
          <w:position w:val="0"/>
          <w:sz w:val="18"/>
          <w:szCs w:val="18"/>
          <w:shd w:val="clear" w:color="auto" w:fill="auto"/>
          <w:lang w:val="pl-PL" w:eastAsia="pl-PL" w:bidi="pl-PL"/>
        </w:rPr>
        <w:t xml:space="preserve">der Herren Deputirten teutscher Buchhandler auf dem Congress, in Absicht auf zweckmassige Bestimmungen, betref- fend die Pressfreiheit, den Biichernachdruck und den Buchhandel; datirt Wien den 1 </w:t>
      </w:r>
      <w:r>
        <w:rPr>
          <w:color w:val="000000"/>
          <w:spacing w:val="0"/>
          <w:w w:val="100"/>
          <w:position w:val="0"/>
          <w:sz w:val="18"/>
          <w:szCs w:val="18"/>
          <w:shd w:val="clear" w:color="auto" w:fill="auto"/>
          <w:lang w:val="la-001" w:eastAsia="la-001" w:bidi="la-001"/>
        </w:rPr>
        <w:t xml:space="preserve">November </w:t>
      </w:r>
      <w:r>
        <w:rPr>
          <w:color w:val="000000"/>
          <w:spacing w:val="0"/>
          <w:w w:val="100"/>
          <w:position w:val="0"/>
          <w:sz w:val="18"/>
          <w:szCs w:val="18"/>
          <w:shd w:val="clear" w:color="auto" w:fill="auto"/>
          <w:lang w:val="pl-PL" w:eastAsia="pl-PL" w:bidi="pl-PL"/>
        </w:rPr>
        <w:t xml:space="preserve">1814 </w:t>
      </w:r>
      <w:r>
        <w:rPr>
          <w:color w:val="000000"/>
          <w:spacing w:val="0"/>
          <w:w w:val="100"/>
          <w:position w:val="0"/>
          <w:sz w:val="18"/>
          <w:szCs w:val="18"/>
          <w:shd w:val="clear" w:color="auto" w:fill="auto"/>
          <w:lang w:val="fr-FR" w:eastAsia="fr-FR" w:bidi="fr-FR"/>
        </w:rPr>
        <w:t xml:space="preserve">(Klüber: </w:t>
      </w:r>
      <w:r>
        <w:rPr>
          <w:color w:val="000000"/>
          <w:spacing w:val="0"/>
          <w:w w:val="100"/>
          <w:position w:val="0"/>
          <w:sz w:val="18"/>
          <w:szCs w:val="18"/>
          <w:shd w:val="clear" w:color="auto" w:fill="auto"/>
          <w:lang w:val="la-001" w:eastAsia="la-001" w:bidi="la-001"/>
        </w:rPr>
        <w:t xml:space="preserve">Acten... </w:t>
      </w:r>
      <w:r>
        <w:rPr>
          <w:color w:val="000000"/>
          <w:spacing w:val="0"/>
          <w:w w:val="100"/>
          <w:position w:val="0"/>
          <w:sz w:val="18"/>
          <w:szCs w:val="18"/>
          <w:shd w:val="clear" w:color="auto" w:fill="auto"/>
          <w:lang w:val="pl-PL" w:eastAsia="pl-PL" w:bidi="pl-PL"/>
        </w:rPr>
        <w:t xml:space="preserve">IV </w:t>
      </w:r>
      <w:r>
        <w:rPr>
          <w:color w:val="000000"/>
          <w:spacing w:val="0"/>
          <w:w w:val="100"/>
          <w:position w:val="0"/>
          <w:sz w:val="18"/>
          <w:szCs w:val="18"/>
          <w:shd w:val="clear" w:color="auto" w:fill="auto"/>
          <w:lang w:val="la-001" w:eastAsia="la-001" w:bidi="la-001"/>
        </w:rPr>
        <w:t xml:space="preserve">B. 13 </w:t>
      </w:r>
      <w:r>
        <w:rPr>
          <w:color w:val="000000"/>
          <w:spacing w:val="0"/>
          <w:w w:val="100"/>
          <w:position w:val="0"/>
          <w:sz w:val="18"/>
          <w:szCs w:val="18"/>
          <w:shd w:val="clear" w:color="auto" w:fill="auto"/>
          <w:lang w:val="fr-FR" w:eastAsia="fr-FR" w:bidi="fr-FR"/>
        </w:rPr>
        <w:t xml:space="preserve">H. </w:t>
      </w:r>
      <w:r>
        <w:rPr>
          <w:color w:val="000000"/>
          <w:spacing w:val="0"/>
          <w:w w:val="100"/>
          <w:position w:val="0"/>
          <w:sz w:val="18"/>
          <w:szCs w:val="18"/>
          <w:shd w:val="clear" w:color="auto" w:fill="auto"/>
          <w:lang w:val="la-001" w:eastAsia="la-001" w:bidi="la-001"/>
        </w:rPr>
        <w:t>str. 26-27).</w:t>
      </w:r>
    </w:p>
  </w:footnote>
  <w:footnote w:id="16">
    <w:p>
      <w:pPr>
        <w:pStyle w:val="Style3"/>
        <w:keepNext w:val="0"/>
        <w:keepLines w:val="0"/>
        <w:widowControl w:val="0"/>
        <w:shd w:val="clear" w:color="auto" w:fill="auto"/>
        <w:tabs>
          <w:tab w:pos="551" w:val="left"/>
        </w:tabs>
        <w:bidi w:val="0"/>
        <w:spacing w:before="0" w:after="0" w:line="178" w:lineRule="auto"/>
        <w:ind w:left="0" w:right="0"/>
        <w:jc w:val="both"/>
        <w:rPr>
          <w:sz w:val="18"/>
          <w:szCs w:val="18"/>
        </w:rPr>
      </w:pPr>
      <w:r>
        <w:rPr>
          <w:color w:val="000000"/>
          <w:spacing w:val="0"/>
          <w:w w:val="100"/>
          <w:position w:val="0"/>
          <w:sz w:val="18"/>
          <w:szCs w:val="18"/>
          <w:shd w:val="clear" w:color="auto" w:fill="auto"/>
          <w:lang w:val="la-001" w:eastAsia="la-001" w:bidi="la-001"/>
        </w:rPr>
        <w:footnoteRef/>
      </w:r>
      <w:r>
        <w:rPr>
          <w:color w:val="000000"/>
          <w:spacing w:val="0"/>
          <w:w w:val="100"/>
          <w:position w:val="0"/>
          <w:sz w:val="18"/>
          <w:szCs w:val="18"/>
          <w:shd w:val="clear" w:color="auto" w:fill="auto"/>
          <w:lang w:val="la-001" w:eastAsia="la-001" w:bidi="la-001"/>
        </w:rPr>
        <w:tab/>
      </w:r>
      <w:r>
        <w:rPr>
          <w:color w:val="000000"/>
          <w:spacing w:val="0"/>
          <w:w w:val="100"/>
          <w:position w:val="0"/>
          <w:sz w:val="18"/>
          <w:szCs w:val="18"/>
          <w:shd w:val="clear" w:color="auto" w:fill="auto"/>
          <w:lang w:val="pl-PL" w:eastAsia="pl-PL" w:bidi="pl-PL"/>
        </w:rPr>
        <w:t xml:space="preserve">Eingabe der Herren Deputirten teutscher Buchhandler auf dem Congress, worin sie die Angabe widersprechen, dass sie bloss </w:t>
      </w:r>
      <w:r>
        <w:rPr>
          <w:color w:val="000000"/>
          <w:spacing w:val="0"/>
          <w:w w:val="100"/>
          <w:position w:val="0"/>
          <w:sz w:val="18"/>
          <w:szCs w:val="18"/>
          <w:shd w:val="clear" w:color="auto" w:fill="auto"/>
          <w:lang w:val="fr-FR" w:eastAsia="fr-FR" w:bidi="fr-FR"/>
        </w:rPr>
        <w:t xml:space="preserve">von </w:t>
      </w:r>
      <w:r>
        <w:rPr>
          <w:color w:val="000000"/>
          <w:spacing w:val="0"/>
          <w:w w:val="100"/>
          <w:position w:val="0"/>
          <w:sz w:val="18"/>
          <w:szCs w:val="18"/>
          <w:shd w:val="clear" w:color="auto" w:fill="auto"/>
          <w:lang w:val="pl-PL" w:eastAsia="pl-PL" w:bidi="pl-PL"/>
        </w:rPr>
        <w:t xml:space="preserve">den Leipzie-er Buchhandler denutirt seyen; datirt Wien den 27 Januar 1815 </w:t>
      </w:r>
      <w:r>
        <w:rPr>
          <w:color w:val="000000"/>
          <w:spacing w:val="0"/>
          <w:w w:val="100"/>
          <w:position w:val="0"/>
          <w:sz w:val="18"/>
          <w:szCs w:val="18"/>
          <w:shd w:val="clear" w:color="auto" w:fill="auto"/>
          <w:lang w:val="fr-FR" w:eastAsia="fr-FR" w:bidi="fr-FR"/>
        </w:rPr>
        <w:t xml:space="preserve">(Klüber: </w:t>
      </w:r>
      <w:r>
        <w:rPr>
          <w:color w:val="000000"/>
          <w:spacing w:val="0"/>
          <w:w w:val="100"/>
          <w:position w:val="0"/>
          <w:sz w:val="18"/>
          <w:szCs w:val="18"/>
          <w:shd w:val="clear" w:color="auto" w:fill="auto"/>
          <w:lang w:val="la-001" w:eastAsia="la-001" w:bidi="la-001"/>
        </w:rPr>
        <w:t xml:space="preserve">Acten... </w:t>
      </w:r>
      <w:r>
        <w:rPr>
          <w:color w:val="000000"/>
          <w:spacing w:val="0"/>
          <w:w w:val="100"/>
          <w:position w:val="0"/>
          <w:sz w:val="18"/>
          <w:szCs w:val="18"/>
          <w:shd w:val="clear" w:color="auto" w:fill="auto"/>
          <w:lang w:val="pl-PL" w:eastAsia="pl-PL" w:bidi="pl-PL"/>
        </w:rPr>
        <w:t xml:space="preserve">IV </w:t>
      </w:r>
      <w:r>
        <w:rPr>
          <w:color w:val="000000"/>
          <w:spacing w:val="0"/>
          <w:w w:val="100"/>
          <w:position w:val="0"/>
          <w:sz w:val="18"/>
          <w:szCs w:val="18"/>
          <w:shd w:val="clear" w:color="auto" w:fill="auto"/>
          <w:lang w:val="la-001" w:eastAsia="la-001" w:bidi="la-001"/>
        </w:rPr>
        <w:t xml:space="preserve">B. </w:t>
      </w:r>
      <w:r>
        <w:rPr>
          <w:color w:val="000000"/>
          <w:spacing w:val="0"/>
          <w:w w:val="100"/>
          <w:position w:val="0"/>
          <w:sz w:val="18"/>
          <w:szCs w:val="18"/>
          <w:shd w:val="clear" w:color="auto" w:fill="auto"/>
          <w:lang w:val="pl-PL" w:eastAsia="pl-PL" w:bidi="pl-PL"/>
        </w:rPr>
        <w:t xml:space="preserve">13 </w:t>
      </w:r>
      <w:r>
        <w:rPr>
          <w:color w:val="000000"/>
          <w:spacing w:val="0"/>
          <w:w w:val="100"/>
          <w:position w:val="0"/>
          <w:sz w:val="18"/>
          <w:szCs w:val="18"/>
          <w:shd w:val="clear" w:color="auto" w:fill="auto"/>
          <w:lang w:val="fr-FR" w:eastAsia="fr-FR" w:bidi="fr-FR"/>
        </w:rPr>
        <w:t>H. str. 23-36).</w:t>
      </w:r>
    </w:p>
  </w:footnote>
  <w:footnote w:id="17">
    <w:p>
      <w:pPr>
        <w:pStyle w:val="Style3"/>
        <w:keepNext w:val="0"/>
        <w:keepLines w:val="0"/>
        <w:widowControl w:val="0"/>
        <w:numPr>
          <w:ilvl w:val="0"/>
          <w:numId w:val="5"/>
        </w:numPr>
        <w:shd w:val="clear" w:color="auto" w:fill="auto"/>
        <w:tabs>
          <w:tab w:pos="513" w:val="left"/>
        </w:tabs>
        <w:bidi w:val="0"/>
        <w:spacing w:before="0" w:after="0" w:line="240" w:lineRule="auto"/>
        <w:ind w:left="0" w:right="0"/>
        <w:jc w:val="both"/>
        <w:rPr>
          <w:sz w:val="18"/>
          <w:szCs w:val="18"/>
        </w:rPr>
      </w:pPr>
      <w:r>
        <w:rPr>
          <w:color w:val="000000"/>
          <w:spacing w:val="0"/>
          <w:w w:val="100"/>
          <w:position w:val="0"/>
          <w:sz w:val="18"/>
          <w:szCs w:val="18"/>
          <w:shd w:val="clear" w:color="auto" w:fill="auto"/>
          <w:lang w:val="fr-FR" w:eastAsia="fr-FR" w:bidi="fr-FR"/>
        </w:rPr>
        <w:t xml:space="preserve">Klüber: </w:t>
      </w:r>
      <w:r>
        <w:rPr>
          <w:color w:val="000000"/>
          <w:spacing w:val="0"/>
          <w:w w:val="100"/>
          <w:position w:val="0"/>
          <w:sz w:val="18"/>
          <w:szCs w:val="18"/>
          <w:shd w:val="clear" w:color="auto" w:fill="auto"/>
          <w:lang w:val="la-001" w:eastAsia="la-001" w:bidi="la-001"/>
        </w:rPr>
        <w:t xml:space="preserve">Acten, B. </w:t>
      </w:r>
      <w:r>
        <w:rPr>
          <w:color w:val="000000"/>
          <w:spacing w:val="0"/>
          <w:w w:val="100"/>
          <w:position w:val="0"/>
          <w:sz w:val="18"/>
          <w:szCs w:val="18"/>
          <w:shd w:val="clear" w:color="auto" w:fill="auto"/>
          <w:lang w:val="pl-PL" w:eastAsia="pl-PL" w:bidi="pl-PL"/>
        </w:rPr>
        <w:t xml:space="preserve">II, 4 </w:t>
      </w:r>
      <w:r>
        <w:rPr>
          <w:color w:val="000000"/>
          <w:spacing w:val="0"/>
          <w:w w:val="100"/>
          <w:position w:val="0"/>
          <w:sz w:val="18"/>
          <w:szCs w:val="18"/>
          <w:shd w:val="clear" w:color="auto" w:fill="auto"/>
          <w:lang w:val="fr-FR" w:eastAsia="fr-FR" w:bidi="fr-FR"/>
        </w:rPr>
        <w:t>H., str. 522.</w:t>
      </w:r>
    </w:p>
  </w:footnote>
  <w:footnote w:id="18">
    <w:p>
      <w:pPr>
        <w:pStyle w:val="Style3"/>
        <w:keepNext w:val="0"/>
        <w:keepLines w:val="0"/>
        <w:widowControl w:val="0"/>
        <w:shd w:val="clear" w:color="auto" w:fill="auto"/>
        <w:tabs>
          <w:tab w:pos="540" w:val="left"/>
        </w:tabs>
        <w:bidi w:val="0"/>
        <w:spacing w:before="0" w:after="0" w:line="178"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Bundes </w:t>
      </w:r>
      <w:r>
        <w:rPr>
          <w:color w:val="000000"/>
          <w:spacing w:val="0"/>
          <w:w w:val="100"/>
          <w:position w:val="0"/>
          <w:sz w:val="18"/>
          <w:szCs w:val="18"/>
          <w:shd w:val="clear" w:color="auto" w:fill="auto"/>
          <w:lang w:val="fr-FR" w:eastAsia="fr-FR" w:bidi="fr-FR"/>
        </w:rPr>
        <w:t xml:space="preserve">Acte </w:t>
      </w:r>
      <w:r>
        <w:rPr>
          <w:color w:val="000000"/>
          <w:spacing w:val="0"/>
          <w:w w:val="100"/>
          <w:position w:val="0"/>
          <w:sz w:val="18"/>
          <w:szCs w:val="18"/>
          <w:shd w:val="clear" w:color="auto" w:fill="auto"/>
          <w:lang w:val="pl-PL" w:eastAsia="pl-PL" w:bidi="pl-PL"/>
        </w:rPr>
        <w:t xml:space="preserve">oder </w:t>
      </w:r>
      <w:r>
        <w:rPr>
          <w:color w:val="000000"/>
          <w:spacing w:val="0"/>
          <w:w w:val="100"/>
          <w:position w:val="0"/>
          <w:sz w:val="18"/>
          <w:szCs w:val="18"/>
          <w:shd w:val="clear" w:color="auto" w:fill="auto"/>
          <w:lang w:val="fr-FR" w:eastAsia="fr-FR" w:bidi="fr-FR"/>
        </w:rPr>
        <w:t xml:space="preserve">Grundvertrag </w:t>
      </w:r>
      <w:r>
        <w:rPr>
          <w:color w:val="000000"/>
          <w:spacing w:val="0"/>
          <w:w w:val="100"/>
          <w:position w:val="0"/>
          <w:sz w:val="18"/>
          <w:szCs w:val="18"/>
          <w:shd w:val="clear" w:color="auto" w:fill="auto"/>
          <w:lang w:val="pl-PL" w:eastAsia="pl-PL" w:bidi="pl-PL"/>
        </w:rPr>
        <w:t xml:space="preserve">des teutschen Bundes, da- tirt Wien, den 8 Juni 1815. </w:t>
      </w:r>
      <w:r>
        <w:rPr>
          <w:color w:val="000000"/>
          <w:spacing w:val="0"/>
          <w:w w:val="100"/>
          <w:position w:val="0"/>
          <w:sz w:val="18"/>
          <w:szCs w:val="18"/>
          <w:shd w:val="clear" w:color="auto" w:fill="auto"/>
          <w:lang w:val="fr-FR" w:eastAsia="fr-FR" w:bidi="fr-FR"/>
        </w:rPr>
        <w:t xml:space="preserve">(Klüber, </w:t>
      </w:r>
      <w:r>
        <w:rPr>
          <w:color w:val="000000"/>
          <w:spacing w:val="0"/>
          <w:w w:val="100"/>
          <w:position w:val="0"/>
          <w:sz w:val="18"/>
          <w:szCs w:val="18"/>
          <w:shd w:val="clear" w:color="auto" w:fill="auto"/>
          <w:lang w:val="la-001" w:eastAsia="la-001" w:bidi="la-001"/>
        </w:rPr>
        <w:t xml:space="preserve">Acten </w:t>
      </w:r>
      <w:r>
        <w:rPr>
          <w:color w:val="000000"/>
          <w:spacing w:val="0"/>
          <w:w w:val="100"/>
          <w:position w:val="0"/>
          <w:sz w:val="18"/>
          <w:szCs w:val="18"/>
          <w:shd w:val="clear" w:color="auto" w:fill="auto"/>
          <w:lang w:val="pl-PL" w:eastAsia="pl-PL" w:bidi="pl-PL"/>
        </w:rPr>
        <w:t xml:space="preserve">II </w:t>
      </w:r>
      <w:r>
        <w:rPr>
          <w:color w:val="000000"/>
          <w:spacing w:val="0"/>
          <w:w w:val="100"/>
          <w:position w:val="0"/>
          <w:sz w:val="18"/>
          <w:szCs w:val="18"/>
          <w:shd w:val="clear" w:color="auto" w:fill="auto"/>
          <w:lang w:val="la-001" w:eastAsia="la-001" w:bidi="la-001"/>
        </w:rPr>
        <w:t xml:space="preserve">B. </w:t>
      </w:r>
      <w:r>
        <w:rPr>
          <w:color w:val="000000"/>
          <w:spacing w:val="0"/>
          <w:w w:val="100"/>
          <w:position w:val="0"/>
          <w:sz w:val="18"/>
          <w:szCs w:val="18"/>
          <w:shd w:val="clear" w:color="auto" w:fill="auto"/>
          <w:lang w:val="pl-PL" w:eastAsia="pl-PL" w:bidi="pl-PL"/>
        </w:rPr>
        <w:t xml:space="preserve">5 </w:t>
      </w:r>
      <w:r>
        <w:rPr>
          <w:color w:val="000000"/>
          <w:spacing w:val="0"/>
          <w:w w:val="100"/>
          <w:position w:val="0"/>
          <w:sz w:val="18"/>
          <w:szCs w:val="18"/>
          <w:shd w:val="clear" w:color="auto" w:fill="auto"/>
          <w:lang w:val="fr-FR" w:eastAsia="fr-FR" w:bidi="fr-FR"/>
        </w:rPr>
        <w:t>H., str. 624).</w:t>
      </w:r>
    </w:p>
  </w:footnote>
  <w:footnote w:id="19">
    <w:p>
      <w:pPr>
        <w:pStyle w:val="Style3"/>
        <w:keepNext w:val="0"/>
        <w:keepLines w:val="0"/>
        <w:widowControl w:val="0"/>
        <w:shd w:val="clear" w:color="auto" w:fill="auto"/>
        <w:tabs>
          <w:tab w:pos="500" w:val="left"/>
        </w:tabs>
        <w:bidi w:val="0"/>
        <w:spacing w:before="0" w:after="0" w:line="178" w:lineRule="auto"/>
        <w:ind w:left="0" w:right="0"/>
        <w:jc w:val="left"/>
        <w:rPr>
          <w:sz w:val="18"/>
          <w:szCs w:val="18"/>
        </w:rPr>
      </w:pPr>
      <w:r>
        <w:rPr>
          <w:color w:val="000000"/>
          <w:spacing w:val="0"/>
          <w:w w:val="100"/>
          <w:position w:val="0"/>
          <w:sz w:val="18"/>
          <w:szCs w:val="18"/>
          <w:shd w:val="clear" w:color="auto" w:fill="auto"/>
          <w:lang w:val="fr-FR" w:eastAsia="fr-FR" w:bidi="fr-FR"/>
        </w:rPr>
        <w:footnoteRef/>
      </w:r>
      <w:r>
        <w:rPr>
          <w:color w:val="000000"/>
          <w:spacing w:val="0"/>
          <w:w w:val="100"/>
          <w:position w:val="0"/>
          <w:sz w:val="18"/>
          <w:szCs w:val="18"/>
          <w:shd w:val="clear" w:color="auto" w:fill="auto"/>
          <w:lang w:val="fr-FR" w:eastAsia="fr-FR" w:bidi="fr-FR"/>
        </w:rPr>
        <w:tab/>
        <w:t>Ausgewâhlte Reden der Volksvertreter in der sâchsischen zwei- ten Kammer 1843 in hinsicht der Pressfreiheit. Herausgegeben von Held, Leipzig, 1843. Ph. Reclam jun., str. 141.</w:t>
      </w:r>
    </w:p>
  </w:footnote>
  <w:footnote w:id="20">
    <w:p>
      <w:pPr>
        <w:pStyle w:val="Style3"/>
        <w:keepNext w:val="0"/>
        <w:keepLines w:val="0"/>
        <w:widowControl w:val="0"/>
        <w:shd w:val="clear" w:color="auto" w:fill="auto"/>
        <w:tabs>
          <w:tab w:pos="493" w:val="left"/>
        </w:tabs>
        <w:bidi w:val="0"/>
        <w:spacing w:before="0" w:after="0" w:line="178" w:lineRule="auto"/>
        <w:ind w:left="0" w:right="0"/>
        <w:jc w:val="both"/>
        <w:rPr>
          <w:sz w:val="18"/>
          <w:szCs w:val="18"/>
        </w:rPr>
      </w:pPr>
      <w:r>
        <w:rPr>
          <w:color w:val="000000"/>
          <w:spacing w:val="0"/>
          <w:w w:val="100"/>
          <w:position w:val="0"/>
          <w:sz w:val="18"/>
          <w:szCs w:val="18"/>
          <w:shd w:val="clear" w:color="auto" w:fill="auto"/>
          <w:lang w:val="fr-FR" w:eastAsia="fr-FR" w:bidi="fr-FR"/>
        </w:rPr>
        <w:footnoteRef/>
      </w:r>
      <w:r>
        <w:rPr>
          <w:color w:val="000000"/>
          <w:spacing w:val="0"/>
          <w:w w:val="100"/>
          <w:position w:val="0"/>
          <w:sz w:val="18"/>
          <w:szCs w:val="18"/>
          <w:shd w:val="clear" w:color="auto" w:fill="auto"/>
          <w:lang w:val="fr-FR" w:eastAsia="fr-FR" w:bidi="fr-FR"/>
        </w:rPr>
        <w:tab/>
      </w:r>
      <w:r>
        <w:rPr>
          <w:color w:val="000000"/>
          <w:spacing w:val="0"/>
          <w:w w:val="100"/>
          <w:position w:val="0"/>
          <w:sz w:val="18"/>
          <w:szCs w:val="18"/>
          <w:shd w:val="clear" w:color="auto" w:fill="auto"/>
          <w:lang w:val="pl-PL" w:eastAsia="pl-PL" w:bidi="pl-PL"/>
        </w:rPr>
        <w:t xml:space="preserve">Poseł </w:t>
      </w:r>
      <w:r>
        <w:rPr>
          <w:color w:val="000000"/>
          <w:spacing w:val="0"/>
          <w:w w:val="100"/>
          <w:position w:val="0"/>
          <w:sz w:val="18"/>
          <w:szCs w:val="18"/>
          <w:shd w:val="clear" w:color="auto" w:fill="auto"/>
          <w:lang w:val="fr-FR" w:eastAsia="fr-FR" w:bidi="fr-FR"/>
        </w:rPr>
        <w:t xml:space="preserve">von </w:t>
      </w:r>
      <w:r>
        <w:rPr>
          <w:color w:val="000000"/>
          <w:spacing w:val="0"/>
          <w:w w:val="100"/>
          <w:position w:val="0"/>
          <w:sz w:val="18"/>
          <w:szCs w:val="18"/>
          <w:shd w:val="clear" w:color="auto" w:fill="auto"/>
          <w:lang w:val="pl-PL" w:eastAsia="pl-PL" w:bidi="pl-PL"/>
        </w:rPr>
        <w:t>Watzdorf w swym przemówieniu powołał się na przy</w:t>
        <w:softHyphen/>
        <w:t>kład polski: “Konstytucja nasza weszła w życie 4 września 1831, a wkrótce potem miały miejsce owe tragiczne wydarzenia, jak upadek</w:t>
      </w:r>
    </w:p>
  </w:footnote>
  <w:footnote w:id="21">
    <w:p>
      <w:pPr>
        <w:pStyle w:val="Style3"/>
        <w:keepNext w:val="0"/>
        <w:keepLines w:val="0"/>
        <w:widowControl w:val="0"/>
        <w:shd w:val="clear" w:color="auto" w:fill="auto"/>
        <w:bidi w:val="0"/>
        <w:spacing w:before="0" w:after="0" w:line="175" w:lineRule="auto"/>
        <w:ind w:left="0" w:right="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“Zwichrzona Ruś”, str. 449.</w:t>
      </w:r>
    </w:p>
  </w:footnote>
  <w:footnote w:id="22">
    <w:p>
      <w:pPr>
        <w:pStyle w:val="Style3"/>
        <w:keepNext w:val="0"/>
        <w:keepLines w:val="0"/>
        <w:widowControl w:val="0"/>
        <w:shd w:val="clear" w:color="auto" w:fill="auto"/>
        <w:bidi w:val="0"/>
        <w:spacing w:before="0" w:after="0" w:line="175" w:lineRule="auto"/>
        <w:ind w:left="0" w:right="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“Zwichrzona Ruś”, str. 450.</w:t>
      </w:r>
    </w:p>
  </w:footnote>
  <w:footnote w:id="23">
    <w:p>
      <w:pPr>
        <w:pStyle w:val="Style3"/>
        <w:keepNext w:val="0"/>
        <w:keepLines w:val="0"/>
        <w:widowControl w:val="0"/>
        <w:shd w:val="clear" w:color="auto" w:fill="auto"/>
        <w:bidi w:val="0"/>
        <w:spacing w:before="0" w:after="0" w:line="24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Ależ, </w:t>
      </w:r>
      <w:r>
        <w:rPr>
          <w:color w:val="000000"/>
          <w:spacing w:val="0"/>
          <w:w w:val="100"/>
          <w:position w:val="0"/>
          <w:sz w:val="18"/>
          <w:szCs w:val="18"/>
          <w:shd w:val="clear" w:color="auto" w:fill="auto"/>
          <w:lang w:val="fr-FR" w:eastAsia="fr-FR" w:bidi="fr-FR"/>
        </w:rPr>
        <w:t xml:space="preserve">Degas, </w:t>
      </w:r>
      <w:r>
        <w:rPr>
          <w:color w:val="000000"/>
          <w:spacing w:val="0"/>
          <w:w w:val="100"/>
          <w:position w:val="0"/>
          <w:sz w:val="18"/>
          <w:szCs w:val="18"/>
          <w:shd w:val="clear" w:color="auto" w:fill="auto"/>
          <w:lang w:val="pl-PL" w:eastAsia="pl-PL" w:bidi="pl-PL"/>
        </w:rPr>
        <w:t>to nie pomysłami pisze się wiersze... ale słowami.</w:t>
      </w:r>
    </w:p>
  </w:footnote>
  <w:footnote w:id="24">
    <w:p>
      <w:pPr>
        <w:pStyle w:val="Style3"/>
        <w:keepNext w:val="0"/>
        <w:keepLines w:val="0"/>
        <w:widowControl w:val="0"/>
        <w:shd w:val="clear" w:color="auto" w:fill="auto"/>
        <w:tabs>
          <w:tab w:pos="5144" w:val="left"/>
        </w:tabs>
        <w:bidi w:val="0"/>
        <w:spacing w:before="0" w:after="0" w:line="182"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Terminu “Sowietczyk” użyto w celu podkreślenia, że to wcale nie muszą być Rosianie. lecz obojętnej narodowości ludzie bezapela</w:t>
        <w:softHyphen/>
        <w:t>cyjnie posłuszni reżimowi.</w:t>
        <w:tab/>
        <w:t>.</w:t>
      </w:r>
      <w:r>
        <w:rPr>
          <w:color w:val="000000"/>
          <w:spacing w:val="0"/>
          <w:w w:val="100"/>
          <w:position w:val="0"/>
          <w:sz w:val="18"/>
          <w:szCs w:val="18"/>
          <w:shd w:val="clear" w:color="auto" w:fill="auto"/>
          <w:lang w:val="pl-PL" w:eastAsia="pl-PL" w:bidi="pl-PL"/>
        </w:rPr>
        <w:t>i.,J</w:t>
      </w:r>
    </w:p>
  </w:footnote>
  <w:footnote w:id="25">
    <w:p>
      <w:pPr>
        <w:pStyle w:val="Style3"/>
        <w:keepNext w:val="0"/>
        <w:keepLines w:val="0"/>
        <w:widowControl w:val="0"/>
        <w:shd w:val="clear" w:color="auto" w:fill="auto"/>
        <w:bidi w:val="0"/>
        <w:spacing w:before="0" w:after="0" w:line="175" w:lineRule="auto"/>
        <w:ind w:left="0" w:right="0" w:firstLine="240"/>
        <w:jc w:val="both"/>
        <w:rPr>
          <w:sz w:val="18"/>
          <w:szCs w:val="18"/>
        </w:rPr>
      </w:pPr>
      <w:r>
        <w:rPr>
          <w:b/>
          <w:bCs/>
          <w:color w:val="000000"/>
          <w:spacing w:val="0"/>
          <w:w w:val="100"/>
          <w:position w:val="0"/>
          <w:sz w:val="20"/>
          <w:szCs w:val="20"/>
          <w:shd w:val="clear" w:color="auto" w:fill="auto"/>
          <w:lang w:val="pl-PL" w:eastAsia="pl-PL" w:bidi="pl-PL"/>
        </w:rPr>
        <w:footnoteRef/>
      </w:r>
      <w:r>
        <w:rPr>
          <w:b/>
          <w:bCs/>
          <w:color w:val="000000"/>
          <w:spacing w:val="0"/>
          <w:w w:val="100"/>
          <w:position w:val="0"/>
          <w:sz w:val="20"/>
          <w:szCs w:val="20"/>
          <w:shd w:val="clear" w:color="auto" w:fill="auto"/>
          <w:lang w:val="pl-PL" w:eastAsia="pl-PL" w:bidi="pl-PL"/>
        </w:rPr>
        <w:t xml:space="preserve"> Hans Speidel. </w:t>
      </w:r>
      <w:r>
        <w:rPr>
          <w:color w:val="000000"/>
          <w:spacing w:val="0"/>
          <w:w w:val="100"/>
          <w:position w:val="0"/>
          <w:sz w:val="18"/>
          <w:szCs w:val="18"/>
          <w:shd w:val="clear" w:color="auto" w:fill="auto"/>
          <w:lang w:val="pl-PL" w:eastAsia="pl-PL" w:bidi="pl-PL"/>
        </w:rPr>
        <w:t>Urodzony w roku 1897 roku. Syn profesora uni</w:t>
        <w:softHyphen/>
        <w:t xml:space="preserve">wersytetu. Do wojska wstąpił w 1914 roku. Nie przerywając służby wojskowej ukończył studium historii i ekonomii społecznej uzyskując stopień doktora filozofii. W wojsku, w sztabie generalnym, awansował bardzo szybko i już w 1930 roku został generałem. Należał do bliskich współpracowników gen. płk. </w:t>
      </w:r>
      <w:r>
        <w:rPr>
          <w:color w:val="000000"/>
          <w:spacing w:val="0"/>
          <w:w w:val="100"/>
          <w:position w:val="0"/>
          <w:sz w:val="18"/>
          <w:szCs w:val="18"/>
          <w:shd w:val="clear" w:color="auto" w:fill="auto"/>
          <w:lang w:val="fr-FR" w:eastAsia="fr-FR" w:bidi="fr-FR"/>
        </w:rPr>
        <w:t xml:space="preserve">Beck’a. </w:t>
      </w:r>
      <w:r>
        <w:rPr>
          <w:color w:val="000000"/>
          <w:spacing w:val="0"/>
          <w:w w:val="100"/>
          <w:position w:val="0"/>
          <w:sz w:val="18"/>
          <w:szCs w:val="18"/>
          <w:shd w:val="clear" w:color="auto" w:fill="auto"/>
          <w:lang w:val="pl-PL" w:eastAsia="pl-PL" w:bidi="pl-PL"/>
        </w:rPr>
        <w:t>Swą błyskotliwą karierę wojskową skończył na stanowisku szefa sztabu grupy armii feldmarszałka Rommla. Wkrótce po zamachu lipcowym w 1944 roku razem z feld- maszałkiem był odsunięty od służby. Od kilku lat wykłada historię nowoczesną na uniwersytecie w Tuebingen (Stuttgart). Przyjaciele generała twierdzą, że ambicją jego jest osiągnięcie tytułu profesora, a nie choćby najwyższego dowódcy wojskowego. Faktem jest, że po</w:t>
        <w:softHyphen/>
        <w:t>mimo uciążliwych rokowań na Petersbergu, generał dotychczas nie opuścił żadnego wykładu w Tuebingen. W 1949 roku opublikował in</w:t>
        <w:softHyphen/>
        <w:t xml:space="preserve">teresującą pracę historyczną </w:t>
      </w:r>
      <w:r>
        <w:rPr>
          <w:color w:val="000000"/>
          <w:spacing w:val="0"/>
          <w:w w:val="100"/>
          <w:position w:val="0"/>
          <w:sz w:val="18"/>
          <w:szCs w:val="18"/>
          <w:shd w:val="clear" w:color="auto" w:fill="auto"/>
          <w:lang w:val="fr-FR" w:eastAsia="fr-FR" w:bidi="fr-FR"/>
        </w:rPr>
        <w:t xml:space="preserve">“Invasion </w:t>
      </w:r>
      <w:r>
        <w:rPr>
          <w:color w:val="000000"/>
          <w:spacing w:val="0"/>
          <w:w w:val="100"/>
          <w:position w:val="0"/>
          <w:sz w:val="18"/>
          <w:szCs w:val="18"/>
          <w:shd w:val="clear" w:color="auto" w:fill="auto"/>
          <w:lang w:val="pl-PL" w:eastAsia="pl-PL" w:bidi="pl-PL"/>
        </w:rPr>
        <w:t>1944”.</w:t>
      </w:r>
    </w:p>
    <w:p>
      <w:pPr>
        <w:pStyle w:val="Style3"/>
        <w:keepNext w:val="0"/>
        <w:keepLines w:val="0"/>
        <w:widowControl w:val="0"/>
        <w:shd w:val="clear" w:color="auto" w:fill="auto"/>
        <w:bidi w:val="0"/>
        <w:spacing w:before="0" w:after="0" w:line="173" w:lineRule="auto"/>
        <w:ind w:left="0" w:right="0"/>
        <w:jc w:val="both"/>
        <w:rPr>
          <w:sz w:val="18"/>
          <w:szCs w:val="18"/>
        </w:rPr>
      </w:pPr>
      <w:r>
        <w:rPr>
          <w:b/>
          <w:bCs/>
          <w:color w:val="000000"/>
          <w:spacing w:val="0"/>
          <w:w w:val="100"/>
          <w:position w:val="0"/>
          <w:sz w:val="20"/>
          <w:szCs w:val="20"/>
          <w:shd w:val="clear" w:color="auto" w:fill="auto"/>
          <w:lang w:val="pl-PL" w:eastAsia="pl-PL" w:bidi="pl-PL"/>
        </w:rPr>
        <w:t xml:space="preserve">Adolf Heusinger. </w:t>
      </w:r>
      <w:r>
        <w:rPr>
          <w:color w:val="000000"/>
          <w:spacing w:val="0"/>
          <w:w w:val="100"/>
          <w:position w:val="0"/>
          <w:sz w:val="18"/>
          <w:szCs w:val="18"/>
          <w:shd w:val="clear" w:color="auto" w:fill="auto"/>
          <w:lang w:val="pl-PL" w:eastAsia="pl-PL" w:bidi="pl-PL"/>
        </w:rPr>
        <w:t>Również syn profesora uniwersytetu. Również 54-o letni. Również szybko awansujący do stopnia generała porucznika. Od początku wojny pracował w oddziale operacyjnym “Oberkomman- do des Heeres”. Ze służby został usunięty bezpośrednio po zamachu lipcowym, choć nigdy nie udowodniono mu udziału w spisku. W ostat</w:t>
        <w:softHyphen/>
        <w:t>nich latach swej służby był szefem oddziału operacyjnego OKH, W 1950 roku ogłosił książkę pod tytułem “Befehl im Widerstreit”.</w:t>
      </w:r>
    </w:p>
  </w:footnote>
  <w:footnote w:id="26">
    <w:p>
      <w:pPr>
        <w:pStyle w:val="Style3"/>
        <w:keepNext w:val="0"/>
        <w:keepLines w:val="0"/>
        <w:widowControl w:val="0"/>
        <w:shd w:val="clear" w:color="auto" w:fill="auto"/>
        <w:bidi w:val="0"/>
        <w:spacing w:before="0" w:after="0" w:line="17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Wacław Grabiński w artykule “Bernard Shaw nie umarł” (“Dziennik Polski” z 4 listopada 1950) podaje, że pierwszą Candidą była Siennicka. Sprzecza się to z informacją Jana Lorentowicza (“Dwadzieścia lat teatru”, Warszawa 1930, </w:t>
      </w:r>
      <w:r>
        <w:rPr>
          <w:color w:val="000000"/>
          <w:spacing w:val="0"/>
          <w:w w:val="100"/>
          <w:position w:val="0"/>
          <w:sz w:val="18"/>
          <w:szCs w:val="18"/>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II, str. 129), przypisu</w:t>
        <w:softHyphen/>
        <w:t>jącą tę rolę Przybyłko-Potockiej. Bez zajrzenia do oryginalnego afisza nie można rozstrzygnąć kto ma słuszność. Przyjęto tutaj wersję Lo</w:t>
        <w:softHyphen/>
        <w:t>rentowicza, ponieważ jego książka nie jest zbiorem wspomnień, ale przedrukiem rezenzji.</w:t>
      </w:r>
    </w:p>
  </w:footnote>
  <w:footnote w:id="27">
    <w:p>
      <w:pPr>
        <w:pStyle w:val="Style3"/>
        <w:keepNext w:val="0"/>
        <w:keepLines w:val="0"/>
        <w:widowControl w:val="0"/>
        <w:shd w:val="clear" w:color="auto" w:fill="auto"/>
        <w:bidi w:val="0"/>
        <w:spacing w:before="0" w:after="0" w:line="18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Joseph Mackiewicz, Katyń — </w:t>
      </w:r>
      <w:r>
        <w:rPr>
          <w:color w:val="000000"/>
          <w:spacing w:val="0"/>
          <w:w w:val="100"/>
          <w:position w:val="0"/>
          <w:sz w:val="18"/>
          <w:szCs w:val="18"/>
          <w:shd w:val="clear" w:color="auto" w:fill="auto"/>
          <w:lang w:val="fr-FR" w:eastAsia="fr-FR" w:bidi="fr-FR"/>
        </w:rPr>
        <w:t xml:space="preserve">ungesühntes Verbrechen, </w:t>
      </w:r>
      <w:r>
        <w:rPr>
          <w:color w:val="000000"/>
          <w:spacing w:val="0"/>
          <w:w w:val="100"/>
          <w:position w:val="0"/>
          <w:sz w:val="18"/>
          <w:szCs w:val="18"/>
          <w:shd w:val="clear" w:color="auto" w:fill="auto"/>
          <w:lang w:val="pl-PL" w:eastAsia="pl-PL" w:bidi="pl-PL"/>
        </w:rPr>
        <w:t xml:space="preserve">Thomas- </w:t>
      </w:r>
      <w:r>
        <w:rPr>
          <w:color w:val="000000"/>
          <w:spacing w:val="0"/>
          <w:w w:val="100"/>
          <w:position w:val="0"/>
          <w:sz w:val="18"/>
          <w:szCs w:val="18"/>
          <w:shd w:val="clear" w:color="auto" w:fill="auto"/>
          <w:lang w:val="fr-FR" w:eastAsia="fr-FR" w:bidi="fr-FR"/>
        </w:rPr>
        <w:t xml:space="preserve">Verlag, Zürich, </w:t>
      </w:r>
      <w:r>
        <w:rPr>
          <w:color w:val="000000"/>
          <w:spacing w:val="0"/>
          <w:w w:val="100"/>
          <w:position w:val="0"/>
          <w:sz w:val="18"/>
          <w:szCs w:val="18"/>
          <w:shd w:val="clear" w:color="auto" w:fill="auto"/>
          <w:lang w:val="pl-PL" w:eastAsia="pl-PL" w:bidi="pl-PL"/>
        </w:rPr>
        <w:t xml:space="preserve">1949, str. 224 + 13 zdjęć. The Katyń Wood Murders by Joseph Mackiewicz. With a Foreward by Arthur Bliss Lane, </w:t>
      </w:r>
      <w:r>
        <w:rPr>
          <w:color w:val="000000"/>
          <w:spacing w:val="0"/>
          <w:w w:val="100"/>
          <w:position w:val="0"/>
          <w:sz w:val="18"/>
          <w:szCs w:val="18"/>
          <w:shd w:val="clear" w:color="auto" w:fill="auto"/>
          <w:lang w:val="fr-FR" w:eastAsia="fr-FR" w:bidi="fr-FR"/>
        </w:rPr>
        <w:t>Former</w:t>
      </w:r>
    </w:p>
    <w:p>
      <w:pPr>
        <w:pStyle w:val="Style3"/>
        <w:keepNext w:val="0"/>
        <w:keepLines w:val="0"/>
        <w:widowControl w:val="0"/>
        <w:shd w:val="clear" w:color="auto" w:fill="auto"/>
        <w:tabs>
          <w:tab w:pos="256" w:val="left"/>
        </w:tabs>
        <w:bidi w:val="0"/>
        <w:spacing w:before="0" w:after="0" w:line="180" w:lineRule="auto"/>
        <w:ind w:left="0" w:right="0" w:firstLine="0"/>
        <w:jc w:val="left"/>
        <w:rPr>
          <w:sz w:val="18"/>
          <w:szCs w:val="18"/>
        </w:rPr>
      </w:pPr>
      <w:r>
        <w:rPr>
          <w:color w:val="000000"/>
          <w:spacing w:val="0"/>
          <w:w w:val="100"/>
          <w:position w:val="0"/>
          <w:sz w:val="18"/>
          <w:szCs w:val="18"/>
          <w:shd w:val="clear" w:color="auto" w:fill="auto"/>
          <w:lang w:val="pl-PL" w:eastAsia="pl-PL" w:bidi="pl-PL"/>
        </w:rPr>
        <w:t>U.</w:t>
        <w:tab/>
        <w:t>S. Ambassador to Poland. Hollis &amp; Carter, London, 1951, str. VI + 231 + 20 ilustracji.</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1637030</wp:posOffset>
              </wp:positionH>
              <wp:positionV relativeFrom="page">
                <wp:posOffset>403225</wp:posOffset>
              </wp:positionV>
              <wp:extent cx="2395855" cy="88900"/>
              <wp:wrapNone/>
              <wp:docPr id="1" name="Shape 1"/>
              <a:graphic xmlns:a="http://schemas.openxmlformats.org/drawingml/2006/main">
                <a:graphicData uri="http://schemas.microsoft.com/office/word/2010/wordprocessingShape">
                  <wps:wsp>
                    <wps:cNvSpPr txBox="1"/>
                    <wps:spPr>
                      <a:xfrm>
                        <a:ext cx="2395855" cy="88900"/>
                      </a:xfrm>
                      <a:prstGeom prst="rect"/>
                      <a:noFill/>
                    </wps:spPr>
                    <wps:txbx>
                      <w:txbxContent>
                        <w:p>
                          <w:pPr>
                            <w:pStyle w:val="Style42"/>
                            <w:keepNext w:val="0"/>
                            <w:keepLines w:val="0"/>
                            <w:widowControl w:val="0"/>
                            <w:shd w:val="clear" w:color="auto" w:fill="auto"/>
                            <w:tabs>
                              <w:tab w:pos="3773" w:val="right"/>
                            </w:tabs>
                            <w:bidi w:val="0"/>
                            <w:spacing w:before="0" w:after="0" w:line="240" w:lineRule="auto"/>
                            <w:ind w:left="0" w:right="0" w:firstLine="0"/>
                            <w:jc w:val="left"/>
                          </w:pPr>
                          <w:r>
                            <w:rPr>
                              <w:color w:val="000000"/>
                              <w:spacing w:val="0"/>
                              <w:w w:val="100"/>
                              <w:position w:val="0"/>
                              <w:sz w:val="17"/>
                              <w:szCs w:val="17"/>
                              <w:shd w:val="clear" w:color="auto" w:fill="auto"/>
                              <w:lang w:val="pl-PL" w:eastAsia="pl-PL" w:bidi="pl-PL"/>
                            </w:rPr>
                            <w:t>PRZECIW POETOM</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28.90000000000001pt;margin-top:31.75pt;width:188.65000000000001pt;height:7.pt;z-index:-18874406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73" w:val="right"/>
                      </w:tabs>
                      <w:bidi w:val="0"/>
                      <w:spacing w:before="0" w:after="0" w:line="240" w:lineRule="auto"/>
                      <w:ind w:left="0" w:right="0" w:firstLine="0"/>
                      <w:jc w:val="left"/>
                    </w:pPr>
                    <w:r>
                      <w:rPr>
                        <w:color w:val="000000"/>
                        <w:spacing w:val="0"/>
                        <w:w w:val="100"/>
                        <w:position w:val="0"/>
                        <w:sz w:val="17"/>
                        <w:szCs w:val="17"/>
                        <w:shd w:val="clear" w:color="auto" w:fill="auto"/>
                        <w:lang w:val="pl-PL" w:eastAsia="pl-PL" w:bidi="pl-PL"/>
                      </w:rPr>
                      <w:t>PRZECIW POETOM</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550545</wp:posOffset>
              </wp:positionV>
              <wp:extent cx="3540760" cy="0"/>
              <wp:wrapNone/>
              <wp:docPr id="3" name="Shape 3"/>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100000000000001pt;margin-top:43.350000000000001pt;width:278.80000000000001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452755</wp:posOffset>
              </wp:positionH>
              <wp:positionV relativeFrom="page">
                <wp:posOffset>400685</wp:posOffset>
              </wp:positionV>
              <wp:extent cx="2425700" cy="84455"/>
              <wp:wrapNone/>
              <wp:docPr id="16" name="Shape 16"/>
              <a:graphic xmlns:a="http://schemas.openxmlformats.org/drawingml/2006/main">
                <a:graphicData uri="http://schemas.microsoft.com/office/word/2010/wordprocessingShape">
                  <wps:wsp>
                    <wps:cNvSpPr txBox="1"/>
                    <wps:spPr>
                      <a:xfrm>
                        <a:ext cx="2425700" cy="84455"/>
                      </a:xfrm>
                      <a:prstGeom prst="rect"/>
                      <a:noFill/>
                    </wps:spPr>
                    <wps:txbx>
                      <w:txbxContent>
                        <w:p>
                          <w:pPr>
                            <w:pStyle w:val="Style42"/>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TADEUSZ SOŁOWIJ</w:t>
                          </w:r>
                        </w:p>
                      </w:txbxContent>
                    </wps:txbx>
                    <wps:bodyPr lIns="0" tIns="0" rIns="0" bIns="0">
                      <a:spAutoFit/>
                    </wps:bodyPr>
                  </wps:wsp>
                </a:graphicData>
              </a:graphic>
            </wp:anchor>
          </w:drawing>
        </mc:Choice>
        <mc:Fallback>
          <w:pict>
            <v:shape id="_x0000_s1042" type="#_x0000_t202" style="position:absolute;margin-left:35.649999999999999pt;margin-top:31.550000000000001pt;width:191.pt;height:6.6500000000000004pt;z-index:-18874405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TADEUSZ SOŁOWIJ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553720</wp:posOffset>
              </wp:positionV>
              <wp:extent cx="3543300" cy="0"/>
              <wp:wrapNone/>
              <wp:docPr id="18" name="Shape 18"/>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75pt;margin-top:43.600000000000001pt;width:279.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690880</wp:posOffset>
              </wp:positionH>
              <wp:positionV relativeFrom="page">
                <wp:posOffset>407670</wp:posOffset>
              </wp:positionV>
              <wp:extent cx="3340100" cy="86995"/>
              <wp:wrapNone/>
              <wp:docPr id="19" name="Shape 19"/>
              <a:graphic xmlns:a="http://schemas.openxmlformats.org/drawingml/2006/main">
                <a:graphicData uri="http://schemas.microsoft.com/office/word/2010/wordprocessingShape">
                  <wps:wsp>
                    <wps:cNvSpPr txBox="1"/>
                    <wps:spPr>
                      <a:xfrm>
                        <a:ext cx="3340100" cy="86995"/>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EWOLUCJA SYSTEMU AGRARNEGO W SOWIETACH </w:t>
                          </w:r>
                          <w:fldSimple w:instr=" PAGE \* MERGEFORMAT ">
                            <w:r>
                              <w:rPr>
                                <w:color w:val="000000"/>
                                <w:spacing w:val="0"/>
                                <w:w w:val="100"/>
                                <w:position w:val="0"/>
                                <w:sz w:val="17"/>
                                <w:szCs w:val="17"/>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45" type="#_x0000_t202" style="position:absolute;margin-left:54.399999999999999pt;margin-top:32.100000000000001pt;width:263.pt;height:6.8499999999999996pt;z-index:-188744051;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EWOLUCJA SYSTEMU AGRARNEGO W SOWIETACH </w:t>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1129665</wp:posOffset>
              </wp:positionH>
              <wp:positionV relativeFrom="page">
                <wp:posOffset>552450</wp:posOffset>
              </wp:positionV>
              <wp:extent cx="2914650" cy="0"/>
              <wp:wrapNone/>
              <wp:docPr id="21" name="Shape 21"/>
              <a:graphic xmlns:a="http://schemas.openxmlformats.org/drawingml/2006/main">
                <a:graphicData uri="http://schemas.microsoft.com/office/word/2010/wordprocessingShape">
                  <wps:wsp>
                    <wps:cNvCnPr/>
                    <wps:spPr>
                      <a:xfrm>
                        <a:ext cx="2914650" cy="0"/>
                      </a:xfrm>
                      <a:prstGeom prst="straightConnector1"/>
                      <a:ln w="12700">
                        <a:solidFill/>
                      </a:ln>
                    </wps:spPr>
                    <wps:bodyPr/>
                  </wps:wsp>
                </a:graphicData>
              </a:graphic>
            </wp:anchor>
          </w:drawing>
        </mc:Choice>
        <mc:Fallback>
          <w:pict>
            <v:shape o:spt="32" o:oned="true" path="m,l21600,21600e" style="position:absolute;margin-left:88.950000000000003pt;margin-top:43.5pt;width:229.5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445135</wp:posOffset>
              </wp:positionH>
              <wp:positionV relativeFrom="page">
                <wp:posOffset>336550</wp:posOffset>
              </wp:positionV>
              <wp:extent cx="2663190" cy="82550"/>
              <wp:wrapNone/>
              <wp:docPr id="22" name="Shape 22"/>
              <a:graphic xmlns:a="http://schemas.openxmlformats.org/drawingml/2006/main">
                <a:graphicData uri="http://schemas.microsoft.com/office/word/2010/wordprocessingShape">
                  <wps:wsp>
                    <wps:cNvSpPr txBox="1"/>
                    <wps:spPr>
                      <a:xfrm>
                        <a:ext cx="2663190" cy="82550"/>
                      </a:xfrm>
                      <a:prstGeom prst="rect"/>
                      <a:noFill/>
                    </wps:spPr>
                    <wps:txbx>
                      <w:txbxContent>
                        <w:p>
                          <w:pPr>
                            <w:pStyle w:val="Style42"/>
                            <w:keepNext w:val="0"/>
                            <w:keepLines w:val="0"/>
                            <w:widowControl w:val="0"/>
                            <w:shd w:val="clear" w:color="auto" w:fill="auto"/>
                            <w:tabs>
                              <w:tab w:pos="41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GRYZIEWICZ</w:t>
                          </w:r>
                        </w:p>
                      </w:txbxContent>
                    </wps:txbx>
                    <wps:bodyPr lIns="0" tIns="0" rIns="0" bIns="0">
                      <a:spAutoFit/>
                    </wps:bodyPr>
                  </wps:wsp>
                </a:graphicData>
              </a:graphic>
            </wp:anchor>
          </w:drawing>
        </mc:Choice>
        <mc:Fallback>
          <w:pict>
            <v:shape id="_x0000_s1048" type="#_x0000_t202" style="position:absolute;margin-left:35.049999999999997pt;margin-top:26.5pt;width:209.69999999999999pt;height:6.5pt;z-index:-18874404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1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GRYZIEWICZ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558800</wp:posOffset>
              </wp:positionV>
              <wp:extent cx="3540760" cy="0"/>
              <wp:wrapNone/>
              <wp:docPr id="24" name="Shape 24"/>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5.549999999999997pt;margin-top:44.pt;width:278.80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690880</wp:posOffset>
              </wp:positionH>
              <wp:positionV relativeFrom="page">
                <wp:posOffset>407670</wp:posOffset>
              </wp:positionV>
              <wp:extent cx="3340100" cy="86995"/>
              <wp:wrapNone/>
              <wp:docPr id="27" name="Shape 27"/>
              <a:graphic xmlns:a="http://schemas.openxmlformats.org/drawingml/2006/main">
                <a:graphicData uri="http://schemas.microsoft.com/office/word/2010/wordprocessingShape">
                  <wps:wsp>
                    <wps:cNvSpPr txBox="1"/>
                    <wps:spPr>
                      <a:xfrm>
                        <a:ext cx="3340100" cy="86995"/>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EWOLUCJA SYSTEMU AGRARNEGO W SOWIETACH </w:t>
                          </w:r>
                          <w:fldSimple w:instr=" PAGE \* MERGEFORMAT ">
                            <w:r>
                              <w:rPr>
                                <w:color w:val="000000"/>
                                <w:spacing w:val="0"/>
                                <w:w w:val="100"/>
                                <w:position w:val="0"/>
                                <w:sz w:val="17"/>
                                <w:szCs w:val="17"/>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53" type="#_x0000_t202" style="position:absolute;margin-left:54.399999999999999pt;margin-top:32.100000000000001pt;width:263.pt;height:6.8499999999999996pt;z-index:-188744047;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 xml:space="preserve">EWOLUCJA SYSTEMU AGRARNEGO W SOWIETACH </w:t>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1129665</wp:posOffset>
              </wp:positionH>
              <wp:positionV relativeFrom="page">
                <wp:posOffset>552450</wp:posOffset>
              </wp:positionV>
              <wp:extent cx="2914650" cy="0"/>
              <wp:wrapNone/>
              <wp:docPr id="29" name="Shape 29"/>
              <a:graphic xmlns:a="http://schemas.openxmlformats.org/drawingml/2006/main">
                <a:graphicData uri="http://schemas.microsoft.com/office/word/2010/wordprocessingShape">
                  <wps:wsp>
                    <wps:cNvCnPr/>
                    <wps:spPr>
                      <a:xfrm>
                        <a:ext cx="2914650" cy="0"/>
                      </a:xfrm>
                      <a:prstGeom prst="straightConnector1"/>
                      <a:ln w="12700">
                        <a:solidFill/>
                      </a:ln>
                    </wps:spPr>
                    <wps:bodyPr/>
                  </wps:wsp>
                </a:graphicData>
              </a:graphic>
            </wp:anchor>
          </w:drawing>
        </mc:Choice>
        <mc:Fallback>
          <w:pict>
            <v:shape o:spt="32" o:oned="true" path="m,l21600,21600e" style="position:absolute;margin-left:88.950000000000003pt;margin-top:43.5pt;width:229.5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445135</wp:posOffset>
              </wp:positionH>
              <wp:positionV relativeFrom="page">
                <wp:posOffset>336550</wp:posOffset>
              </wp:positionV>
              <wp:extent cx="2663190" cy="82550"/>
              <wp:wrapNone/>
              <wp:docPr id="30" name="Shape 30"/>
              <a:graphic xmlns:a="http://schemas.openxmlformats.org/drawingml/2006/main">
                <a:graphicData uri="http://schemas.microsoft.com/office/word/2010/wordprocessingShape">
                  <wps:wsp>
                    <wps:cNvSpPr txBox="1"/>
                    <wps:spPr>
                      <a:xfrm>
                        <a:ext cx="2663190" cy="82550"/>
                      </a:xfrm>
                      <a:prstGeom prst="rect"/>
                      <a:noFill/>
                    </wps:spPr>
                    <wps:txbx>
                      <w:txbxContent>
                        <w:p>
                          <w:pPr>
                            <w:pStyle w:val="Style42"/>
                            <w:keepNext w:val="0"/>
                            <w:keepLines w:val="0"/>
                            <w:widowControl w:val="0"/>
                            <w:shd w:val="clear" w:color="auto" w:fill="auto"/>
                            <w:tabs>
                              <w:tab w:pos="41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GRYZIEWICZ</w:t>
                          </w:r>
                        </w:p>
                      </w:txbxContent>
                    </wps:txbx>
                    <wps:bodyPr lIns="0" tIns="0" rIns="0" bIns="0">
                      <a:spAutoFit/>
                    </wps:bodyPr>
                  </wps:wsp>
                </a:graphicData>
              </a:graphic>
            </wp:anchor>
          </w:drawing>
        </mc:Choice>
        <mc:Fallback>
          <w:pict>
            <v:shape id="_x0000_s1056" type="#_x0000_t202" style="position:absolute;margin-left:35.049999999999997pt;margin-top:26.5pt;width:209.69999999999999pt;height:6.5pt;z-index:-18874404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1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GRYZIEWICZ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558800</wp:posOffset>
              </wp:positionV>
              <wp:extent cx="3540760" cy="0"/>
              <wp:wrapNone/>
              <wp:docPr id="32" name="Shape 32"/>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5.549999999999997pt;margin-top:44.pt;width:278.80000000000001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451485</wp:posOffset>
              </wp:positionH>
              <wp:positionV relativeFrom="page">
                <wp:posOffset>428625</wp:posOffset>
              </wp:positionV>
              <wp:extent cx="2580640" cy="80010"/>
              <wp:wrapNone/>
              <wp:docPr id="33" name="Shape 33"/>
              <a:graphic xmlns:a="http://schemas.openxmlformats.org/drawingml/2006/main">
                <a:graphicData uri="http://schemas.microsoft.com/office/word/2010/wordprocessingShape">
                  <wps:wsp>
                    <wps:cNvSpPr txBox="1"/>
                    <wps:spPr>
                      <a:xfrm>
                        <a:ext cx="2580640" cy="80010"/>
                      </a:xfrm>
                      <a:prstGeom prst="rect"/>
                      <a:noFill/>
                    </wps:spPr>
                    <wps:txbx>
                      <w:txbxContent>
                        <w:p>
                          <w:pPr>
                            <w:pStyle w:val="Style42"/>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GRYZIEWICZ</w:t>
                          </w:r>
                        </w:p>
                      </w:txbxContent>
                    </wps:txbx>
                    <wps:bodyPr lIns="0" tIns="0" rIns="0" bIns="0">
                      <a:spAutoFit/>
                    </wps:bodyPr>
                  </wps:wsp>
                </a:graphicData>
              </a:graphic>
            </wp:anchor>
          </w:drawing>
        </mc:Choice>
        <mc:Fallback>
          <w:pict>
            <v:shape id="_x0000_s1059" type="#_x0000_t202" style="position:absolute;margin-left:35.549999999999997pt;margin-top:33.75pt;width:203.19999999999999pt;height:6.2999999999999998pt;z-index:-18874404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GRYZIEWICZ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579755</wp:posOffset>
              </wp:positionV>
              <wp:extent cx="3547745" cy="0"/>
              <wp:wrapNone/>
              <wp:docPr id="35" name="Shape 3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799999999999997pt;margin-top:45.649999999999999pt;width:279.35000000000002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457200</wp:posOffset>
              </wp:positionH>
              <wp:positionV relativeFrom="page">
                <wp:posOffset>403225</wp:posOffset>
              </wp:positionV>
              <wp:extent cx="2526030" cy="82550"/>
              <wp:wrapNone/>
              <wp:docPr id="4" name="Shape 4"/>
              <a:graphic xmlns:a="http://schemas.openxmlformats.org/drawingml/2006/main">
                <a:graphicData uri="http://schemas.microsoft.com/office/word/2010/wordprocessingShape">
                  <wps:wsp>
                    <wps:cNvSpPr txBox="1"/>
                    <wps:spPr>
                      <a:xfrm>
                        <a:ext cx="2526030" cy="82550"/>
                      </a:xfrm>
                      <a:prstGeom prst="rect"/>
                      <a:noFill/>
                    </wps:spPr>
                    <wps:txbx>
                      <w:txbxContent>
                        <w:p>
                          <w:pPr>
                            <w:pStyle w:val="Style42"/>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WITOLD GOMBROWICZ</w:t>
                          </w:r>
                        </w:p>
                      </w:txbxContent>
                    </wps:txbx>
                    <wps:bodyPr lIns="0" tIns="0" rIns="0" bIns="0">
                      <a:spAutoFit/>
                    </wps:bodyPr>
                  </wps:wsp>
                </a:graphicData>
              </a:graphic>
            </wp:anchor>
          </w:drawing>
        </mc:Choice>
        <mc:Fallback>
          <w:pict>
            <v:shape id="_x0000_s1030" type="#_x0000_t202" style="position:absolute;margin-left:36.pt;margin-top:31.75pt;width:198.90000000000001pt;height:6.5pt;z-index:-18874406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560070</wp:posOffset>
              </wp:positionV>
              <wp:extent cx="3550285" cy="0"/>
              <wp:wrapNone/>
              <wp:docPr id="6" name="Shape 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399999999999999pt;margin-top:44.100000000000001pt;width:279.5500000000000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925830</wp:posOffset>
              </wp:positionH>
              <wp:positionV relativeFrom="page">
                <wp:posOffset>377825</wp:posOffset>
              </wp:positionV>
              <wp:extent cx="3079115" cy="107315"/>
              <wp:wrapNone/>
              <wp:docPr id="36" name="Shape 36"/>
              <a:graphic xmlns:a="http://schemas.openxmlformats.org/drawingml/2006/main">
                <a:graphicData uri="http://schemas.microsoft.com/office/word/2010/wordprocessingShape">
                  <wps:wsp>
                    <wps:cNvSpPr txBox="1"/>
                    <wps:spPr>
                      <a:xfrm>
                        <a:ext cx="3079115" cy="107315"/>
                      </a:xfrm>
                      <a:prstGeom prst="rect"/>
                      <a:noFill/>
                    </wps:spPr>
                    <wps:txbx>
                      <w:txbxContent>
                        <w:p>
                          <w:pPr>
                            <w:pStyle w:val="Style42"/>
                            <w:keepNext w:val="0"/>
                            <w:keepLines w:val="0"/>
                            <w:widowControl w:val="0"/>
                            <w:shd w:val="clear" w:color="auto" w:fill="auto"/>
                            <w:tabs>
                              <w:tab w:pos="484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KSIĄŻKA NA KONGRESIE WIEDEŃSKIM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2" type="#_x0000_t202" style="position:absolute;margin-left:72.900000000000006pt;margin-top:29.75pt;width:242.44999999999999pt;height:8.4499999999999993pt;z-index:-18874404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84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KSIĄŻKA NA KONGRESIE WIEDEŃSKIM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539115</wp:posOffset>
              </wp:positionV>
              <wp:extent cx="3527425" cy="0"/>
              <wp:wrapNone/>
              <wp:docPr id="38" name="Shape 38"/>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6.pt;margin-top:42.450000000000003pt;width:277.75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452755</wp:posOffset>
              </wp:positionH>
              <wp:positionV relativeFrom="page">
                <wp:posOffset>396240</wp:posOffset>
              </wp:positionV>
              <wp:extent cx="2461895" cy="86995"/>
              <wp:wrapNone/>
              <wp:docPr id="39" name="Shape 39"/>
              <a:graphic xmlns:a="http://schemas.openxmlformats.org/drawingml/2006/main">
                <a:graphicData uri="http://schemas.microsoft.com/office/word/2010/wordprocessingShape">
                  <wps:wsp>
                    <wps:cNvSpPr txBox="1"/>
                    <wps:spPr>
                      <a:xfrm>
                        <a:ext cx="2461895" cy="86995"/>
                      </a:xfrm>
                      <a:prstGeom prst="rect"/>
                      <a:noFill/>
                    </wps:spPr>
                    <wps:txbx>
                      <w:txbxContent>
                        <w:p>
                          <w:pPr>
                            <w:pStyle w:val="Style42"/>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MAŁECKI</w:t>
                          </w:r>
                        </w:p>
                      </w:txbxContent>
                    </wps:txbx>
                    <wps:bodyPr lIns="0" tIns="0" rIns="0" bIns="0">
                      <a:spAutoFit/>
                    </wps:bodyPr>
                  </wps:wsp>
                </a:graphicData>
              </a:graphic>
            </wp:anchor>
          </w:drawing>
        </mc:Choice>
        <mc:Fallback>
          <w:pict>
            <v:shape id="_x0000_s1065" type="#_x0000_t202" style="position:absolute;margin-left:35.649999999999999pt;margin-top:31.199999999999999pt;width:193.84999999999999pt;height:6.8499999999999996pt;z-index:-18874403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MAŁECKI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588645</wp:posOffset>
              </wp:positionV>
              <wp:extent cx="2736215" cy="0"/>
              <wp:wrapNone/>
              <wp:docPr id="41" name="Shape 41"/>
              <a:graphic xmlns:a="http://schemas.openxmlformats.org/drawingml/2006/main">
                <a:graphicData uri="http://schemas.microsoft.com/office/word/2010/wordprocessingShape">
                  <wps:wsp>
                    <wps:cNvCnPr/>
                    <wps:spPr>
                      <a:xfrm>
                        <a:ext cx="2736215" cy="0"/>
                      </a:xfrm>
                      <a:prstGeom prst="straightConnector1"/>
                      <a:ln w="12700">
                        <a:solidFill/>
                      </a:ln>
                    </wps:spPr>
                    <wps:bodyPr/>
                  </wps:wsp>
                </a:graphicData>
              </a:graphic>
            </wp:anchor>
          </w:drawing>
        </mc:Choice>
        <mc:Fallback>
          <w:pict>
            <v:shape o:spt="32" o:oned="true" path="m,l21600,21600e" style="position:absolute;margin-left:36.399999999999999pt;margin-top:46.350000000000001pt;width:215.4499999999999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1541145</wp:posOffset>
              </wp:positionH>
              <wp:positionV relativeFrom="page">
                <wp:posOffset>410210</wp:posOffset>
              </wp:positionV>
              <wp:extent cx="2484755" cy="84455"/>
              <wp:wrapNone/>
              <wp:docPr id="44" name="Shape 44"/>
              <a:graphic xmlns:a="http://schemas.openxmlformats.org/drawingml/2006/main">
                <a:graphicData uri="http://schemas.microsoft.com/office/word/2010/wordprocessingShape">
                  <wps:wsp>
                    <wps:cNvSpPr txBox="1"/>
                    <wps:spPr>
                      <a:xfrm>
                        <a:ext cx="2484755" cy="84455"/>
                      </a:xfrm>
                      <a:prstGeom prst="rect"/>
                      <a:noFill/>
                    </wps:spPr>
                    <wps:txbx>
                      <w:txbxContent>
                        <w:p>
                          <w:pPr>
                            <w:pStyle w:val="Style42"/>
                            <w:keepNext w:val="0"/>
                            <w:keepLines w:val="0"/>
                            <w:widowControl w:val="0"/>
                            <w:shd w:val="clear" w:color="auto" w:fill="auto"/>
                            <w:tabs>
                              <w:tab w:pos="3913"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fr-FR" w:eastAsia="fr-FR" w:bidi="fr-FR"/>
                            </w:rPr>
                            <w:t>MONTAGNES RUSSES</w:t>
                            <w:tab/>
                          </w:r>
                          <w:fldSimple w:instr=" PAGE \* MERGEFORMAT ">
                            <w:r>
                              <w:rPr>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070" type="#_x0000_t202" style="position:absolute;margin-left:121.34999999999999pt;margin-top:32.299999999999997pt;width:195.65000000000001pt;height:6.6500000000000004pt;z-index:-18874403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13"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fr-FR" w:eastAsia="fr-FR" w:bidi="fr-FR"/>
                      </w:rPr>
                      <w:t>MONTAGNES RUSSES</w:t>
                      <w:tab/>
                    </w:r>
                    <w:fldSimple w:instr=" PAGE \* MERGEFORMAT ">
                      <w:r>
                        <w:rPr>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556260</wp:posOffset>
              </wp:positionV>
              <wp:extent cx="3511550" cy="0"/>
              <wp:wrapNone/>
              <wp:docPr id="46" name="Shape 46"/>
              <a:graphic xmlns:a="http://schemas.openxmlformats.org/drawingml/2006/main">
                <a:graphicData uri="http://schemas.microsoft.com/office/word/2010/wordprocessingShape">
                  <wps:wsp>
                    <wps:cNvCnPr/>
                    <wps:spPr>
                      <a:xfrm>
                        <a:ext cx="3511550" cy="0"/>
                      </a:xfrm>
                      <a:prstGeom prst="straightConnector1"/>
                      <a:ln w="12700">
                        <a:solidFill/>
                      </a:ln>
                    </wps:spPr>
                    <wps:bodyPr/>
                  </wps:wsp>
                </a:graphicData>
              </a:graphic>
            </wp:anchor>
          </w:drawing>
        </mc:Choice>
        <mc:Fallback>
          <w:pict>
            <v:shape o:spt="32" o:oned="true" path="m,l21600,21600e" style="position:absolute;margin-left:37.100000000000001pt;margin-top:43.799999999999997pt;width:276.5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462280</wp:posOffset>
              </wp:positionH>
              <wp:positionV relativeFrom="page">
                <wp:posOffset>403225</wp:posOffset>
              </wp:positionV>
              <wp:extent cx="2308860" cy="91440"/>
              <wp:wrapNone/>
              <wp:docPr id="47" name="Shape 47"/>
              <a:graphic xmlns:a="http://schemas.openxmlformats.org/drawingml/2006/main">
                <a:graphicData uri="http://schemas.microsoft.com/office/word/2010/wordprocessingShape">
                  <wps:wsp>
                    <wps:cNvSpPr txBox="1"/>
                    <wps:spPr>
                      <a:xfrm>
                        <a:ext cx="2308860" cy="91440"/>
                      </a:xfrm>
                      <a:prstGeom prst="rect"/>
                      <a:noFill/>
                    </wps:spPr>
                    <wps:txbx>
                      <w:txbxContent>
                        <w:p>
                          <w:pPr>
                            <w:pStyle w:val="Style42"/>
                            <w:keepNext w:val="0"/>
                            <w:keepLines w:val="0"/>
                            <w:widowControl w:val="0"/>
                            <w:shd w:val="clear" w:color="auto" w:fill="auto"/>
                            <w:tabs>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073" type="#_x0000_t202" style="position:absolute;margin-left:36.399999999999999pt;margin-top:31.75pt;width:181.80000000000001pt;height:7.2000000000000002pt;z-index:-18874403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579120</wp:posOffset>
              </wp:positionV>
              <wp:extent cx="3557270" cy="0"/>
              <wp:wrapNone/>
              <wp:docPr id="49" name="Shape 49"/>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299999999999997pt;margin-top:45.600000000000001pt;width:280.10000000000002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1544320</wp:posOffset>
              </wp:positionH>
              <wp:positionV relativeFrom="page">
                <wp:posOffset>407670</wp:posOffset>
              </wp:positionV>
              <wp:extent cx="2480310" cy="86995"/>
              <wp:wrapNone/>
              <wp:docPr id="50" name="Shape 50"/>
              <a:graphic xmlns:a="http://schemas.openxmlformats.org/drawingml/2006/main">
                <a:graphicData uri="http://schemas.microsoft.com/office/word/2010/wordprocessingShape">
                  <wps:wsp>
                    <wps:cNvSpPr txBox="1"/>
                    <wps:spPr>
                      <a:xfrm>
                        <a:ext cx="2480310" cy="86995"/>
                      </a:xfrm>
                      <a:prstGeom prst="rect"/>
                      <a:noFill/>
                    </wps:spPr>
                    <wps:txbx>
                      <w:txbxContent>
                        <w:p>
                          <w:pPr>
                            <w:pStyle w:val="Style42"/>
                            <w:keepNext w:val="0"/>
                            <w:keepLines w:val="0"/>
                            <w:widowControl w:val="0"/>
                            <w:shd w:val="clear" w:color="auto" w:fill="auto"/>
                            <w:tabs>
                              <w:tab w:pos="3906"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fr-FR" w:eastAsia="fr-FR" w:bidi="fr-FR"/>
                            </w:rPr>
                            <w:t>MONTAGNES RUSSES"</w:t>
                            <w:tab/>
                          </w:r>
                          <w:fldSimple w:instr=" PAGE \* MERGEFORMAT ">
                            <w:r>
                              <w:rPr>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076" type="#_x0000_t202" style="position:absolute;margin-left:121.59999999999999pt;margin-top:32.100000000000001pt;width:195.30000000000001pt;height:6.8499999999999996pt;z-index:-18874403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06"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fr-FR" w:eastAsia="fr-FR" w:bidi="fr-FR"/>
                      </w:rPr>
                      <w:t>MONTAGNES RUSSES"</w:t>
                      <w:tab/>
                    </w:r>
                    <w:fldSimple w:instr=" PAGE \* MERGEFORMAT ">
                      <w:r>
                        <w:rPr>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561975</wp:posOffset>
              </wp:positionV>
              <wp:extent cx="3538855" cy="0"/>
              <wp:wrapNone/>
              <wp:docPr id="52" name="Shape 52"/>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450000000000003pt;margin-top:44.25pt;width:278.64999999999998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1617345</wp:posOffset>
              </wp:positionH>
              <wp:positionV relativeFrom="page">
                <wp:posOffset>400685</wp:posOffset>
              </wp:positionV>
              <wp:extent cx="2407285" cy="84455"/>
              <wp:wrapNone/>
              <wp:docPr id="53" name="Shape 53"/>
              <a:graphic xmlns:a="http://schemas.openxmlformats.org/drawingml/2006/main">
                <a:graphicData uri="http://schemas.microsoft.com/office/word/2010/wordprocessingShape">
                  <wps:wsp>
                    <wps:cNvSpPr txBox="1"/>
                    <wps:spPr>
                      <a:xfrm>
                        <a:ext cx="2407285" cy="84455"/>
                      </a:xfrm>
                      <a:prstGeom prst="rect"/>
                      <a:noFill/>
                    </wps:spPr>
                    <wps:txbx>
                      <w:txbxContent>
                        <w:p>
                          <w:pPr>
                            <w:pStyle w:val="Style42"/>
                            <w:keepNext w:val="0"/>
                            <w:keepLines w:val="0"/>
                            <w:widowControl w:val="0"/>
                            <w:shd w:val="clear" w:color="auto" w:fill="auto"/>
                            <w:tabs>
                              <w:tab w:pos="3791"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SZCZURZA PORCJA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79" type="#_x0000_t202" style="position:absolute;margin-left:127.34999999999999pt;margin-top:31.550000000000001pt;width:189.55000000000001pt;height:6.6500000000000004pt;z-index:-18874403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91"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SZCZURZA PORCJA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554990</wp:posOffset>
              </wp:positionV>
              <wp:extent cx="3547745" cy="0"/>
              <wp:wrapNone/>
              <wp:docPr id="55" name="Shape 5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850000000000001pt;margin-top:43.700000000000003pt;width:279.35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449580</wp:posOffset>
              </wp:positionH>
              <wp:positionV relativeFrom="page">
                <wp:posOffset>400685</wp:posOffset>
              </wp:positionV>
              <wp:extent cx="2315845" cy="93980"/>
              <wp:wrapNone/>
              <wp:docPr id="56" name="Shape 56"/>
              <a:graphic xmlns:a="http://schemas.openxmlformats.org/drawingml/2006/main">
                <a:graphicData uri="http://schemas.microsoft.com/office/word/2010/wordprocessingShape">
                  <wps:wsp>
                    <wps:cNvSpPr txBox="1"/>
                    <wps:spPr>
                      <a:xfrm>
                        <a:ext cx="2315845" cy="93980"/>
                      </a:xfrm>
                      <a:prstGeom prst="rect"/>
                      <a:noFill/>
                    </wps:spPr>
                    <wps:txbx>
                      <w:txbxContent>
                        <w:p>
                          <w:pPr>
                            <w:pStyle w:val="Style42"/>
                            <w:keepNext w:val="0"/>
                            <w:keepLines w:val="0"/>
                            <w:widowControl w:val="0"/>
                            <w:shd w:val="clear" w:color="auto" w:fill="auto"/>
                            <w:tabs>
                              <w:tab w:pos="3647" w:val="right"/>
                            </w:tabs>
                            <w:bidi w:val="0"/>
                            <w:spacing w:before="0" w:after="0" w:line="240" w:lineRule="auto"/>
                            <w:ind w:left="0" w:right="0" w:firstLine="0"/>
                            <w:jc w:val="left"/>
                            <w:rPr>
                              <w:sz w:val="17"/>
                              <w:szCs w:val="17"/>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z w:val="17"/>
                              <w:szCs w:val="17"/>
                              <w:shd w:val="clear" w:color="auto" w:fill="auto"/>
                              <w:lang w:val="fr-FR" w:eastAsia="fr-FR" w:bidi="fr-FR"/>
                            </w:rPr>
                            <w:t xml:space="preserve">A. M. </w:t>
                          </w:r>
                          <w:r>
                            <w:rPr>
                              <w:color w:val="000000"/>
                              <w:spacing w:val="0"/>
                              <w:w w:val="100"/>
                              <w:position w:val="0"/>
                              <w:sz w:val="17"/>
                              <w:szCs w:val="17"/>
                              <w:shd w:val="clear" w:color="auto" w:fill="auto"/>
                              <w:lang w:val="pl-PL" w:eastAsia="pl-PL" w:bidi="pl-PL"/>
                            </w:rPr>
                            <w:t>REMIZÓW</w:t>
                          </w:r>
                        </w:p>
                      </w:txbxContent>
                    </wps:txbx>
                    <wps:bodyPr lIns="0" tIns="0" rIns="0" bIns="0">
                      <a:spAutoFit/>
                    </wps:bodyPr>
                  </wps:wsp>
                </a:graphicData>
              </a:graphic>
            </wp:anchor>
          </w:drawing>
        </mc:Choice>
        <mc:Fallback>
          <w:pict>
            <v:shape id="_x0000_s1082" type="#_x0000_t202" style="position:absolute;margin-left:35.399999999999999pt;margin-top:31.550000000000001pt;width:182.34999999999999pt;height:7.4000000000000004pt;z-index:-18874402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47" w:val="right"/>
                      </w:tabs>
                      <w:bidi w:val="0"/>
                      <w:spacing w:before="0" w:after="0" w:line="240" w:lineRule="auto"/>
                      <w:ind w:left="0" w:right="0" w:firstLine="0"/>
                      <w:jc w:val="left"/>
                      <w:rPr>
                        <w:sz w:val="17"/>
                        <w:szCs w:val="17"/>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z w:val="17"/>
                        <w:szCs w:val="17"/>
                        <w:shd w:val="clear" w:color="auto" w:fill="auto"/>
                        <w:lang w:val="fr-FR" w:eastAsia="fr-FR" w:bidi="fr-FR"/>
                      </w:rPr>
                      <w:t xml:space="preserve">A. M. </w:t>
                    </w:r>
                    <w:r>
                      <w:rPr>
                        <w:color w:val="000000"/>
                        <w:spacing w:val="0"/>
                        <w:w w:val="100"/>
                        <w:position w:val="0"/>
                        <w:sz w:val="17"/>
                        <w:szCs w:val="17"/>
                        <w:shd w:val="clear" w:color="auto" w:fill="auto"/>
                        <w:lang w:val="pl-PL" w:eastAsia="pl-PL" w:bidi="pl-PL"/>
                      </w:rPr>
                      <w:t>REMIZÓW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546100</wp:posOffset>
              </wp:positionV>
              <wp:extent cx="3573145" cy="0"/>
              <wp:wrapNone/>
              <wp:docPr id="58" name="Shape 5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850000000000001pt;margin-top:43.pt;width:281.35000000000002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1739900</wp:posOffset>
              </wp:positionH>
              <wp:positionV relativeFrom="page">
                <wp:posOffset>410210</wp:posOffset>
              </wp:positionV>
              <wp:extent cx="2274570" cy="84455"/>
              <wp:wrapNone/>
              <wp:docPr id="59" name="Shape 59"/>
              <a:graphic xmlns:a="http://schemas.openxmlformats.org/drawingml/2006/main">
                <a:graphicData uri="http://schemas.microsoft.com/office/word/2010/wordprocessingShape">
                  <wps:wsp>
                    <wps:cNvSpPr txBox="1"/>
                    <wps:spPr>
                      <a:xfrm>
                        <a:ext cx="2274570" cy="84455"/>
                      </a:xfrm>
                      <a:prstGeom prst="rect"/>
                      <a:noFill/>
                    </wps:spPr>
                    <wps:txbx>
                      <w:txbxContent>
                        <w:p>
                          <w:pPr>
                            <w:pStyle w:val="Style42"/>
                            <w:keepNext w:val="0"/>
                            <w:keepLines w:val="0"/>
                            <w:widowControl w:val="0"/>
                            <w:shd w:val="clear" w:color="auto" w:fill="auto"/>
                            <w:tabs>
                              <w:tab w:pos="35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KATORDZE</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5" type="#_x0000_t202" style="position:absolute;margin-left:137.pt;margin-top:32.299999999999997pt;width:179.09999999999999pt;height:6.6500000000000004pt;z-index:-18874402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KATORDZE</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582295</wp:posOffset>
              </wp:positionV>
              <wp:extent cx="3566160" cy="0"/>
              <wp:wrapNone/>
              <wp:docPr id="61" name="Shape 6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3.850000000000001pt;margin-top:45.850000000000001pt;width:280.80000000000001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1736725</wp:posOffset>
              </wp:positionH>
              <wp:positionV relativeFrom="page">
                <wp:posOffset>430530</wp:posOffset>
              </wp:positionV>
              <wp:extent cx="2283460" cy="86995"/>
              <wp:wrapNone/>
              <wp:docPr id="62" name="Shape 62"/>
              <a:graphic xmlns:a="http://schemas.openxmlformats.org/drawingml/2006/main">
                <a:graphicData uri="http://schemas.microsoft.com/office/word/2010/wordprocessingShape">
                  <wps:wsp>
                    <wps:cNvSpPr txBox="1"/>
                    <wps:spPr>
                      <a:xfrm>
                        <a:ext cx="2283460" cy="86995"/>
                      </a:xfrm>
                      <a:prstGeom prst="rect"/>
                      <a:noFill/>
                    </wps:spPr>
                    <wps:txbx>
                      <w:txbxContent>
                        <w:p>
                          <w:pPr>
                            <w:pStyle w:val="Style42"/>
                            <w:keepNext w:val="0"/>
                            <w:keepLines w:val="0"/>
                            <w:widowControl w:val="0"/>
                            <w:shd w:val="clear" w:color="auto" w:fill="auto"/>
                            <w:tabs>
                              <w:tab w:pos="35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8" type="#_x0000_t202" style="position:absolute;margin-left:136.75pt;margin-top:33.899999999999999pt;width:179.80000000000001pt;height:6.8499999999999996pt;z-index:-18874402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580390</wp:posOffset>
              </wp:positionV>
              <wp:extent cx="3531870" cy="0"/>
              <wp:wrapNone/>
              <wp:docPr id="64" name="Shape 64"/>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6.649999999999999pt;margin-top:45.700000000000003pt;width:278.10000000000002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440055</wp:posOffset>
              </wp:positionH>
              <wp:positionV relativeFrom="page">
                <wp:posOffset>419100</wp:posOffset>
              </wp:positionV>
              <wp:extent cx="2597150" cy="82550"/>
              <wp:wrapNone/>
              <wp:docPr id="65" name="Shape 65"/>
              <a:graphic xmlns:a="http://schemas.openxmlformats.org/drawingml/2006/main">
                <a:graphicData uri="http://schemas.microsoft.com/office/word/2010/wordprocessingShape">
                  <wps:wsp>
                    <wps:cNvSpPr txBox="1"/>
                    <wps:spPr>
                      <a:xfrm>
                        <a:ext cx="2597150" cy="82550"/>
                      </a:xfrm>
                      <a:prstGeom prst="rect"/>
                      <a:noFill/>
                    </wps:spPr>
                    <wps:txbx>
                      <w:txbxContent>
                        <w:p>
                          <w:pPr>
                            <w:pStyle w:val="Style42"/>
                            <w:keepNext w:val="0"/>
                            <w:keepLines w:val="0"/>
                            <w:widowControl w:val="0"/>
                            <w:shd w:val="clear" w:color="auto" w:fill="auto"/>
                            <w:tabs>
                              <w:tab w:pos="4090"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091" type="#_x0000_t202" style="position:absolute;margin-left:34.649999999999999pt;margin-top:33.pt;width:204.5pt;height:6.5pt;z-index:-18874402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90"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445135</wp:posOffset>
              </wp:positionH>
              <wp:positionV relativeFrom="page">
                <wp:posOffset>577850</wp:posOffset>
              </wp:positionV>
              <wp:extent cx="3550285" cy="0"/>
              <wp:wrapNone/>
              <wp:docPr id="67" name="Shape 67"/>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049999999999997pt;margin-top:45.5pt;width:279.5500000000000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1681480</wp:posOffset>
              </wp:positionH>
              <wp:positionV relativeFrom="page">
                <wp:posOffset>430530</wp:posOffset>
              </wp:positionV>
              <wp:extent cx="2315845" cy="86995"/>
              <wp:wrapNone/>
              <wp:docPr id="68" name="Shape 68"/>
              <a:graphic xmlns:a="http://schemas.openxmlformats.org/drawingml/2006/main">
                <a:graphicData uri="http://schemas.microsoft.com/office/word/2010/wordprocessingShape">
                  <wps:wsp>
                    <wps:cNvSpPr txBox="1"/>
                    <wps:spPr>
                      <a:xfrm>
                        <a:ext cx="2315845" cy="86995"/>
                      </a:xfrm>
                      <a:prstGeom prst="rect"/>
                      <a:noFill/>
                    </wps:spPr>
                    <wps:txbx>
                      <w:txbxContent>
                        <w:p>
                          <w:pPr>
                            <w:pStyle w:val="Style42"/>
                            <w:keepNext w:val="0"/>
                            <w:keepLines w:val="0"/>
                            <w:widowControl w:val="0"/>
                            <w:shd w:val="clear" w:color="auto" w:fill="auto"/>
                            <w:tabs>
                              <w:tab w:pos="3647"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LIST Z NIEMIEC</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94" type="#_x0000_t202" style="position:absolute;margin-left:132.40000000000001pt;margin-top:33.899999999999999pt;width:182.34999999999999pt;height:6.8499999999999996pt;z-index:-18874402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47"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LIST Z NIEMIEC</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415290</wp:posOffset>
              </wp:positionH>
              <wp:positionV relativeFrom="page">
                <wp:posOffset>575310</wp:posOffset>
              </wp:positionV>
              <wp:extent cx="3467735" cy="0"/>
              <wp:wrapNone/>
              <wp:docPr id="70" name="Shape 70"/>
              <a:graphic xmlns:a="http://schemas.openxmlformats.org/drawingml/2006/main">
                <a:graphicData uri="http://schemas.microsoft.com/office/word/2010/wordprocessingShape">
                  <wps:wsp>
                    <wps:cNvCnPr/>
                    <wps:spPr>
                      <a:xfrm>
                        <a:ext cx="3467735" cy="0"/>
                      </a:xfrm>
                      <a:prstGeom prst="straightConnector1"/>
                      <a:ln w="12700">
                        <a:solidFill/>
                      </a:ln>
                    </wps:spPr>
                    <wps:bodyPr/>
                  </wps:wsp>
                </a:graphicData>
              </a:graphic>
            </wp:anchor>
          </w:drawing>
        </mc:Choice>
        <mc:Fallback>
          <w:pict>
            <v:shape o:spt="32" o:oned="true" path="m,l21600,21600e" style="position:absolute;margin-left:32.700000000000003pt;margin-top:45.299999999999997pt;width:273.05000000000001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479425</wp:posOffset>
              </wp:positionH>
              <wp:positionV relativeFrom="page">
                <wp:posOffset>430530</wp:posOffset>
              </wp:positionV>
              <wp:extent cx="2569210" cy="84455"/>
              <wp:wrapNone/>
              <wp:docPr id="71" name="Shape 71"/>
              <a:graphic xmlns:a="http://schemas.openxmlformats.org/drawingml/2006/main">
                <a:graphicData uri="http://schemas.microsoft.com/office/word/2010/wordprocessingShape">
                  <wps:wsp>
                    <wps:cNvSpPr txBox="1"/>
                    <wps:spPr>
                      <a:xfrm>
                        <a:ext cx="2569210" cy="84455"/>
                      </a:xfrm>
                      <a:prstGeom prst="rect"/>
                      <a:noFill/>
                    </wps:spPr>
                    <wps:txbx>
                      <w:txbxContent>
                        <w:p>
                          <w:pPr>
                            <w:pStyle w:val="Style42"/>
                            <w:keepNext w:val="0"/>
                            <w:keepLines w:val="0"/>
                            <w:widowControl w:val="0"/>
                            <w:shd w:val="clear" w:color="auto" w:fill="auto"/>
                            <w:tabs>
                              <w:tab w:pos="404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BOGDAN KONASZEWICZ</w:t>
                          </w:r>
                        </w:p>
                      </w:txbxContent>
                    </wps:txbx>
                    <wps:bodyPr lIns="0" tIns="0" rIns="0" bIns="0">
                      <a:spAutoFit/>
                    </wps:bodyPr>
                  </wps:wsp>
                </a:graphicData>
              </a:graphic>
            </wp:anchor>
          </w:drawing>
        </mc:Choice>
        <mc:Fallback>
          <w:pict>
            <v:shape id="_x0000_s1097" type="#_x0000_t202" style="position:absolute;margin-left:37.75pt;margin-top:33.899999999999999pt;width:202.30000000000001pt;height:6.6500000000000004pt;z-index:-18874401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4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BOGDAN KONASZEWICZ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580390</wp:posOffset>
              </wp:positionV>
              <wp:extent cx="3547745" cy="0"/>
              <wp:wrapNone/>
              <wp:docPr id="73" name="Shape 7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pt;margin-top:45.700000000000003pt;width:279.35000000000002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1851660</wp:posOffset>
              </wp:positionH>
              <wp:positionV relativeFrom="page">
                <wp:posOffset>433070</wp:posOffset>
              </wp:positionV>
              <wp:extent cx="2180590" cy="80010"/>
              <wp:wrapNone/>
              <wp:docPr id="78" name="Shape 78"/>
              <a:graphic xmlns:a="http://schemas.openxmlformats.org/drawingml/2006/main">
                <a:graphicData uri="http://schemas.microsoft.com/office/word/2010/wordprocessingShape">
                  <wps:wsp>
                    <wps:cNvSpPr txBox="1"/>
                    <wps:spPr>
                      <a:xfrm>
                        <a:ext cx="2180590" cy="80010"/>
                      </a:xfrm>
                      <a:prstGeom prst="rect"/>
                      <a:noFill/>
                    </wps:spPr>
                    <wps:txbx>
                      <w:txbxContent>
                        <w:p>
                          <w:pPr>
                            <w:pStyle w:val="Style42"/>
                            <w:keepNext w:val="0"/>
                            <w:keepLines w:val="0"/>
                            <w:widowControl w:val="0"/>
                            <w:shd w:val="clear" w:color="auto" w:fill="auto"/>
                            <w:tabs>
                              <w:tab w:pos="3434"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ROZMOWA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04" type="#_x0000_t202" style="position:absolute;margin-left:145.80000000000001pt;margin-top:34.100000000000001pt;width:171.69999999999999pt;height:6.2999999999999998pt;z-index:-18874401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434"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ROZMOWA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582295</wp:posOffset>
              </wp:positionV>
              <wp:extent cx="3204845" cy="0"/>
              <wp:wrapNone/>
              <wp:docPr id="80" name="Shape 80"/>
              <a:graphic xmlns:a="http://schemas.openxmlformats.org/drawingml/2006/main">
                <a:graphicData uri="http://schemas.microsoft.com/office/word/2010/wordprocessingShape">
                  <wps:wsp>
                    <wps:cNvCnPr/>
                    <wps:spPr>
                      <a:xfrm>
                        <a:ext cx="3204845" cy="0"/>
                      </a:xfrm>
                      <a:prstGeom prst="straightConnector1"/>
                      <a:ln w="12700">
                        <a:solidFill/>
                      </a:ln>
                    </wps:spPr>
                    <wps:bodyPr/>
                  </wps:wsp>
                </a:graphicData>
              </a:graphic>
            </wp:anchor>
          </w:drawing>
        </mc:Choice>
        <mc:Fallback>
          <w:pict>
            <v:shape o:spt="32" o:oned="true" path="m,l21600,21600e" style="position:absolute;margin-left:37.450000000000003pt;margin-top:45.850000000000001pt;width:252.3499999999999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465455</wp:posOffset>
              </wp:positionH>
              <wp:positionV relativeFrom="page">
                <wp:posOffset>426085</wp:posOffset>
              </wp:positionV>
              <wp:extent cx="2263140" cy="84455"/>
              <wp:wrapNone/>
              <wp:docPr id="81" name="Shape 81"/>
              <a:graphic xmlns:a="http://schemas.openxmlformats.org/drawingml/2006/main">
                <a:graphicData uri="http://schemas.microsoft.com/office/word/2010/wordprocessingShape">
                  <wps:wsp>
                    <wps:cNvSpPr txBox="1"/>
                    <wps:spPr>
                      <a:xfrm>
                        <a:ext cx="2263140" cy="84455"/>
                      </a:xfrm>
                      <a:prstGeom prst="rect"/>
                      <a:noFill/>
                    </wps:spPr>
                    <wps:txbx>
                      <w:txbxContent>
                        <w:p>
                          <w:pPr>
                            <w:pStyle w:val="Style42"/>
                            <w:keepNext w:val="0"/>
                            <w:keepLines w:val="0"/>
                            <w:widowControl w:val="0"/>
                            <w:shd w:val="clear" w:color="auto" w:fill="auto"/>
                            <w:tabs>
                              <w:tab w:pos="3564" w:val="right"/>
                            </w:tabs>
                            <w:bidi w:val="0"/>
                            <w:spacing w:before="0" w:after="0" w:line="240" w:lineRule="auto"/>
                            <w:ind w:left="0" w:right="0" w:firstLine="0"/>
                            <w:jc w:val="left"/>
                            <w:rPr>
                              <w:sz w:val="17"/>
                              <w:szCs w:val="17"/>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pl-PL" w:eastAsia="pl-PL" w:bidi="pl-PL"/>
                            </w:rPr>
                            <w:t>WANDA FALK</w:t>
                          </w:r>
                        </w:p>
                      </w:txbxContent>
                    </wps:txbx>
                    <wps:bodyPr lIns="0" tIns="0" rIns="0" bIns="0">
                      <a:spAutoFit/>
                    </wps:bodyPr>
                  </wps:wsp>
                </a:graphicData>
              </a:graphic>
            </wp:anchor>
          </w:drawing>
        </mc:Choice>
        <mc:Fallback>
          <w:pict>
            <v:shape id="_x0000_s1107" type="#_x0000_t202" style="position:absolute;margin-left:36.649999999999999pt;margin-top:33.549999999999997pt;width:178.19999999999999pt;height:6.6500000000000004pt;z-index:-18874401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64" w:val="right"/>
                      </w:tabs>
                      <w:bidi w:val="0"/>
                      <w:spacing w:before="0" w:after="0" w:line="240" w:lineRule="auto"/>
                      <w:ind w:left="0" w:right="0" w:firstLine="0"/>
                      <w:jc w:val="left"/>
                      <w:rPr>
                        <w:sz w:val="17"/>
                        <w:szCs w:val="17"/>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pl-PL" w:eastAsia="pl-PL" w:bidi="pl-PL"/>
                      </w:rPr>
                      <w:t>WANDA FALK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579120</wp:posOffset>
              </wp:positionV>
              <wp:extent cx="3540760" cy="0"/>
              <wp:wrapNone/>
              <wp:docPr id="83" name="Shape 83"/>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649999999999999pt;margin-top:45.600000000000001pt;width:278.80000000000001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1391285</wp:posOffset>
              </wp:positionH>
              <wp:positionV relativeFrom="page">
                <wp:posOffset>428625</wp:posOffset>
              </wp:positionV>
              <wp:extent cx="2656205" cy="86995"/>
              <wp:wrapNone/>
              <wp:docPr id="84" name="Shape 84"/>
              <a:graphic xmlns:a="http://schemas.openxmlformats.org/drawingml/2006/main">
                <a:graphicData uri="http://schemas.microsoft.com/office/word/2010/wordprocessingShape">
                  <wps:wsp>
                    <wps:cNvSpPr txBox="1"/>
                    <wps:spPr>
                      <a:xfrm>
                        <a:ext cx="2656205" cy="86995"/>
                      </a:xfrm>
                      <a:prstGeom prst="rect"/>
                      <a:noFill/>
                    </wps:spPr>
                    <wps:txbx>
                      <w:txbxContent>
                        <w:p>
                          <w:pPr>
                            <w:pStyle w:val="Style42"/>
                            <w:keepNext w:val="0"/>
                            <w:keepLines w:val="0"/>
                            <w:widowControl w:val="0"/>
                            <w:shd w:val="clear" w:color="auto" w:fill="auto"/>
                            <w:tabs>
                              <w:tab w:pos="418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KRONIKA AMERYKAŃSKA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109.55pt;margin-top:33.75pt;width:209.15000000000001pt;height:6.8499999999999996pt;z-index:-18874401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18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KRONIKA AMERYKAŃSKA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575945</wp:posOffset>
              </wp:positionV>
              <wp:extent cx="3557270" cy="0"/>
              <wp:wrapNone/>
              <wp:docPr id="86" name="Shape 8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149999999999999pt;margin-top:45.350000000000001pt;width:280.10000000000002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459740</wp:posOffset>
              </wp:positionH>
              <wp:positionV relativeFrom="page">
                <wp:posOffset>430530</wp:posOffset>
              </wp:positionV>
              <wp:extent cx="2315845" cy="86995"/>
              <wp:wrapNone/>
              <wp:docPr id="87" name="Shape 87"/>
              <a:graphic xmlns:a="http://schemas.openxmlformats.org/drawingml/2006/main">
                <a:graphicData uri="http://schemas.microsoft.com/office/word/2010/wordprocessingShape">
                  <wps:wsp>
                    <wps:cNvSpPr txBox="1"/>
                    <wps:spPr>
                      <a:xfrm>
                        <a:ext cx="2315845" cy="86995"/>
                      </a:xfrm>
                      <a:prstGeom prst="rect"/>
                      <a:noFill/>
                    </wps:spPr>
                    <wps:txbx>
                      <w:txbxContent>
                        <w:p>
                          <w:pPr>
                            <w:pStyle w:val="Style42"/>
                            <w:keepNext w:val="0"/>
                            <w:keepLines w:val="0"/>
                            <w:widowControl w:val="0"/>
                            <w:shd w:val="clear" w:color="auto" w:fill="auto"/>
                            <w:tabs>
                              <w:tab w:pos="3647" w:val="right"/>
                            </w:tabs>
                            <w:bidi w:val="0"/>
                            <w:spacing w:before="0" w:after="0" w:line="240" w:lineRule="auto"/>
                            <w:ind w:left="0" w:right="0" w:firstLine="0"/>
                            <w:jc w:val="left"/>
                            <w:rPr>
                              <w:sz w:val="17"/>
                              <w:szCs w:val="17"/>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z w:val="17"/>
                              <w:szCs w:val="17"/>
                              <w:shd w:val="clear" w:color="auto" w:fill="auto"/>
                              <w:lang w:val="pl-PL" w:eastAsia="pl-PL" w:bidi="pl-PL"/>
                            </w:rPr>
                            <w:t>JERZY LERSKI</w:t>
                          </w:r>
                        </w:p>
                      </w:txbxContent>
                    </wps:txbx>
                    <wps:bodyPr lIns="0" tIns="0" rIns="0" bIns="0">
                      <a:spAutoFit/>
                    </wps:bodyPr>
                  </wps:wsp>
                </a:graphicData>
              </a:graphic>
            </wp:anchor>
          </w:drawing>
        </mc:Choice>
        <mc:Fallback>
          <w:pict>
            <v:shape id="_x0000_s1113" type="#_x0000_t202" style="position:absolute;margin-left:36.200000000000003pt;margin-top:33.899999999999999pt;width:182.34999999999999pt;height:6.8499999999999996pt;z-index:-18874401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47" w:val="right"/>
                      </w:tabs>
                      <w:bidi w:val="0"/>
                      <w:spacing w:before="0" w:after="0" w:line="240" w:lineRule="auto"/>
                      <w:ind w:left="0" w:right="0" w:firstLine="0"/>
                      <w:jc w:val="left"/>
                      <w:rPr>
                        <w:sz w:val="17"/>
                        <w:szCs w:val="17"/>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z w:val="17"/>
                        <w:szCs w:val="17"/>
                        <w:shd w:val="clear" w:color="auto" w:fill="auto"/>
                        <w:lang w:val="pl-PL" w:eastAsia="pl-PL" w:bidi="pl-PL"/>
                      </w:rPr>
                      <w:t>JERZY LERSKI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580390</wp:posOffset>
              </wp:positionV>
              <wp:extent cx="3561715" cy="0"/>
              <wp:wrapNone/>
              <wp:docPr id="89" name="Shape 8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5.100000000000001pt;margin-top:45.700000000000003pt;width:280.44999999999999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1479550</wp:posOffset>
              </wp:positionH>
              <wp:positionV relativeFrom="page">
                <wp:posOffset>430530</wp:posOffset>
              </wp:positionV>
              <wp:extent cx="2546350" cy="86995"/>
              <wp:wrapNone/>
              <wp:docPr id="90" name="Shape 90"/>
              <a:graphic xmlns:a="http://schemas.openxmlformats.org/drawingml/2006/main">
                <a:graphicData uri="http://schemas.microsoft.com/office/word/2010/wordprocessingShape">
                  <wps:wsp>
                    <wps:cNvSpPr txBox="1"/>
                    <wps:spPr>
                      <a:xfrm>
                        <a:ext cx="2546350" cy="86995"/>
                      </a:xfrm>
                      <a:prstGeom prst="rect"/>
                      <a:noFill/>
                    </wps:spPr>
                    <wps:txbx>
                      <w:txbxContent>
                        <w:p>
                          <w:pPr>
                            <w:pStyle w:val="Style42"/>
                            <w:keepNext w:val="0"/>
                            <w:keepLines w:val="0"/>
                            <w:widowControl w:val="0"/>
                            <w:shd w:val="clear" w:color="auto" w:fill="auto"/>
                            <w:tabs>
                              <w:tab w:pos="4010"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KRONIKA ANGIELSKA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16" type="#_x0000_t202" style="position:absolute;margin-left:116.5pt;margin-top:33.899999999999999pt;width:200.5pt;height:6.8499999999999996pt;z-index:-18874400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10"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KRONIKA ANGIELSKA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577215</wp:posOffset>
              </wp:positionV>
              <wp:extent cx="3540760" cy="0"/>
              <wp:wrapNone/>
              <wp:docPr id="92" name="Shape 92"/>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549999999999997pt;margin-top:45.450000000000003pt;width:278.80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1479550</wp:posOffset>
              </wp:positionH>
              <wp:positionV relativeFrom="page">
                <wp:posOffset>430530</wp:posOffset>
              </wp:positionV>
              <wp:extent cx="2546350" cy="86995"/>
              <wp:wrapNone/>
              <wp:docPr id="93" name="Shape 93"/>
              <a:graphic xmlns:a="http://schemas.openxmlformats.org/drawingml/2006/main">
                <a:graphicData uri="http://schemas.microsoft.com/office/word/2010/wordprocessingShape">
                  <wps:wsp>
                    <wps:cNvSpPr txBox="1"/>
                    <wps:spPr>
                      <a:xfrm>
                        <a:ext cx="2546350" cy="86995"/>
                      </a:xfrm>
                      <a:prstGeom prst="rect"/>
                      <a:noFill/>
                    </wps:spPr>
                    <wps:txbx>
                      <w:txbxContent>
                        <w:p>
                          <w:pPr>
                            <w:pStyle w:val="Style42"/>
                            <w:keepNext w:val="0"/>
                            <w:keepLines w:val="0"/>
                            <w:widowControl w:val="0"/>
                            <w:shd w:val="clear" w:color="auto" w:fill="auto"/>
                            <w:tabs>
                              <w:tab w:pos="4010"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KRONIKA ANGIELSKA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19" type="#_x0000_t202" style="position:absolute;margin-left:116.5pt;margin-top:33.899999999999999pt;width:200.5pt;height:6.8499999999999996pt;z-index:-18874400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10"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KRONIKA ANGIELSKA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577215</wp:posOffset>
              </wp:positionV>
              <wp:extent cx="3540760" cy="0"/>
              <wp:wrapNone/>
              <wp:docPr id="95" name="Shape 95"/>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549999999999997pt;margin-top:45.450000000000003pt;width:278.80000000000001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471170</wp:posOffset>
              </wp:positionH>
              <wp:positionV relativeFrom="page">
                <wp:posOffset>421640</wp:posOffset>
              </wp:positionV>
              <wp:extent cx="2283460" cy="95885"/>
              <wp:wrapNone/>
              <wp:docPr id="96" name="Shape 96"/>
              <a:graphic xmlns:a="http://schemas.openxmlformats.org/drawingml/2006/main">
                <a:graphicData uri="http://schemas.microsoft.com/office/word/2010/wordprocessingShape">
                  <wps:wsp>
                    <wps:cNvSpPr txBox="1"/>
                    <wps:spPr>
                      <a:xfrm>
                        <a:ext cx="2283460" cy="95885"/>
                      </a:xfrm>
                      <a:prstGeom prst="rect"/>
                      <a:noFill/>
                    </wps:spPr>
                    <wps:txbx>
                      <w:txbxContent>
                        <w:p>
                          <w:pPr>
                            <w:pStyle w:val="Style42"/>
                            <w:keepNext w:val="0"/>
                            <w:keepLines w:val="0"/>
                            <w:widowControl w:val="0"/>
                            <w:shd w:val="clear" w:color="auto" w:fill="auto"/>
                            <w:tabs>
                              <w:tab w:pos="3596" w:val="right"/>
                            </w:tabs>
                            <w:bidi w:val="0"/>
                            <w:spacing w:before="0" w:after="0" w:line="240" w:lineRule="auto"/>
                            <w:ind w:left="0" w:right="0" w:firstLine="0"/>
                            <w:jc w:val="left"/>
                            <w:rPr>
                              <w:sz w:val="17"/>
                              <w:szCs w:val="17"/>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z w:val="17"/>
                              <w:szCs w:val="17"/>
                              <w:shd w:val="clear" w:color="auto" w:fill="auto"/>
                              <w:lang w:val="pl-PL" w:eastAsia="pl-PL" w:bidi="pl-PL"/>
                            </w:rPr>
                            <w:t>LONDYŃCZYK</w:t>
                          </w:r>
                        </w:p>
                      </w:txbxContent>
                    </wps:txbx>
                    <wps:bodyPr lIns="0" tIns="0" rIns="0" bIns="0">
                      <a:spAutoFit/>
                    </wps:bodyPr>
                  </wps:wsp>
                </a:graphicData>
              </a:graphic>
            </wp:anchor>
          </w:drawing>
        </mc:Choice>
        <mc:Fallback>
          <w:pict>
            <v:shape id="_x0000_s1122" type="#_x0000_t202" style="position:absolute;margin-left:37.100000000000001pt;margin-top:33.200000000000003pt;width:179.80000000000001pt;height:7.5499999999999998pt;z-index:-18874400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96" w:val="right"/>
                      </w:tabs>
                      <w:bidi w:val="0"/>
                      <w:spacing w:before="0" w:after="0" w:line="240" w:lineRule="auto"/>
                      <w:ind w:left="0" w:right="0" w:firstLine="0"/>
                      <w:jc w:val="left"/>
                      <w:rPr>
                        <w:sz w:val="17"/>
                        <w:szCs w:val="17"/>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z w:val="17"/>
                        <w:szCs w:val="17"/>
                        <w:shd w:val="clear" w:color="auto" w:fill="auto"/>
                        <w:lang w:val="pl-PL" w:eastAsia="pl-PL" w:bidi="pl-PL"/>
                      </w:rPr>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573405</wp:posOffset>
              </wp:positionV>
              <wp:extent cx="3536315" cy="0"/>
              <wp:wrapNone/>
              <wp:docPr id="98" name="Shape 98"/>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6.899999999999999pt;margin-top:45.149999999999999pt;width:278.44999999999999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1468120</wp:posOffset>
              </wp:positionH>
              <wp:positionV relativeFrom="page">
                <wp:posOffset>435610</wp:posOffset>
              </wp:positionV>
              <wp:extent cx="2555875" cy="82550"/>
              <wp:wrapNone/>
              <wp:docPr id="99" name="Shape 99"/>
              <a:graphic xmlns:a="http://schemas.openxmlformats.org/drawingml/2006/main">
                <a:graphicData uri="http://schemas.microsoft.com/office/word/2010/wordprocessingShape">
                  <wps:wsp>
                    <wps:cNvSpPr txBox="1"/>
                    <wps:spPr>
                      <a:xfrm>
                        <a:ext cx="2555875" cy="82550"/>
                      </a:xfrm>
                      <a:prstGeom prst="rect"/>
                      <a:noFill/>
                    </wps:spPr>
                    <wps:txbx>
                      <w:txbxContent>
                        <w:p>
                          <w:pPr>
                            <w:pStyle w:val="Style42"/>
                            <w:keepNext w:val="0"/>
                            <w:keepLines w:val="0"/>
                            <w:widowControl w:val="0"/>
                            <w:shd w:val="clear" w:color="auto" w:fill="auto"/>
                            <w:tabs>
                              <w:tab w:pos="40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pl-PL" w:eastAsia="pl-PL" w:bidi="pl-PL"/>
                            </w:rPr>
                            <w:t>KRONIKA FRANCUSKA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5" type="#_x0000_t202" style="position:absolute;margin-left:115.59999999999999pt;margin-top:34.299999999999997pt;width:201.25pt;height:6.5pt;z-index:-18874400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pl-PL" w:eastAsia="pl-PL" w:bidi="pl-PL"/>
                      </w:rPr>
                      <w:t>KRONIKA FRANCUSKA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577850</wp:posOffset>
              </wp:positionV>
              <wp:extent cx="3534410" cy="0"/>
              <wp:wrapNone/>
              <wp:docPr id="101" name="Shape 101"/>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6.549999999999997pt;margin-top:45.5pt;width:278.30000000000001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1468120</wp:posOffset>
              </wp:positionH>
              <wp:positionV relativeFrom="page">
                <wp:posOffset>435610</wp:posOffset>
              </wp:positionV>
              <wp:extent cx="2555875" cy="82550"/>
              <wp:wrapNone/>
              <wp:docPr id="102" name="Shape 102"/>
              <a:graphic xmlns:a="http://schemas.openxmlformats.org/drawingml/2006/main">
                <a:graphicData uri="http://schemas.microsoft.com/office/word/2010/wordprocessingShape">
                  <wps:wsp>
                    <wps:cNvSpPr txBox="1"/>
                    <wps:spPr>
                      <a:xfrm>
                        <a:ext cx="2555875" cy="82550"/>
                      </a:xfrm>
                      <a:prstGeom prst="rect"/>
                      <a:noFill/>
                    </wps:spPr>
                    <wps:txbx>
                      <w:txbxContent>
                        <w:p>
                          <w:pPr>
                            <w:pStyle w:val="Style42"/>
                            <w:keepNext w:val="0"/>
                            <w:keepLines w:val="0"/>
                            <w:widowControl w:val="0"/>
                            <w:shd w:val="clear" w:color="auto" w:fill="auto"/>
                            <w:tabs>
                              <w:tab w:pos="40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pl-PL" w:eastAsia="pl-PL" w:bidi="pl-PL"/>
                            </w:rPr>
                            <w:t>KRONIKA FRANCUSKA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8" type="#_x0000_t202" style="position:absolute;margin-left:115.59999999999999pt;margin-top:34.299999999999997pt;width:201.25pt;height:6.5pt;z-index:-18874400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pl-PL" w:eastAsia="pl-PL" w:bidi="pl-PL"/>
                      </w:rPr>
                      <w:t>KRONIKA FRANCUSKA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577850</wp:posOffset>
              </wp:positionV>
              <wp:extent cx="3534410" cy="0"/>
              <wp:wrapNone/>
              <wp:docPr id="104" name="Shape 104"/>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6.549999999999997pt;margin-top:45.5pt;width:278.30000000000001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447040</wp:posOffset>
              </wp:positionH>
              <wp:positionV relativeFrom="page">
                <wp:posOffset>433070</wp:posOffset>
              </wp:positionV>
              <wp:extent cx="2343150" cy="84455"/>
              <wp:wrapNone/>
              <wp:docPr id="105" name="Shape 105"/>
              <a:graphic xmlns:a="http://schemas.openxmlformats.org/drawingml/2006/main">
                <a:graphicData uri="http://schemas.microsoft.com/office/word/2010/wordprocessingShape">
                  <wps:wsp>
                    <wps:cNvSpPr txBox="1"/>
                    <wps:spPr>
                      <a:xfrm>
                        <a:ext cx="2343150" cy="84455"/>
                      </a:xfrm>
                      <a:prstGeom prst="rect"/>
                      <a:noFill/>
                    </wps:spPr>
                    <wps:txbx>
                      <w:txbxContent>
                        <w:p>
                          <w:pPr>
                            <w:pStyle w:val="Style42"/>
                            <w:keepNext w:val="0"/>
                            <w:keepLines w:val="0"/>
                            <w:widowControl w:val="0"/>
                            <w:shd w:val="clear" w:color="auto" w:fill="auto"/>
                            <w:tabs>
                              <w:tab w:pos="3690" w:val="right"/>
                            </w:tabs>
                            <w:bidi w:val="0"/>
                            <w:spacing w:before="0" w:after="0" w:line="240" w:lineRule="auto"/>
                            <w:ind w:left="0" w:right="0" w:firstLine="0"/>
                            <w:jc w:val="left"/>
                            <w:rPr>
                              <w:sz w:val="17"/>
                              <w:szCs w:val="17"/>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z w:val="17"/>
                              <w:szCs w:val="17"/>
                              <w:shd w:val="clear" w:color="auto" w:fill="auto"/>
                              <w:lang w:val="pl-PL" w:eastAsia="pl-PL" w:bidi="pl-PL"/>
                            </w:rPr>
                            <w:t>JAN ULATOWSKI</w:t>
                          </w:r>
                        </w:p>
                      </w:txbxContent>
                    </wps:txbx>
                    <wps:bodyPr lIns="0" tIns="0" rIns="0" bIns="0">
                      <a:spAutoFit/>
                    </wps:bodyPr>
                  </wps:wsp>
                </a:graphicData>
              </a:graphic>
            </wp:anchor>
          </w:drawing>
        </mc:Choice>
        <mc:Fallback>
          <w:pict>
            <v:shape id="_x0000_s1131" type="#_x0000_t202" style="position:absolute;margin-left:35.200000000000003pt;margin-top:34.100000000000001pt;width:184.5pt;height:6.6500000000000004pt;z-index:-18874399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690" w:val="right"/>
                      </w:tabs>
                      <w:bidi w:val="0"/>
                      <w:spacing w:before="0" w:after="0" w:line="240" w:lineRule="auto"/>
                      <w:ind w:left="0" w:right="0" w:firstLine="0"/>
                      <w:jc w:val="left"/>
                      <w:rPr>
                        <w:sz w:val="17"/>
                        <w:szCs w:val="17"/>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z w:val="17"/>
                        <w:szCs w:val="17"/>
                        <w:shd w:val="clear" w:color="auto" w:fill="auto"/>
                        <w:lang w:val="pl-PL" w:eastAsia="pl-PL" w:bidi="pl-PL"/>
                      </w:rPr>
                      <w:t>JAN ULATOWSKI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574675</wp:posOffset>
              </wp:positionV>
              <wp:extent cx="3502025" cy="0"/>
              <wp:wrapNone/>
              <wp:docPr id="107" name="Shape 107"/>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34.649999999999999pt;margin-top:45.25pt;width:275.75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1495425</wp:posOffset>
              </wp:positionH>
              <wp:positionV relativeFrom="page">
                <wp:posOffset>398780</wp:posOffset>
              </wp:positionV>
              <wp:extent cx="2551430" cy="95885"/>
              <wp:wrapNone/>
              <wp:docPr id="7" name="Shape 7"/>
              <a:graphic xmlns:a="http://schemas.openxmlformats.org/drawingml/2006/main">
                <a:graphicData uri="http://schemas.microsoft.com/office/word/2010/wordprocessingShape">
                  <wps:wsp>
                    <wps:cNvSpPr txBox="1"/>
                    <wps:spPr>
                      <a:xfrm>
                        <a:ext cx="2551430" cy="95885"/>
                      </a:xfrm>
                      <a:prstGeom prst="rect"/>
                      <a:noFill/>
                    </wps:spPr>
                    <wps:txbx>
                      <w:txbxContent>
                        <w:p>
                          <w:pPr>
                            <w:pStyle w:val="Style42"/>
                            <w:keepNext w:val="0"/>
                            <w:keepLines w:val="0"/>
                            <w:widowControl w:val="0"/>
                            <w:shd w:val="clear" w:color="auto" w:fill="auto"/>
                            <w:tabs>
                              <w:tab w:pos="401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ROCZNICE GANDHIEGO</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117.75pt;margin-top:31.399999999999999pt;width:200.90000000000001pt;height:7.5499999999999998pt;z-index:-18874405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1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ROCZNICE GANDHIEGO</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554990</wp:posOffset>
              </wp:positionV>
              <wp:extent cx="3536315" cy="0"/>
              <wp:wrapNone/>
              <wp:docPr id="9" name="Shape 9"/>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8.pt;margin-top:43.700000000000003pt;width:278.44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454025</wp:posOffset>
              </wp:positionH>
              <wp:positionV relativeFrom="page">
                <wp:posOffset>417195</wp:posOffset>
              </wp:positionV>
              <wp:extent cx="3568700" cy="102870"/>
              <wp:wrapNone/>
              <wp:docPr id="110" name="Shape 110"/>
              <a:graphic xmlns:a="http://schemas.openxmlformats.org/drawingml/2006/main">
                <a:graphicData uri="http://schemas.microsoft.com/office/word/2010/wordprocessingShape">
                  <wps:wsp>
                    <wps:cNvSpPr txBox="1"/>
                    <wps:spPr>
                      <a:xfrm>
                        <a:ext cx="3568700" cy="10287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WSPOMNIENIE O POLSKIEJ AKADEMII UMIEJĘTNOŚCI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36" type="#_x0000_t202" style="position:absolute;margin-left:35.75pt;margin-top:32.850000000000001pt;width:281.pt;height:8.0999999999999996pt;z-index:-188743997;mso-wrap-style:none;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WSPOMNIENIE O POLSKIEJ AKADEMII UMIEJĘTNOŚCI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566420</wp:posOffset>
              </wp:positionV>
              <wp:extent cx="3035935" cy="0"/>
              <wp:wrapNone/>
              <wp:docPr id="112" name="Shape 112"/>
              <a:graphic xmlns:a="http://schemas.openxmlformats.org/drawingml/2006/main">
                <a:graphicData uri="http://schemas.microsoft.com/office/word/2010/wordprocessingShape">
                  <wps:wsp>
                    <wps:cNvCnPr/>
                    <wps:spPr>
                      <a:xfrm>
                        <a:ext cx="3035935" cy="0"/>
                      </a:xfrm>
                      <a:prstGeom prst="straightConnector1"/>
                      <a:ln w="12700">
                        <a:solidFill/>
                      </a:ln>
                    </wps:spPr>
                    <wps:bodyPr/>
                  </wps:wsp>
                </a:graphicData>
              </a:graphic>
            </wp:anchor>
          </w:drawing>
        </mc:Choice>
        <mc:Fallback>
          <w:pict>
            <v:shape o:spt="32" o:oned="true" path="m,l21600,21600e" style="position:absolute;margin-left:35.950000000000003pt;margin-top:44.600000000000001pt;width:239.05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476885</wp:posOffset>
              </wp:positionH>
              <wp:positionV relativeFrom="page">
                <wp:posOffset>428625</wp:posOffset>
              </wp:positionV>
              <wp:extent cx="2583180" cy="84455"/>
              <wp:wrapNone/>
              <wp:docPr id="113" name="Shape 113"/>
              <a:graphic xmlns:a="http://schemas.openxmlformats.org/drawingml/2006/main">
                <a:graphicData uri="http://schemas.microsoft.com/office/word/2010/wordprocessingShape">
                  <wps:wsp>
                    <wps:cNvSpPr txBox="1"/>
                    <wps:spPr>
                      <a:xfrm>
                        <a:ext cx="2583180" cy="84455"/>
                      </a:xfrm>
                      <a:prstGeom prst="rect"/>
                      <a:noFill/>
                    </wps:spPr>
                    <wps:txbx>
                      <w:txbxContent>
                        <w:p>
                          <w:pPr>
                            <w:pStyle w:val="Style42"/>
                            <w:keepNext w:val="0"/>
                            <w:keepLines w:val="0"/>
                            <w:widowControl w:val="0"/>
                            <w:shd w:val="clear" w:color="auto" w:fill="auto"/>
                            <w:tabs>
                              <w:tab w:pos="4068"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JERZY STEFAN LANGROD</w:t>
                          </w:r>
                        </w:p>
                      </w:txbxContent>
                    </wps:txbx>
                    <wps:bodyPr lIns="0" tIns="0" rIns="0" bIns="0">
                      <a:spAutoFit/>
                    </wps:bodyPr>
                  </wps:wsp>
                </a:graphicData>
              </a:graphic>
            </wp:anchor>
          </w:drawing>
        </mc:Choice>
        <mc:Fallback>
          <w:pict>
            <v:shape id="_x0000_s1139" type="#_x0000_t202" style="position:absolute;margin-left:37.549999999999997pt;margin-top:33.75pt;width:203.40000000000001pt;height:6.6500000000000004pt;z-index:-18874399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68"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JERZY STEFAN LANGROD</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529590</wp:posOffset>
              </wp:positionH>
              <wp:positionV relativeFrom="page">
                <wp:posOffset>575310</wp:posOffset>
              </wp:positionV>
              <wp:extent cx="3504565" cy="0"/>
              <wp:wrapNone/>
              <wp:docPr id="115" name="Shape 115"/>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41.700000000000003pt;margin-top:45.299999999999997pt;width:275.94999999999999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471170</wp:posOffset>
              </wp:positionH>
              <wp:positionV relativeFrom="page">
                <wp:posOffset>435610</wp:posOffset>
              </wp:positionV>
              <wp:extent cx="1957070" cy="82550"/>
              <wp:wrapNone/>
              <wp:docPr id="116" name="Shape 116"/>
              <a:graphic xmlns:a="http://schemas.openxmlformats.org/drawingml/2006/main">
                <a:graphicData uri="http://schemas.microsoft.com/office/word/2010/wordprocessingShape">
                  <wps:wsp>
                    <wps:cNvSpPr txBox="1"/>
                    <wps:spPr>
                      <a:xfrm>
                        <a:ext cx="1957070" cy="82550"/>
                      </a:xfrm>
                      <a:prstGeom prst="rect"/>
                      <a:noFill/>
                    </wps:spPr>
                    <wps:txbx>
                      <w:txbxContent>
                        <w:p>
                          <w:pPr>
                            <w:pStyle w:val="Style42"/>
                            <w:keepNext w:val="0"/>
                            <w:keepLines w:val="0"/>
                            <w:widowControl w:val="0"/>
                            <w:shd w:val="clear" w:color="auto" w:fill="auto"/>
                            <w:tabs>
                              <w:tab w:pos="3082"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z w:val="17"/>
                              <w:szCs w:val="17"/>
                              <w:shd w:val="clear" w:color="auto" w:fill="auto"/>
                              <w:lang w:val="fr-FR" w:eastAsia="fr-FR" w:bidi="fr-FR"/>
                            </w:rPr>
                            <w:t>Ch. L.</w:t>
                          </w:r>
                        </w:p>
                      </w:txbxContent>
                    </wps:txbx>
                    <wps:bodyPr lIns="0" tIns="0" rIns="0" bIns="0">
                      <a:spAutoFit/>
                    </wps:bodyPr>
                  </wps:wsp>
                </a:graphicData>
              </a:graphic>
            </wp:anchor>
          </w:drawing>
        </mc:Choice>
        <mc:Fallback>
          <w:pict>
            <v:shape id="_x0000_s1142" type="#_x0000_t202" style="position:absolute;margin-left:37.100000000000001pt;margin-top:34.299999999999997pt;width:154.09999999999999pt;height:6.5pt;z-index:-18874399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082"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z w:val="17"/>
                        <w:szCs w:val="17"/>
                        <w:shd w:val="clear" w:color="auto" w:fill="auto"/>
                        <w:lang w:val="fr-FR" w:eastAsia="fr-FR" w:bidi="fr-FR"/>
                      </w:rPr>
                      <w:t>Ch. 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580390</wp:posOffset>
              </wp:positionV>
              <wp:extent cx="3543300" cy="0"/>
              <wp:wrapNone/>
              <wp:docPr id="118" name="Shape 118"/>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549999999999997pt;margin-top:45.700000000000003pt;width:279.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471170</wp:posOffset>
              </wp:positionH>
              <wp:positionV relativeFrom="page">
                <wp:posOffset>435610</wp:posOffset>
              </wp:positionV>
              <wp:extent cx="1957070" cy="82550"/>
              <wp:wrapNone/>
              <wp:docPr id="119" name="Shape 119"/>
              <a:graphic xmlns:a="http://schemas.openxmlformats.org/drawingml/2006/main">
                <a:graphicData uri="http://schemas.microsoft.com/office/word/2010/wordprocessingShape">
                  <wps:wsp>
                    <wps:cNvSpPr txBox="1"/>
                    <wps:spPr>
                      <a:xfrm>
                        <a:ext cx="1957070" cy="82550"/>
                      </a:xfrm>
                      <a:prstGeom prst="rect"/>
                      <a:noFill/>
                    </wps:spPr>
                    <wps:txbx>
                      <w:txbxContent>
                        <w:p>
                          <w:pPr>
                            <w:pStyle w:val="Style42"/>
                            <w:keepNext w:val="0"/>
                            <w:keepLines w:val="0"/>
                            <w:widowControl w:val="0"/>
                            <w:shd w:val="clear" w:color="auto" w:fill="auto"/>
                            <w:tabs>
                              <w:tab w:pos="3082"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z w:val="17"/>
                              <w:szCs w:val="17"/>
                              <w:shd w:val="clear" w:color="auto" w:fill="auto"/>
                              <w:lang w:val="fr-FR" w:eastAsia="fr-FR" w:bidi="fr-FR"/>
                            </w:rPr>
                            <w:t>Ch. L.</w:t>
                          </w:r>
                        </w:p>
                      </w:txbxContent>
                    </wps:txbx>
                    <wps:bodyPr lIns="0" tIns="0" rIns="0" bIns="0">
                      <a:spAutoFit/>
                    </wps:bodyPr>
                  </wps:wsp>
                </a:graphicData>
              </a:graphic>
            </wp:anchor>
          </w:drawing>
        </mc:Choice>
        <mc:Fallback>
          <w:pict>
            <v:shape id="_x0000_s1145" type="#_x0000_t202" style="position:absolute;margin-left:37.100000000000001pt;margin-top:34.299999999999997pt;width:154.09999999999999pt;height:6.5pt;z-index:-18874399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082"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z w:val="17"/>
                        <w:szCs w:val="17"/>
                        <w:shd w:val="clear" w:color="auto" w:fill="auto"/>
                        <w:lang w:val="fr-FR" w:eastAsia="fr-FR" w:bidi="fr-FR"/>
                      </w:rPr>
                      <w:t>Ch. 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580390</wp:posOffset>
              </wp:positionV>
              <wp:extent cx="3543300" cy="0"/>
              <wp:wrapNone/>
              <wp:docPr id="121" name="Shape 121"/>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549999999999997pt;margin-top:45.700000000000003pt;width:279.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1649095</wp:posOffset>
              </wp:positionH>
              <wp:positionV relativeFrom="page">
                <wp:posOffset>429895</wp:posOffset>
              </wp:positionV>
              <wp:extent cx="2400300" cy="82550"/>
              <wp:wrapNone/>
              <wp:docPr id="122" name="Shape 122"/>
              <a:graphic xmlns:a="http://schemas.openxmlformats.org/drawingml/2006/main">
                <a:graphicData uri="http://schemas.microsoft.com/office/word/2010/wordprocessingShape">
                  <wps:wsp>
                    <wps:cNvSpPr txBox="1"/>
                    <wps:spPr>
                      <a:xfrm>
                        <a:ext cx="2400300" cy="82550"/>
                      </a:xfrm>
                      <a:prstGeom prst="rect"/>
                      <a:noFill/>
                    </wps:spPr>
                    <wps:txbx>
                      <w:txbxContent>
                        <w:p>
                          <w:pPr>
                            <w:pStyle w:val="Style42"/>
                            <w:keepNext w:val="0"/>
                            <w:keepLines w:val="0"/>
                            <w:widowControl w:val="0"/>
                            <w:shd w:val="clear" w:color="auto" w:fill="auto"/>
                            <w:tabs>
                              <w:tab w:pos="37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SHAW W POLSCE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8" type="#_x0000_t202" style="position:absolute;margin-left:129.84999999999999pt;margin-top:33.850000000000001pt;width:189.pt;height:6.5pt;z-index:-18874398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SHAW W POLSCE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573405</wp:posOffset>
              </wp:positionV>
              <wp:extent cx="3534410" cy="0"/>
              <wp:wrapNone/>
              <wp:docPr id="124" name="Shape 124"/>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649999999999999pt;margin-top:45.149999999999999pt;width:278.30000000000001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483235</wp:posOffset>
              </wp:positionH>
              <wp:positionV relativeFrom="page">
                <wp:posOffset>429895</wp:posOffset>
              </wp:positionV>
              <wp:extent cx="2423160" cy="82550"/>
              <wp:wrapNone/>
              <wp:docPr id="125" name="Shape 125"/>
              <a:graphic xmlns:a="http://schemas.openxmlformats.org/drawingml/2006/main">
                <a:graphicData uri="http://schemas.microsoft.com/office/word/2010/wordprocessingShape">
                  <wps:wsp>
                    <wps:cNvSpPr txBox="1"/>
                    <wps:spPr>
                      <a:xfrm>
                        <a:ext cx="2423160" cy="82550"/>
                      </a:xfrm>
                      <a:prstGeom prst="rect"/>
                      <a:noFill/>
                    </wps:spPr>
                    <wps:txbx>
                      <w:txbxContent>
                        <w:p>
                          <w:pPr>
                            <w:pStyle w:val="Style42"/>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TYMON TERLECKI</w:t>
                          </w:r>
                        </w:p>
                      </w:txbxContent>
                    </wps:txbx>
                    <wps:bodyPr lIns="0" tIns="0" rIns="0" bIns="0">
                      <a:spAutoFit/>
                    </wps:bodyPr>
                  </wps:wsp>
                </a:graphicData>
              </a:graphic>
            </wp:anchor>
          </w:drawing>
        </mc:Choice>
        <mc:Fallback>
          <w:pict>
            <v:shape id="_x0000_s1151" type="#_x0000_t202" style="position:absolute;margin-left:38.049999999999997pt;margin-top:33.850000000000001pt;width:190.80000000000001pt;height:6.5pt;z-index:-18874398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572770</wp:posOffset>
              </wp:positionV>
              <wp:extent cx="3522980" cy="0"/>
              <wp:wrapNone/>
              <wp:docPr id="127" name="Shape 127"/>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9.450000000000003pt;margin-top:45.100000000000001pt;width:277.39999999999998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1699260</wp:posOffset>
              </wp:positionH>
              <wp:positionV relativeFrom="page">
                <wp:posOffset>429895</wp:posOffset>
              </wp:positionV>
              <wp:extent cx="2352040" cy="82550"/>
              <wp:wrapNone/>
              <wp:docPr id="128" name="Shape 128"/>
              <a:graphic xmlns:a="http://schemas.openxmlformats.org/drawingml/2006/main">
                <a:graphicData uri="http://schemas.microsoft.com/office/word/2010/wordprocessingShape">
                  <wps:wsp>
                    <wps:cNvSpPr txBox="1"/>
                    <wps:spPr>
                      <a:xfrm>
                        <a:ext cx="2352040" cy="82550"/>
                      </a:xfrm>
                      <a:prstGeom prst="rect"/>
                      <a:noFill/>
                    </wps:spPr>
                    <wps:txbx>
                      <w:txbxContent>
                        <w:p>
                          <w:pPr>
                            <w:pStyle w:val="Style42"/>
                            <w:keepNext w:val="0"/>
                            <w:keepLines w:val="0"/>
                            <w:widowControl w:val="0"/>
                            <w:shd w:val="clear" w:color="auto" w:fill="auto"/>
                            <w:tabs>
                              <w:tab w:pos="37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TŁO </w:t>
                          </w:r>
                          <w:r>
                            <w:rPr>
                              <w:color w:val="000000"/>
                              <w:spacing w:val="0"/>
                              <w:w w:val="100"/>
                              <w:position w:val="0"/>
                              <w:shd w:val="clear" w:color="auto" w:fill="auto"/>
                              <w:lang w:val="fr-FR" w:eastAsia="fr-FR" w:bidi="fr-FR"/>
                            </w:rPr>
                            <w:t>LAUTREC’A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4" type="#_x0000_t202" style="position:absolute;margin-left:133.80000000000001pt;margin-top:33.850000000000001pt;width:185.19999999999999pt;height:6.5pt;z-index:-18874398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TŁO </w:t>
                    </w:r>
                    <w:r>
                      <w:rPr>
                        <w:color w:val="000000"/>
                        <w:spacing w:val="0"/>
                        <w:w w:val="100"/>
                        <w:position w:val="0"/>
                        <w:shd w:val="clear" w:color="auto" w:fill="auto"/>
                        <w:lang w:val="fr-FR" w:eastAsia="fr-FR" w:bidi="fr-FR"/>
                      </w:rPr>
                      <w:t>LAUTREC’A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573405</wp:posOffset>
              </wp:positionV>
              <wp:extent cx="3545840" cy="0"/>
              <wp:wrapNone/>
              <wp:docPr id="130" name="Shape 130"/>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399999999999999pt;margin-top:45.149999999999999pt;width:279.19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1699260</wp:posOffset>
              </wp:positionH>
              <wp:positionV relativeFrom="page">
                <wp:posOffset>429895</wp:posOffset>
              </wp:positionV>
              <wp:extent cx="2352040" cy="82550"/>
              <wp:wrapNone/>
              <wp:docPr id="131" name="Shape 131"/>
              <a:graphic xmlns:a="http://schemas.openxmlformats.org/drawingml/2006/main">
                <a:graphicData uri="http://schemas.microsoft.com/office/word/2010/wordprocessingShape">
                  <wps:wsp>
                    <wps:cNvSpPr txBox="1"/>
                    <wps:spPr>
                      <a:xfrm>
                        <a:ext cx="2352040" cy="82550"/>
                      </a:xfrm>
                      <a:prstGeom prst="rect"/>
                      <a:noFill/>
                    </wps:spPr>
                    <wps:txbx>
                      <w:txbxContent>
                        <w:p>
                          <w:pPr>
                            <w:pStyle w:val="Style42"/>
                            <w:keepNext w:val="0"/>
                            <w:keepLines w:val="0"/>
                            <w:widowControl w:val="0"/>
                            <w:shd w:val="clear" w:color="auto" w:fill="auto"/>
                            <w:tabs>
                              <w:tab w:pos="37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TŁO </w:t>
                          </w:r>
                          <w:r>
                            <w:rPr>
                              <w:color w:val="000000"/>
                              <w:spacing w:val="0"/>
                              <w:w w:val="100"/>
                              <w:position w:val="0"/>
                              <w:shd w:val="clear" w:color="auto" w:fill="auto"/>
                              <w:lang w:val="fr-FR" w:eastAsia="fr-FR" w:bidi="fr-FR"/>
                            </w:rPr>
                            <w:t>LAUTREC’A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7" type="#_x0000_t202" style="position:absolute;margin-left:133.80000000000001pt;margin-top:33.850000000000001pt;width:185.19999999999999pt;height:6.5pt;z-index:-18874398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7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TŁO </w:t>
                    </w:r>
                    <w:r>
                      <w:rPr>
                        <w:color w:val="000000"/>
                        <w:spacing w:val="0"/>
                        <w:w w:val="100"/>
                        <w:position w:val="0"/>
                        <w:shd w:val="clear" w:color="auto" w:fill="auto"/>
                        <w:lang w:val="fr-FR" w:eastAsia="fr-FR" w:bidi="fr-FR"/>
                      </w:rPr>
                      <w:t>LAUTREC’A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573405</wp:posOffset>
              </wp:positionV>
              <wp:extent cx="3545840" cy="0"/>
              <wp:wrapNone/>
              <wp:docPr id="133" name="Shape 133"/>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399999999999999pt;margin-top:45.149999999999999pt;width:279.19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439420</wp:posOffset>
              </wp:positionH>
              <wp:positionV relativeFrom="page">
                <wp:posOffset>396240</wp:posOffset>
              </wp:positionV>
              <wp:extent cx="2484755" cy="98425"/>
              <wp:wrapNone/>
              <wp:docPr id="10" name="Shape 10"/>
              <a:graphic xmlns:a="http://schemas.openxmlformats.org/drawingml/2006/main">
                <a:graphicData uri="http://schemas.microsoft.com/office/word/2010/wordprocessingShape">
                  <wps:wsp>
                    <wps:cNvSpPr txBox="1"/>
                    <wps:spPr>
                      <a:xfrm>
                        <a:ext cx="2484755" cy="98425"/>
                      </a:xfrm>
                      <a:prstGeom prst="rect"/>
                      <a:noFill/>
                    </wps:spPr>
                    <wps:txbx>
                      <w:txbxContent>
                        <w:p>
                          <w:pPr>
                            <w:pStyle w:val="Style42"/>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036" type="#_x0000_t202" style="position:absolute;margin-left:34.600000000000001pt;margin-top:31.199999999999999pt;width:195.65000000000001pt;height:7.75pt;z-index:-18874405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425450</wp:posOffset>
              </wp:positionH>
              <wp:positionV relativeFrom="page">
                <wp:posOffset>544195</wp:posOffset>
              </wp:positionV>
              <wp:extent cx="3593465" cy="0"/>
              <wp:wrapNone/>
              <wp:docPr id="12" name="Shape 12"/>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3.5pt;margin-top:42.850000000000001pt;width:282.94999999999999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453390</wp:posOffset>
              </wp:positionH>
              <wp:positionV relativeFrom="page">
                <wp:posOffset>351790</wp:posOffset>
              </wp:positionV>
              <wp:extent cx="2240280" cy="84455"/>
              <wp:wrapNone/>
              <wp:docPr id="134" name="Shape 134"/>
              <a:graphic xmlns:a="http://schemas.openxmlformats.org/drawingml/2006/main">
                <a:graphicData uri="http://schemas.microsoft.com/office/word/2010/wordprocessingShape">
                  <wps:wsp>
                    <wps:cNvSpPr txBox="1"/>
                    <wps:spPr>
                      <a:xfrm>
                        <a:ext cx="2240280" cy="84455"/>
                      </a:xfrm>
                      <a:prstGeom prst="rect"/>
                      <a:noFill/>
                    </wps:spPr>
                    <wps:txbx>
                      <w:txbxContent>
                        <w:p>
                          <w:pPr>
                            <w:pStyle w:val="Style42"/>
                            <w:keepNext w:val="0"/>
                            <w:keepLines w:val="0"/>
                            <w:widowControl w:val="0"/>
                            <w:shd w:val="clear" w:color="auto" w:fill="auto"/>
                            <w:tabs>
                              <w:tab w:pos="3528" w:val="right"/>
                            </w:tabs>
                            <w:bidi w:val="0"/>
                            <w:spacing w:before="0" w:after="0" w:line="240" w:lineRule="auto"/>
                            <w:ind w:left="0" w:right="0" w:firstLine="0"/>
                            <w:jc w:val="left"/>
                          </w:pPr>
                          <w:r>
                            <w:rPr>
                              <w:color w:val="000000"/>
                              <w:spacing w:val="0"/>
                              <w:w w:val="100"/>
                              <w:position w:val="0"/>
                              <w:sz w:val="18"/>
                              <w:szCs w:val="18"/>
                              <w:shd w:val="clear" w:color="auto" w:fill="auto"/>
                              <w:lang w:val="pl-PL" w:eastAsia="pl-PL" w:bidi="pl-PL"/>
                            </w:rPr>
                            <w:t>138</w:t>
                            <w:tab/>
                          </w:r>
                          <w:r>
                            <w:rPr>
                              <w:color w:val="000000"/>
                              <w:spacing w:val="0"/>
                              <w:w w:val="100"/>
                              <w:position w:val="0"/>
                              <w:shd w:val="clear" w:color="auto" w:fill="auto"/>
                              <w:lang w:val="pl-PL" w:eastAsia="pl-PL" w:bidi="pl-PL"/>
                            </w:rPr>
                            <w:t>E. STEFANEK</w:t>
                          </w:r>
                        </w:p>
                      </w:txbxContent>
                    </wps:txbx>
                    <wps:bodyPr lIns="0" tIns="0" rIns="0" bIns="0">
                      <a:spAutoFit/>
                    </wps:bodyPr>
                  </wps:wsp>
                </a:graphicData>
              </a:graphic>
            </wp:anchor>
          </w:drawing>
        </mc:Choice>
        <mc:Fallback>
          <w:pict>
            <v:shape id="_x0000_s1160" type="#_x0000_t202" style="position:absolute;margin-left:35.700000000000003pt;margin-top:27.699999999999999pt;width:176.40000000000001pt;height:6.6500000000000004pt;z-index:-18874398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528" w:val="right"/>
                      </w:tabs>
                      <w:bidi w:val="0"/>
                      <w:spacing w:before="0" w:after="0" w:line="240" w:lineRule="auto"/>
                      <w:ind w:left="0" w:right="0" w:firstLine="0"/>
                      <w:jc w:val="left"/>
                    </w:pPr>
                    <w:r>
                      <w:rPr>
                        <w:color w:val="000000"/>
                        <w:spacing w:val="0"/>
                        <w:w w:val="100"/>
                        <w:position w:val="0"/>
                        <w:sz w:val="18"/>
                        <w:szCs w:val="18"/>
                        <w:shd w:val="clear" w:color="auto" w:fill="auto"/>
                        <w:lang w:val="pl-PL" w:eastAsia="pl-PL" w:bidi="pl-PL"/>
                      </w:rPr>
                      <w:t>138</w:t>
                      <w:tab/>
                    </w:r>
                    <w:r>
                      <w:rPr>
                        <w:color w:val="000000"/>
                        <w:spacing w:val="0"/>
                        <w:w w:val="100"/>
                        <w:position w:val="0"/>
                        <w:shd w:val="clear" w:color="auto" w:fill="auto"/>
                        <w:lang w:val="pl-PL" w:eastAsia="pl-PL" w:bidi="pl-PL"/>
                      </w:rPr>
                      <w:t>E. STEFANEK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499110</wp:posOffset>
              </wp:positionV>
              <wp:extent cx="3547745" cy="0"/>
              <wp:wrapNone/>
              <wp:docPr id="136" name="Shape 13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549999999999997pt;margin-top:39.299999999999997pt;width:279.35000000000002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405765</wp:posOffset>
              </wp:positionH>
              <wp:positionV relativeFrom="page">
                <wp:posOffset>419735</wp:posOffset>
              </wp:positionV>
              <wp:extent cx="2533015" cy="84455"/>
              <wp:wrapNone/>
              <wp:docPr id="139" name="Shape 139"/>
              <a:graphic xmlns:a="http://schemas.openxmlformats.org/drawingml/2006/main">
                <a:graphicData uri="http://schemas.microsoft.com/office/word/2010/wordprocessingShape">
                  <wps:wsp>
                    <wps:cNvSpPr txBox="1"/>
                    <wps:spPr>
                      <a:xfrm>
                        <a:ext cx="2533015" cy="84455"/>
                      </a:xfrm>
                      <a:prstGeom prst="rect"/>
                      <a:noFill/>
                    </wps:spPr>
                    <wps:txbx>
                      <w:txbxContent>
                        <w:p>
                          <w:pPr>
                            <w:pStyle w:val="Style42"/>
                            <w:keepNext w:val="0"/>
                            <w:keepLines w:val="0"/>
                            <w:widowControl w:val="0"/>
                            <w:shd w:val="clear" w:color="auto" w:fill="auto"/>
                            <w:tabs>
                              <w:tab w:pos="39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M. K. </w:t>
                          </w:r>
                          <w:r>
                            <w:rPr>
                              <w:color w:val="000000"/>
                              <w:spacing w:val="0"/>
                              <w:w w:val="100"/>
                              <w:position w:val="0"/>
                              <w:shd w:val="clear" w:color="auto" w:fill="auto"/>
                              <w:lang w:val="pl-PL" w:eastAsia="pl-PL" w:bidi="pl-PL"/>
                            </w:rPr>
                            <w:t>DZIEWANOWSKI</w:t>
                          </w:r>
                        </w:p>
                      </w:txbxContent>
                    </wps:txbx>
                    <wps:bodyPr lIns="0" tIns="0" rIns="0" bIns="0">
                      <a:spAutoFit/>
                    </wps:bodyPr>
                  </wps:wsp>
                </a:graphicData>
              </a:graphic>
            </wp:anchor>
          </w:drawing>
        </mc:Choice>
        <mc:Fallback>
          <w:pict>
            <v:shape id="_x0000_s1165" type="#_x0000_t202" style="position:absolute;margin-left:31.949999999999999pt;margin-top:33.049999999999997pt;width:199.44999999999999pt;height:6.6500000000000004pt;z-index:-18874397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M. K. </w:t>
                    </w:r>
                    <w:r>
                      <w:rPr>
                        <w:color w:val="000000"/>
                        <w:spacing w:val="0"/>
                        <w:w w:val="100"/>
                        <w:position w:val="0"/>
                        <w:shd w:val="clear" w:color="auto" w:fill="auto"/>
                        <w:lang w:val="pl-PL" w:eastAsia="pl-PL" w:bidi="pl-PL"/>
                      </w:rPr>
                      <w:t>DZIEWANOWSKI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419735</wp:posOffset>
              </wp:positionH>
              <wp:positionV relativeFrom="page">
                <wp:posOffset>565785</wp:posOffset>
              </wp:positionV>
              <wp:extent cx="3531870" cy="0"/>
              <wp:wrapNone/>
              <wp:docPr id="141" name="Shape 141"/>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3.049999999999997pt;margin-top:44.549999999999997pt;width:278.10000000000002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405765</wp:posOffset>
              </wp:positionH>
              <wp:positionV relativeFrom="page">
                <wp:posOffset>419735</wp:posOffset>
              </wp:positionV>
              <wp:extent cx="2533015" cy="84455"/>
              <wp:wrapNone/>
              <wp:docPr id="142" name="Shape 142"/>
              <a:graphic xmlns:a="http://schemas.openxmlformats.org/drawingml/2006/main">
                <a:graphicData uri="http://schemas.microsoft.com/office/word/2010/wordprocessingShape">
                  <wps:wsp>
                    <wps:cNvSpPr txBox="1"/>
                    <wps:spPr>
                      <a:xfrm>
                        <a:ext cx="2533015" cy="84455"/>
                      </a:xfrm>
                      <a:prstGeom prst="rect"/>
                      <a:noFill/>
                    </wps:spPr>
                    <wps:txbx>
                      <w:txbxContent>
                        <w:p>
                          <w:pPr>
                            <w:pStyle w:val="Style42"/>
                            <w:keepNext w:val="0"/>
                            <w:keepLines w:val="0"/>
                            <w:widowControl w:val="0"/>
                            <w:shd w:val="clear" w:color="auto" w:fill="auto"/>
                            <w:tabs>
                              <w:tab w:pos="39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M. K. </w:t>
                          </w:r>
                          <w:r>
                            <w:rPr>
                              <w:color w:val="000000"/>
                              <w:spacing w:val="0"/>
                              <w:w w:val="100"/>
                              <w:position w:val="0"/>
                              <w:shd w:val="clear" w:color="auto" w:fill="auto"/>
                              <w:lang w:val="pl-PL" w:eastAsia="pl-PL" w:bidi="pl-PL"/>
                            </w:rPr>
                            <w:t>DZIEWANOWSKI</w:t>
                          </w:r>
                        </w:p>
                      </w:txbxContent>
                    </wps:txbx>
                    <wps:bodyPr lIns="0" tIns="0" rIns="0" bIns="0">
                      <a:spAutoFit/>
                    </wps:bodyPr>
                  </wps:wsp>
                </a:graphicData>
              </a:graphic>
            </wp:anchor>
          </w:drawing>
        </mc:Choice>
        <mc:Fallback>
          <w:pict>
            <v:shape id="_x0000_s1168" type="#_x0000_t202" style="position:absolute;margin-left:31.949999999999999pt;margin-top:33.049999999999997pt;width:199.44999999999999pt;height:6.6500000000000004pt;z-index:-18874397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M. K. </w:t>
                    </w:r>
                    <w:r>
                      <w:rPr>
                        <w:color w:val="000000"/>
                        <w:spacing w:val="0"/>
                        <w:w w:val="100"/>
                        <w:position w:val="0"/>
                        <w:shd w:val="clear" w:color="auto" w:fill="auto"/>
                        <w:lang w:val="pl-PL" w:eastAsia="pl-PL" w:bidi="pl-PL"/>
                      </w:rPr>
                      <w:t>DZIEWANOWSKI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419735</wp:posOffset>
              </wp:positionH>
              <wp:positionV relativeFrom="page">
                <wp:posOffset>565785</wp:posOffset>
              </wp:positionV>
              <wp:extent cx="3531870" cy="0"/>
              <wp:wrapNone/>
              <wp:docPr id="144" name="Shape 144"/>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3.049999999999997pt;margin-top:44.549999999999997pt;width:278.10000000000002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1325245</wp:posOffset>
              </wp:positionH>
              <wp:positionV relativeFrom="page">
                <wp:posOffset>414655</wp:posOffset>
              </wp:positionV>
              <wp:extent cx="2731770" cy="88900"/>
              <wp:wrapNone/>
              <wp:docPr id="145" name="Shape 145"/>
              <a:graphic xmlns:a="http://schemas.openxmlformats.org/drawingml/2006/main">
                <a:graphicData uri="http://schemas.microsoft.com/office/word/2010/wordprocessingShape">
                  <wps:wsp>
                    <wps:cNvSpPr txBox="1"/>
                    <wps:spPr>
                      <a:xfrm>
                        <a:ext cx="2731770" cy="88900"/>
                      </a:xfrm>
                      <a:prstGeom prst="rect"/>
                      <a:noFill/>
                    </wps:spPr>
                    <wps:txbx>
                      <w:txbxContent>
                        <w:p>
                          <w:pPr>
                            <w:pStyle w:val="Style42"/>
                            <w:keepNext w:val="0"/>
                            <w:keepLines w:val="0"/>
                            <w:widowControl w:val="0"/>
                            <w:shd w:val="clear" w:color="auto" w:fill="auto"/>
                            <w:tabs>
                              <w:tab w:pos="4302"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PORACHUNKI PETAINISTÓW</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71" type="#_x0000_t202" style="position:absolute;margin-left:104.34999999999999pt;margin-top:32.649999999999999pt;width:215.09999999999999pt;height:7.pt;z-index:-18874397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302"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PORACHUNKI PETAINISTÓW</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563245</wp:posOffset>
              </wp:positionV>
              <wp:extent cx="3580130" cy="0"/>
              <wp:wrapNone/>
              <wp:docPr id="147" name="Shape 147"/>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450000000000003pt;margin-top:44.350000000000001pt;width:281.89999999999998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508635</wp:posOffset>
              </wp:positionH>
              <wp:positionV relativeFrom="page">
                <wp:posOffset>421640</wp:posOffset>
              </wp:positionV>
              <wp:extent cx="1908810" cy="82550"/>
              <wp:wrapNone/>
              <wp:docPr id="148" name="Shape 148"/>
              <a:graphic xmlns:a="http://schemas.openxmlformats.org/drawingml/2006/main">
                <a:graphicData uri="http://schemas.microsoft.com/office/word/2010/wordprocessingShape">
                  <wps:wsp>
                    <wps:cNvSpPr txBox="1"/>
                    <wps:spPr>
                      <a:xfrm>
                        <a:ext cx="1908810" cy="82550"/>
                      </a:xfrm>
                      <a:prstGeom prst="rect"/>
                      <a:noFill/>
                    </wps:spPr>
                    <wps:txbx>
                      <w:txbxContent>
                        <w:p>
                          <w:pPr>
                            <w:pStyle w:val="Style42"/>
                            <w:keepNext w:val="0"/>
                            <w:keepLines w:val="0"/>
                            <w:widowControl w:val="0"/>
                            <w:shd w:val="clear" w:color="auto" w:fill="auto"/>
                            <w:tabs>
                              <w:tab w:pos="3006"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Z.</w:t>
                          </w:r>
                        </w:p>
                      </w:txbxContent>
                    </wps:txbx>
                    <wps:bodyPr lIns="0" tIns="0" rIns="0" bIns="0">
                      <a:spAutoFit/>
                    </wps:bodyPr>
                  </wps:wsp>
                </a:graphicData>
              </a:graphic>
            </wp:anchor>
          </w:drawing>
        </mc:Choice>
        <mc:Fallback>
          <w:pict>
            <v:shape id="_x0000_s1174" type="#_x0000_t202" style="position:absolute;margin-left:40.049999999999997pt;margin-top:33.200000000000003pt;width:150.30000000000001pt;height:6.5pt;z-index:-18874397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006"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565785</wp:posOffset>
              </wp:positionV>
              <wp:extent cx="3582035" cy="0"/>
              <wp:wrapNone/>
              <wp:docPr id="150" name="Shape 15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9.700000000000003pt;margin-top:44.549999999999997pt;width:282.05000000000001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1971675</wp:posOffset>
              </wp:positionH>
              <wp:positionV relativeFrom="page">
                <wp:posOffset>410210</wp:posOffset>
              </wp:positionV>
              <wp:extent cx="2075815" cy="93980"/>
              <wp:wrapNone/>
              <wp:docPr id="151" name="Shape 151"/>
              <a:graphic xmlns:a="http://schemas.openxmlformats.org/drawingml/2006/main">
                <a:graphicData uri="http://schemas.microsoft.com/office/word/2010/wordprocessingShape">
                  <wps:wsp>
                    <wps:cNvSpPr txBox="1"/>
                    <wps:spPr>
                      <a:xfrm>
                        <a:ext cx="2075815" cy="93980"/>
                      </a:xfrm>
                      <a:prstGeom prst="rect"/>
                      <a:noFill/>
                    </wps:spPr>
                    <wps:txbx>
                      <w:txbxContent>
                        <w:p>
                          <w:pPr>
                            <w:pStyle w:val="Style42"/>
                            <w:keepNext w:val="0"/>
                            <w:keepLines w:val="0"/>
                            <w:widowControl w:val="0"/>
                            <w:shd w:val="clear" w:color="auto" w:fill="auto"/>
                            <w:tabs>
                              <w:tab w:pos="32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KATYŃ</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77" type="#_x0000_t202" style="position:absolute;margin-left:155.25pt;margin-top:32.299999999999997pt;width:163.44999999999999pt;height:7.4000000000000004pt;z-index:-18874397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269"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KATYŃ</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560070</wp:posOffset>
              </wp:positionV>
              <wp:extent cx="3531870" cy="0"/>
              <wp:wrapNone/>
              <wp:docPr id="153" name="Shape 153"/>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7.75pt;margin-top:44.100000000000001pt;width:278.10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482600</wp:posOffset>
              </wp:positionH>
              <wp:positionV relativeFrom="page">
                <wp:posOffset>419735</wp:posOffset>
              </wp:positionV>
              <wp:extent cx="2569210" cy="84455"/>
              <wp:wrapNone/>
              <wp:docPr id="154" name="Shape 154"/>
              <a:graphic xmlns:a="http://schemas.openxmlformats.org/drawingml/2006/main">
                <a:graphicData uri="http://schemas.microsoft.com/office/word/2010/wordprocessingShape">
                  <wps:wsp>
                    <wps:cNvSpPr txBox="1"/>
                    <wps:spPr>
                      <a:xfrm>
                        <a:ext cx="2569210" cy="84455"/>
                      </a:xfrm>
                      <a:prstGeom prst="rect"/>
                      <a:noFill/>
                    </wps:spPr>
                    <wps:txbx>
                      <w:txbxContent>
                        <w:p>
                          <w:pPr>
                            <w:pStyle w:val="Style42"/>
                            <w:keepNext w:val="0"/>
                            <w:keepLines w:val="0"/>
                            <w:widowControl w:val="0"/>
                            <w:shd w:val="clear" w:color="auto" w:fill="auto"/>
                            <w:tabs>
                              <w:tab w:pos="40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ZAMORSKI</w:t>
                          </w:r>
                        </w:p>
                      </w:txbxContent>
                    </wps:txbx>
                    <wps:bodyPr lIns="0" tIns="0" rIns="0" bIns="0">
                      <a:spAutoFit/>
                    </wps:bodyPr>
                  </wps:wsp>
                </a:graphicData>
              </a:graphic>
            </wp:anchor>
          </w:drawing>
        </mc:Choice>
        <mc:Fallback>
          <w:pict>
            <v:shape id="_x0000_s1180" type="#_x0000_t202" style="position:absolute;margin-left:38.pt;margin-top:33.049999999999997pt;width:202.30000000000001pt;height:6.6500000000000004pt;z-index:-18874396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0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ZAMORSKI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564515</wp:posOffset>
              </wp:positionV>
              <wp:extent cx="3545840" cy="0"/>
              <wp:wrapNone/>
              <wp:docPr id="156" name="Shape 156"/>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350000000000001pt;margin-top:44.450000000000003pt;width:279.19999999999999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475615</wp:posOffset>
              </wp:positionH>
              <wp:positionV relativeFrom="page">
                <wp:posOffset>412750</wp:posOffset>
              </wp:positionV>
              <wp:extent cx="2768600" cy="91440"/>
              <wp:wrapNone/>
              <wp:docPr id="157" name="Shape 157"/>
              <a:graphic xmlns:a="http://schemas.openxmlformats.org/drawingml/2006/main">
                <a:graphicData uri="http://schemas.microsoft.com/office/word/2010/wordprocessingShape">
                  <wps:wsp>
                    <wps:cNvSpPr txBox="1"/>
                    <wps:spPr>
                      <a:xfrm>
                        <a:ext cx="2768600" cy="91440"/>
                      </a:xfrm>
                      <a:prstGeom prst="rect"/>
                      <a:noFill/>
                    </wps:spPr>
                    <wps:txbx>
                      <w:txbxContent>
                        <w:p>
                          <w:pPr>
                            <w:pStyle w:val="Style42"/>
                            <w:keepNext w:val="0"/>
                            <w:keepLines w:val="0"/>
                            <w:widowControl w:val="0"/>
                            <w:shd w:val="clear" w:color="auto" w:fill="auto"/>
                            <w:tabs>
                              <w:tab w:pos="43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KOŚiCIAŁKOWSKI</w:t>
                          </w:r>
                        </w:p>
                      </w:txbxContent>
                    </wps:txbx>
                    <wps:bodyPr lIns="0" tIns="0" rIns="0" bIns="0">
                      <a:spAutoFit/>
                    </wps:bodyPr>
                  </wps:wsp>
                </a:graphicData>
              </a:graphic>
            </wp:anchor>
          </w:drawing>
        </mc:Choice>
        <mc:Fallback>
          <w:pict>
            <v:shape id="_x0000_s1183" type="#_x0000_t202" style="position:absolute;margin-left:37.450000000000003pt;margin-top:32.5pt;width:218.pt;height:7.2000000000000002pt;z-index:-18874396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3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KOŚiCIAŁKOWSKI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558800</wp:posOffset>
              </wp:positionV>
              <wp:extent cx="3524885" cy="0"/>
              <wp:wrapNone/>
              <wp:docPr id="159" name="Shape 159"/>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9.100000000000001pt;margin-top:44.pt;width:277.55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475615</wp:posOffset>
              </wp:positionH>
              <wp:positionV relativeFrom="page">
                <wp:posOffset>412750</wp:posOffset>
              </wp:positionV>
              <wp:extent cx="2768600" cy="91440"/>
              <wp:wrapNone/>
              <wp:docPr id="160" name="Shape 160"/>
              <a:graphic xmlns:a="http://schemas.openxmlformats.org/drawingml/2006/main">
                <a:graphicData uri="http://schemas.microsoft.com/office/word/2010/wordprocessingShape">
                  <wps:wsp>
                    <wps:cNvSpPr txBox="1"/>
                    <wps:spPr>
                      <a:xfrm>
                        <a:ext cx="2768600" cy="91440"/>
                      </a:xfrm>
                      <a:prstGeom prst="rect"/>
                      <a:noFill/>
                    </wps:spPr>
                    <wps:txbx>
                      <w:txbxContent>
                        <w:p>
                          <w:pPr>
                            <w:pStyle w:val="Style42"/>
                            <w:keepNext w:val="0"/>
                            <w:keepLines w:val="0"/>
                            <w:widowControl w:val="0"/>
                            <w:shd w:val="clear" w:color="auto" w:fill="auto"/>
                            <w:tabs>
                              <w:tab w:pos="43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KOŚiCIAŁKOWSKI</w:t>
                          </w:r>
                        </w:p>
                      </w:txbxContent>
                    </wps:txbx>
                    <wps:bodyPr lIns="0" tIns="0" rIns="0" bIns="0">
                      <a:spAutoFit/>
                    </wps:bodyPr>
                  </wps:wsp>
                </a:graphicData>
              </a:graphic>
            </wp:anchor>
          </w:drawing>
        </mc:Choice>
        <mc:Fallback>
          <w:pict>
            <v:shape id="_x0000_s1186" type="#_x0000_t202" style="position:absolute;margin-left:37.450000000000003pt;margin-top:32.5pt;width:218.pt;height:7.2000000000000002pt;z-index:-18874396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3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KOŚiCIAŁKOWSKI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558800</wp:posOffset>
              </wp:positionV>
              <wp:extent cx="3524885" cy="0"/>
              <wp:wrapNone/>
              <wp:docPr id="162" name="Shape 162"/>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9.100000000000001pt;margin-top:44.pt;width:277.55000000000001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1395730</wp:posOffset>
              </wp:positionH>
              <wp:positionV relativeFrom="page">
                <wp:posOffset>412750</wp:posOffset>
              </wp:positionV>
              <wp:extent cx="2637790" cy="91440"/>
              <wp:wrapNone/>
              <wp:docPr id="163" name="Shape 163"/>
              <a:graphic xmlns:a="http://schemas.openxmlformats.org/drawingml/2006/main">
                <a:graphicData uri="http://schemas.microsoft.com/office/word/2010/wordprocessingShape">
                  <wps:wsp>
                    <wps:cNvSpPr txBox="1"/>
                    <wps:spPr>
                      <a:xfrm>
                        <a:ext cx="2637790" cy="91440"/>
                      </a:xfrm>
                      <a:prstGeom prst="rect"/>
                      <a:noFill/>
                    </wps:spPr>
                    <wps:txbx>
                      <w:txbxContent>
                        <w:p>
                          <w:pPr>
                            <w:pStyle w:val="Style42"/>
                            <w:keepNext w:val="0"/>
                            <w:keepLines w:val="0"/>
                            <w:widowControl w:val="0"/>
                            <w:shd w:val="clear" w:color="auto" w:fill="auto"/>
                            <w:tabs>
                              <w:tab w:pos="4154" w:val="right"/>
                            </w:tabs>
                            <w:bidi w:val="0"/>
                            <w:spacing w:before="0" w:after="0" w:line="240" w:lineRule="auto"/>
                            <w:ind w:left="0" w:right="0" w:firstLine="0"/>
                            <w:jc w:val="left"/>
                          </w:pPr>
                          <w:r>
                            <w:rPr>
                              <w:color w:val="000000"/>
                              <w:spacing w:val="0"/>
                              <w:w w:val="100"/>
                              <w:position w:val="0"/>
                              <w:shd w:val="clear" w:color="auto" w:fill="auto"/>
                              <w:lang w:val="fr-FR" w:eastAsia="fr-FR" w:bidi="fr-FR"/>
                            </w:rPr>
                            <w:t>ALMA MATER VILNENSIS</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189" type="#_x0000_t202" style="position:absolute;margin-left:109.90000000000001pt;margin-top:32.5pt;width:207.69999999999999pt;height:7.2000000000000002pt;z-index:-18874396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154" w:val="right"/>
                      </w:tabs>
                      <w:bidi w:val="0"/>
                      <w:spacing w:before="0" w:after="0" w:line="240" w:lineRule="auto"/>
                      <w:ind w:left="0" w:right="0" w:firstLine="0"/>
                      <w:jc w:val="left"/>
                    </w:pPr>
                    <w:r>
                      <w:rPr>
                        <w:color w:val="000000"/>
                        <w:spacing w:val="0"/>
                        <w:w w:val="100"/>
                        <w:position w:val="0"/>
                        <w:shd w:val="clear" w:color="auto" w:fill="auto"/>
                        <w:lang w:val="fr-FR" w:eastAsia="fr-FR" w:bidi="fr-FR"/>
                      </w:rPr>
                      <w:t>ALMA MATER VILNENSIS</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587375</wp:posOffset>
              </wp:positionV>
              <wp:extent cx="3570605" cy="0"/>
              <wp:wrapNone/>
              <wp:docPr id="165" name="Shape 16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5.75pt;margin-top:46.25pt;width:281.14999999999998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1521460</wp:posOffset>
              </wp:positionH>
              <wp:positionV relativeFrom="page">
                <wp:posOffset>419735</wp:posOffset>
              </wp:positionV>
              <wp:extent cx="2503170" cy="80010"/>
              <wp:wrapNone/>
              <wp:docPr id="170" name="Shape 170"/>
              <a:graphic xmlns:a="http://schemas.openxmlformats.org/drawingml/2006/main">
                <a:graphicData uri="http://schemas.microsoft.com/office/word/2010/wordprocessingShape">
                  <wps:wsp>
                    <wps:cNvSpPr txBox="1"/>
                    <wps:spPr>
                      <a:xfrm>
                        <a:ext cx="2503170" cy="80010"/>
                      </a:xfrm>
                      <a:prstGeom prst="rect"/>
                      <a:noFill/>
                    </wps:spPr>
                    <wps:txbx>
                      <w:txbxContent>
                        <w:p>
                          <w:pPr>
                            <w:pStyle w:val="Style42"/>
                            <w:keepNext w:val="0"/>
                            <w:keepLines w:val="0"/>
                            <w:widowControl w:val="0"/>
                            <w:shd w:val="clear" w:color="auto" w:fill="auto"/>
                            <w:tabs>
                              <w:tab w:pos="3942" w:val="right"/>
                            </w:tabs>
                            <w:bidi w:val="0"/>
                            <w:spacing w:before="0" w:after="0" w:line="240" w:lineRule="auto"/>
                            <w:ind w:left="0" w:right="0" w:firstLine="0"/>
                            <w:jc w:val="left"/>
                          </w:pPr>
                          <w:r>
                            <w:rPr>
                              <w:color w:val="000000"/>
                              <w:spacing w:val="0"/>
                              <w:w w:val="100"/>
                              <w:position w:val="0"/>
                              <w:sz w:val="17"/>
                              <w:szCs w:val="17"/>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6" type="#_x0000_t202" style="position:absolute;margin-left:119.8pt;margin-top:33.049999999999997pt;width:197.09999999999999pt;height:6.2999999999999998pt;z-index:-18874395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42" w:val="right"/>
                      </w:tabs>
                      <w:bidi w:val="0"/>
                      <w:spacing w:before="0" w:after="0" w:line="240" w:lineRule="auto"/>
                      <w:ind w:left="0" w:right="0" w:firstLine="0"/>
                      <w:jc w:val="left"/>
                    </w:pPr>
                    <w:r>
                      <w:rPr>
                        <w:color w:val="000000"/>
                        <w:spacing w:val="0"/>
                        <w:w w:val="100"/>
                        <w:position w:val="0"/>
                        <w:sz w:val="17"/>
                        <w:szCs w:val="17"/>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568325</wp:posOffset>
              </wp:positionV>
              <wp:extent cx="3540760" cy="0"/>
              <wp:wrapNone/>
              <wp:docPr id="172" name="Shape 172"/>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5.75pt;margin-top:44.75pt;width:278.80000000000001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480060</wp:posOffset>
              </wp:positionH>
              <wp:positionV relativeFrom="page">
                <wp:posOffset>417195</wp:posOffset>
              </wp:positionV>
              <wp:extent cx="2500630" cy="82550"/>
              <wp:wrapNone/>
              <wp:docPr id="173" name="Shape 173"/>
              <a:graphic xmlns:a="http://schemas.openxmlformats.org/drawingml/2006/main">
                <a:graphicData uri="http://schemas.microsoft.com/office/word/2010/wordprocessingShape">
                  <wps:wsp>
                    <wps:cNvSpPr txBox="1"/>
                    <wps:spPr>
                      <a:xfrm>
                        <a:ext cx="2500630" cy="82550"/>
                      </a:xfrm>
                      <a:prstGeom prst="rect"/>
                      <a:noFill/>
                    </wps:spPr>
                    <wps:txbx>
                      <w:txbxContent>
                        <w:p>
                          <w:pPr>
                            <w:pStyle w:val="Style42"/>
                            <w:keepNext w:val="0"/>
                            <w:keepLines w:val="0"/>
                            <w:widowControl w:val="0"/>
                            <w:shd w:val="clear" w:color="auto" w:fill="auto"/>
                            <w:tabs>
                              <w:tab w:pos="3938"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pl-PL" w:eastAsia="pl-PL" w:bidi="pl-PL"/>
                            </w:rPr>
                            <w:t>LISTY DO REDAKCJI</w:t>
                          </w:r>
                        </w:p>
                      </w:txbxContent>
                    </wps:txbx>
                    <wps:bodyPr lIns="0" tIns="0" rIns="0" bIns="0">
                      <a:spAutoFit/>
                    </wps:bodyPr>
                  </wps:wsp>
                </a:graphicData>
              </a:graphic>
            </wp:anchor>
          </w:drawing>
        </mc:Choice>
        <mc:Fallback>
          <w:pict>
            <v:shape id="_x0000_s1199" type="#_x0000_t202" style="position:absolute;margin-left:37.799999999999997pt;margin-top:32.850000000000001pt;width:196.90000000000001pt;height:6.5pt;z-index:-18874395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3938"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563245</wp:posOffset>
              </wp:positionV>
              <wp:extent cx="2891790" cy="0"/>
              <wp:wrapNone/>
              <wp:docPr id="175" name="Shape 175"/>
              <a:graphic xmlns:a="http://schemas.openxmlformats.org/drawingml/2006/main">
                <a:graphicData uri="http://schemas.microsoft.com/office/word/2010/wordprocessingShape">
                  <wps:wsp>
                    <wps:cNvCnPr/>
                    <wps:spPr>
                      <a:xfrm>
                        <a:ext cx="2891790" cy="0"/>
                      </a:xfrm>
                      <a:prstGeom prst="straightConnector1"/>
                      <a:ln w="12700">
                        <a:solidFill/>
                      </a:ln>
                    </wps:spPr>
                    <wps:bodyPr/>
                  </wps:wsp>
                </a:graphicData>
              </a:graphic>
            </wp:anchor>
          </w:drawing>
        </mc:Choice>
        <mc:Fallback>
          <w:pict>
            <v:shape o:spt="32" o:oned="true" path="m,l21600,21600e" style="position:absolute;margin-left:36.pt;margin-top:44.350000000000001pt;width:227.69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1047115</wp:posOffset>
              </wp:positionH>
              <wp:positionV relativeFrom="page">
                <wp:posOffset>417195</wp:posOffset>
              </wp:positionV>
              <wp:extent cx="2980690" cy="86995"/>
              <wp:wrapNone/>
              <wp:docPr id="176" name="Shape 176"/>
              <a:graphic xmlns:a="http://schemas.openxmlformats.org/drawingml/2006/main">
                <a:graphicData uri="http://schemas.microsoft.com/office/word/2010/wordprocessingShape">
                  <wps:wsp>
                    <wps:cNvSpPr txBox="1"/>
                    <wps:spPr>
                      <a:xfrm>
                        <a:ext cx="2980690" cy="86995"/>
                      </a:xfrm>
                      <a:prstGeom prst="rect"/>
                      <a:noFill/>
                    </wps:spPr>
                    <wps:txbx>
                      <w:txbxContent>
                        <w:p>
                          <w:pPr>
                            <w:pStyle w:val="Style42"/>
                            <w:keepNext w:val="0"/>
                            <w:keepLines w:val="0"/>
                            <w:widowControl w:val="0"/>
                            <w:shd w:val="clear" w:color="auto" w:fill="auto"/>
                            <w:tabs>
                              <w:tab w:pos="4694" w:val="right"/>
                            </w:tabs>
                            <w:bidi w:val="0"/>
                            <w:spacing w:before="0" w:after="0" w:line="240" w:lineRule="auto"/>
                            <w:ind w:left="0" w:right="0" w:firstLine="0"/>
                            <w:jc w:val="left"/>
                          </w:pPr>
                          <w:r>
                            <w:rPr>
                              <w:color w:val="000000"/>
                              <w:spacing w:val="0"/>
                              <w:w w:val="100"/>
                              <w:position w:val="0"/>
                              <w:sz w:val="17"/>
                              <w:szCs w:val="17"/>
                              <w:shd w:val="clear" w:color="auto" w:fill="auto"/>
                              <w:lang w:val="pl-PL" w:eastAsia="pl-PL" w:bidi="pl-PL"/>
                            </w:rPr>
                            <w:t>NADESŁANE NOWOŚCI WYDAWNICZE</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2" type="#_x0000_t202" style="position:absolute;margin-left:82.450000000000003pt;margin-top:32.850000000000001pt;width:234.69999999999999pt;height:6.8499999999999996pt;z-index:-188743953;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694" w:val="right"/>
                      </w:tabs>
                      <w:bidi w:val="0"/>
                      <w:spacing w:before="0" w:after="0" w:line="240" w:lineRule="auto"/>
                      <w:ind w:left="0" w:right="0" w:firstLine="0"/>
                      <w:jc w:val="left"/>
                    </w:pPr>
                    <w:r>
                      <w:rPr>
                        <w:color w:val="000000"/>
                        <w:spacing w:val="0"/>
                        <w:w w:val="100"/>
                        <w:position w:val="0"/>
                        <w:sz w:val="17"/>
                        <w:szCs w:val="17"/>
                        <w:shd w:val="clear" w:color="auto" w:fill="auto"/>
                        <w:lang w:val="pl-PL" w:eastAsia="pl-PL" w:bidi="pl-PL"/>
                      </w:rPr>
                      <w:t>NADESŁANE NOWOŚCI WYDAWNICZE</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565785</wp:posOffset>
              </wp:positionV>
              <wp:extent cx="3524885" cy="0"/>
              <wp:wrapNone/>
              <wp:docPr id="178" name="Shape 178"/>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6.399999999999999pt;margin-top:44.549999999999997pt;width:277.55000000000001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449580</wp:posOffset>
              </wp:positionH>
              <wp:positionV relativeFrom="page">
                <wp:posOffset>410210</wp:posOffset>
              </wp:positionV>
              <wp:extent cx="2804795" cy="93980"/>
              <wp:wrapNone/>
              <wp:docPr id="179" name="Shape 179"/>
              <a:graphic xmlns:a="http://schemas.openxmlformats.org/drawingml/2006/main">
                <a:graphicData uri="http://schemas.microsoft.com/office/word/2010/wordprocessingShape">
                  <wps:wsp>
                    <wps:cNvSpPr txBox="1"/>
                    <wps:spPr>
                      <a:xfrm>
                        <a:ext cx="2804795" cy="93980"/>
                      </a:xfrm>
                      <a:prstGeom prst="rect"/>
                      <a:noFill/>
                    </wps:spPr>
                    <wps:txbx>
                      <w:txbxContent>
                        <w:p>
                          <w:pPr>
                            <w:pStyle w:val="Style42"/>
                            <w:keepNext w:val="0"/>
                            <w:keepLines w:val="0"/>
                            <w:widowControl w:val="0"/>
                            <w:shd w:val="clear" w:color="auto" w:fill="auto"/>
                            <w:tabs>
                              <w:tab w:pos="441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r>
                        </w:p>
                      </w:txbxContent>
                    </wps:txbx>
                    <wps:bodyPr lIns="0" tIns="0" rIns="0" bIns="0">
                      <a:spAutoFit/>
                    </wps:bodyPr>
                  </wps:wsp>
                </a:graphicData>
              </a:graphic>
            </wp:anchor>
          </w:drawing>
        </mc:Choice>
        <mc:Fallback>
          <w:pict>
            <v:shape id="_x0000_s1205" type="#_x0000_t202" style="position:absolute;margin-left:35.399999999999999pt;margin-top:32.299999999999997pt;width:220.84999999999999pt;height:7.4000000000000004pt;z-index:-188743951;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41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549910</wp:posOffset>
              </wp:positionV>
              <wp:extent cx="3589020" cy="0"/>
              <wp:wrapNone/>
              <wp:docPr id="181" name="Shape 181"/>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299999999999997pt;margin-top:43.299999999999997pt;width:282.60000000000002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449580</wp:posOffset>
              </wp:positionH>
              <wp:positionV relativeFrom="page">
                <wp:posOffset>410210</wp:posOffset>
              </wp:positionV>
              <wp:extent cx="2804795" cy="93980"/>
              <wp:wrapNone/>
              <wp:docPr id="182" name="Shape 182"/>
              <a:graphic xmlns:a="http://schemas.openxmlformats.org/drawingml/2006/main">
                <a:graphicData uri="http://schemas.microsoft.com/office/word/2010/wordprocessingShape">
                  <wps:wsp>
                    <wps:cNvSpPr txBox="1"/>
                    <wps:spPr>
                      <a:xfrm>
                        <a:ext cx="2804795" cy="93980"/>
                      </a:xfrm>
                      <a:prstGeom prst="rect"/>
                      <a:noFill/>
                    </wps:spPr>
                    <wps:txbx>
                      <w:txbxContent>
                        <w:p>
                          <w:pPr>
                            <w:pStyle w:val="Style42"/>
                            <w:keepNext w:val="0"/>
                            <w:keepLines w:val="0"/>
                            <w:widowControl w:val="0"/>
                            <w:shd w:val="clear" w:color="auto" w:fill="auto"/>
                            <w:tabs>
                              <w:tab w:pos="441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r>
                        </w:p>
                      </w:txbxContent>
                    </wps:txbx>
                    <wps:bodyPr lIns="0" tIns="0" rIns="0" bIns="0">
                      <a:spAutoFit/>
                    </wps:bodyPr>
                  </wps:wsp>
                </a:graphicData>
              </a:graphic>
            </wp:anchor>
          </w:drawing>
        </mc:Choice>
        <mc:Fallback>
          <w:pict>
            <v:shape id="_x0000_s1208" type="#_x0000_t202" style="position:absolute;margin-left:35.399999999999999pt;margin-top:32.299999999999997pt;width:220.84999999999999pt;height:7.4000000000000004pt;z-index:-188743949;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41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549910</wp:posOffset>
              </wp:positionV>
              <wp:extent cx="3589020" cy="0"/>
              <wp:wrapNone/>
              <wp:docPr id="184" name="Shape 184"/>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299999999999997pt;margin-top:43.299999999999997pt;width:282.60000000000002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1176655</wp:posOffset>
              </wp:positionH>
              <wp:positionV relativeFrom="page">
                <wp:posOffset>414655</wp:posOffset>
              </wp:positionV>
              <wp:extent cx="2861945" cy="88900"/>
              <wp:wrapNone/>
              <wp:docPr id="185" name="Shape 185"/>
              <a:graphic xmlns:a="http://schemas.openxmlformats.org/drawingml/2006/main">
                <a:graphicData uri="http://schemas.microsoft.com/office/word/2010/wordprocessingShape">
                  <wps:wsp>
                    <wps:cNvSpPr txBox="1"/>
                    <wps:spPr>
                      <a:xfrm>
                        <a:ext cx="2861945" cy="88900"/>
                      </a:xfrm>
                      <a:prstGeom prst="rect"/>
                      <a:noFill/>
                    </wps:spPr>
                    <wps:txbx>
                      <w:txbxContent>
                        <w:p>
                          <w:pPr>
                            <w:pStyle w:val="Style42"/>
                            <w:keepNext w:val="0"/>
                            <w:keepLines w:val="0"/>
                            <w:widowControl w:val="0"/>
                            <w:shd w:val="clear" w:color="auto" w:fill="auto"/>
                            <w:tabs>
                              <w:tab w:pos="4507"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tab/>
                          </w:r>
                          <w:fldSimple w:instr=" PAGE \* MERGEFORMAT ">
                            <w:r>
                              <w:rPr>
                                <w:b/>
                                <w:bCs/>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211" type="#_x0000_t202" style="position:absolute;margin-left:92.650000000000006pt;margin-top:32.649999999999999pt;width:225.34999999999999pt;height:7.pt;z-index:-188743947;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507"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tab/>
                    </w:r>
                    <w:fldSimple w:instr=" PAGE \* MERGEFORMAT ">
                      <w:r>
                        <w:rPr>
                          <w:b/>
                          <w:bCs/>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560705</wp:posOffset>
              </wp:positionV>
              <wp:extent cx="3540760" cy="0"/>
              <wp:wrapNone/>
              <wp:docPr id="187" name="Shape 187"/>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200000000000003pt;margin-top:44.149999999999999pt;width:278.80000000000001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1428115</wp:posOffset>
              </wp:positionH>
              <wp:positionV relativeFrom="page">
                <wp:posOffset>403225</wp:posOffset>
              </wp:positionV>
              <wp:extent cx="2626360" cy="86995"/>
              <wp:wrapNone/>
              <wp:docPr id="13" name="Shape 13"/>
              <a:graphic xmlns:a="http://schemas.openxmlformats.org/drawingml/2006/main">
                <a:graphicData uri="http://schemas.microsoft.com/office/word/2010/wordprocessingShape">
                  <wps:wsp>
                    <wps:cNvSpPr txBox="1"/>
                    <wps:spPr>
                      <a:xfrm>
                        <a:ext cx="2626360" cy="86995"/>
                      </a:xfrm>
                      <a:prstGeom prst="rect"/>
                      <a:noFill/>
                    </wps:spPr>
                    <wps:txbx>
                      <w:txbxContent>
                        <w:p>
                          <w:pPr>
                            <w:pStyle w:val="Style42"/>
                            <w:keepNext w:val="0"/>
                            <w:keepLines w:val="0"/>
                            <w:widowControl w:val="0"/>
                            <w:shd w:val="clear" w:color="auto" w:fill="auto"/>
                            <w:tabs>
                              <w:tab w:pos="413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POWSTANIE WARSZAWSKIE</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112.45pt;margin-top:31.75pt;width:206.80000000000001pt;height:6.8499999999999996pt;z-index:-188744055;mso-wrap-distance-left:0;mso-wrap-distance-right:0;mso-position-horizontal-relative:page;mso-position-vertical-relative:page" wrapcoords="0 0" filled="f" stroked="f">
              <v:textbox style="mso-fit-shape-to-text:t" inset="0,0,0,0">
                <w:txbxContent>
                  <w:p>
                    <w:pPr>
                      <w:pStyle w:val="Style42"/>
                      <w:keepNext w:val="0"/>
                      <w:keepLines w:val="0"/>
                      <w:widowControl w:val="0"/>
                      <w:shd w:val="clear" w:color="auto" w:fill="auto"/>
                      <w:tabs>
                        <w:tab w:pos="413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POWSTANIE WARSZAWSKIE</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547370</wp:posOffset>
              </wp:positionV>
              <wp:extent cx="3444875" cy="0"/>
              <wp:wrapNone/>
              <wp:docPr id="15" name="Shape 15"/>
              <a:graphic xmlns:a="http://schemas.openxmlformats.org/drawingml/2006/main">
                <a:graphicData uri="http://schemas.microsoft.com/office/word/2010/wordprocessingShape">
                  <wps:wsp>
                    <wps:cNvCnPr/>
                    <wps:spPr>
                      <a:xfrm>
                        <a:ext cx="3444875" cy="0"/>
                      </a:xfrm>
                      <a:prstGeom prst="straightConnector1"/>
                      <a:ln w="12700">
                        <a:solidFill/>
                      </a:ln>
                    </wps:spPr>
                    <wps:bodyPr/>
                  </wps:wsp>
                </a:graphicData>
              </a:graphic>
            </wp:anchor>
          </w:drawing>
        </mc:Choice>
        <mc:Fallback>
          <w:pict>
            <v:shape o:spt="32" o:oned="true" path="m,l21600,21600e" style="position:absolute;margin-left:37.350000000000001pt;margin-top:43.100000000000001pt;width:271.2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5"/>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15"/>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51"/>
      <w:numFmt w:val="lowerRoman"/>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Tekst treści (9)_"/>
    <w:basedOn w:val="DefaultParagraphFont"/>
    <w:link w:val="Style8"/>
    <w:rPr>
      <w:rFonts w:ascii="Arial" w:eastAsia="Arial" w:hAnsi="Arial" w:cs="Arial"/>
      <w:b/>
      <w:bCs/>
      <w:i w:val="0"/>
      <w:iCs w:val="0"/>
      <w:smallCaps w:val="0"/>
      <w:strike w:val="0"/>
      <w:sz w:val="8"/>
      <w:szCs w:val="8"/>
      <w:u w:val="none"/>
    </w:rPr>
  </w:style>
  <w:style w:type="character" w:customStyle="1" w:styleId="CharStyle12">
    <w:name w:val="Tekst treści (2)_"/>
    <w:basedOn w:val="DefaultParagraphFont"/>
    <w:link w:val="Style11"/>
    <w:rPr>
      <w:rFonts w:ascii="Arial" w:eastAsia="Arial" w:hAnsi="Arial" w:cs="Arial"/>
      <w:b w:val="0"/>
      <w:bCs w:val="0"/>
      <w:i w:val="0"/>
      <w:iCs w:val="0"/>
      <w:smallCaps w:val="0"/>
      <w:strike w:val="0"/>
      <w:sz w:val="36"/>
      <w:szCs w:val="36"/>
      <w:u w:val="none"/>
    </w:rPr>
  </w:style>
  <w:style w:type="character" w:customStyle="1" w:styleId="CharStyle15">
    <w:name w:val="Inne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Tekst treści_"/>
    <w:basedOn w:val="DefaultParagraphFont"/>
    <w:link w:val="Style18"/>
    <w:rPr>
      <w:rFonts w:ascii="Times New Roman" w:eastAsia="Times New Roman" w:hAnsi="Times New Roman" w:cs="Times New Roman"/>
      <w:b w:val="0"/>
      <w:bCs w:val="0"/>
      <w:i w:val="0"/>
      <w:iCs w:val="0"/>
      <w:smallCaps w:val="0"/>
      <w:strike w:val="0"/>
      <w:sz w:val="20"/>
      <w:szCs w:val="20"/>
      <w:u w:val="none"/>
    </w:rPr>
  </w:style>
  <w:style w:type="character" w:customStyle="1" w:styleId="CharStyle25">
    <w:name w:val="Spis treści_"/>
    <w:basedOn w:val="DefaultParagraphFont"/>
    <w:link w:val="Style24"/>
    <w:rPr>
      <w:rFonts w:ascii="Times New Roman" w:eastAsia="Times New Roman" w:hAnsi="Times New Roman" w:cs="Times New Roman"/>
      <w:b w:val="0"/>
      <w:bCs w:val="0"/>
      <w:i w:val="0"/>
      <w:iCs w:val="0"/>
      <w:smallCaps w:val="0"/>
      <w:strike w:val="0"/>
      <w:sz w:val="18"/>
      <w:szCs w:val="18"/>
      <w:u w:val="none"/>
    </w:rPr>
  </w:style>
  <w:style w:type="character" w:customStyle="1" w:styleId="CharStyle32">
    <w:name w:val="Nagłówek #1_"/>
    <w:basedOn w:val="DefaultParagraphFont"/>
    <w:link w:val="Style31"/>
    <w:rPr>
      <w:rFonts w:ascii="Times New Roman" w:eastAsia="Times New Roman" w:hAnsi="Times New Roman" w:cs="Times New Roman"/>
      <w:b/>
      <w:bCs/>
      <w:i w:val="0"/>
      <w:iCs w:val="0"/>
      <w:smallCaps w:val="0"/>
      <w:strike w:val="0"/>
      <w:w w:val="50"/>
      <w:sz w:val="244"/>
      <w:szCs w:val="244"/>
      <w:u w:val="none"/>
    </w:rPr>
  </w:style>
  <w:style w:type="character" w:customStyle="1" w:styleId="CharStyle35">
    <w:name w:val="Nagłówek #5_"/>
    <w:basedOn w:val="DefaultParagraphFont"/>
    <w:link w:val="Style34"/>
    <w:rPr>
      <w:rFonts w:ascii="Times New Roman" w:eastAsia="Times New Roman" w:hAnsi="Times New Roman" w:cs="Times New Roman"/>
      <w:b w:val="0"/>
      <w:bCs w:val="0"/>
      <w:i w:val="0"/>
      <w:iCs w:val="0"/>
      <w:smallCaps w:val="0"/>
      <w:strike w:val="0"/>
      <w:sz w:val="38"/>
      <w:szCs w:val="38"/>
      <w:u w:val="none"/>
    </w:rPr>
  </w:style>
  <w:style w:type="character" w:customStyle="1" w:styleId="CharStyle37">
    <w:name w:val="Tekst treści (8)_"/>
    <w:basedOn w:val="DefaultParagraphFont"/>
    <w:link w:val="Style36"/>
    <w:rPr>
      <w:rFonts w:ascii="Times New Roman" w:eastAsia="Times New Roman" w:hAnsi="Times New Roman" w:cs="Times New Roman"/>
      <w:b w:val="0"/>
      <w:bCs w:val="0"/>
      <w:i w:val="0"/>
      <w:iCs w:val="0"/>
      <w:smallCaps w:val="0"/>
      <w:strike w:val="0"/>
      <w:sz w:val="18"/>
      <w:szCs w:val="18"/>
      <w:u w:val="none"/>
    </w:rPr>
  </w:style>
  <w:style w:type="character" w:customStyle="1" w:styleId="CharStyle43">
    <w:name w:val="Nagłówek lub stopka_"/>
    <w:basedOn w:val="DefaultParagraphFont"/>
    <w:link w:val="Style42"/>
    <w:rPr>
      <w:rFonts w:ascii="Times New Roman" w:eastAsia="Times New Roman" w:hAnsi="Times New Roman" w:cs="Times New Roman"/>
      <w:b w:val="0"/>
      <w:bCs w:val="0"/>
      <w:i w:val="0"/>
      <w:iCs w:val="0"/>
      <w:smallCaps w:val="0"/>
      <w:strike w:val="0"/>
      <w:sz w:val="20"/>
      <w:szCs w:val="20"/>
      <w:u w:val="none"/>
    </w:rPr>
  </w:style>
  <w:style w:type="character" w:customStyle="1" w:styleId="CharStyle54">
    <w:name w:val="Tekst treści (6)_"/>
    <w:basedOn w:val="DefaultParagraphFont"/>
    <w:link w:val="Style53"/>
    <w:rPr>
      <w:rFonts w:ascii="Arial" w:eastAsia="Arial" w:hAnsi="Arial" w:cs="Arial"/>
      <w:b/>
      <w:bCs/>
      <w:i w:val="0"/>
      <w:iCs w:val="0"/>
      <w:smallCaps w:val="0"/>
      <w:strike w:val="0"/>
      <w:sz w:val="18"/>
      <w:szCs w:val="18"/>
      <w:u w:val="none"/>
    </w:rPr>
  </w:style>
  <w:style w:type="character" w:customStyle="1" w:styleId="CharStyle60">
    <w:name w:val="Nagłówek #4_"/>
    <w:basedOn w:val="DefaultParagraphFont"/>
    <w:link w:val="Style59"/>
    <w:rPr>
      <w:rFonts w:ascii="Times New Roman" w:eastAsia="Times New Roman" w:hAnsi="Times New Roman" w:cs="Times New Roman"/>
      <w:b/>
      <w:bCs/>
      <w:i/>
      <w:iCs/>
      <w:smallCaps w:val="0"/>
      <w:strike w:val="0"/>
      <w:sz w:val="44"/>
      <w:szCs w:val="44"/>
      <w:u w:val="single"/>
    </w:rPr>
  </w:style>
  <w:style w:type="character" w:customStyle="1" w:styleId="CharStyle75">
    <w:name w:val="Nagłówek #3_"/>
    <w:basedOn w:val="DefaultParagraphFont"/>
    <w:link w:val="Style74"/>
    <w:rPr>
      <w:rFonts w:ascii="Times New Roman" w:eastAsia="Times New Roman" w:hAnsi="Times New Roman" w:cs="Times New Roman"/>
      <w:b w:val="0"/>
      <w:bCs w:val="0"/>
      <w:i/>
      <w:iCs/>
      <w:smallCaps w:val="0"/>
      <w:strike w:val="0"/>
      <w:sz w:val="68"/>
      <w:szCs w:val="68"/>
      <w:u w:val="none"/>
    </w:rPr>
  </w:style>
  <w:style w:type="paragraph" w:customStyle="1" w:styleId="Style3">
    <w:name w:val="Stopka"/>
    <w:basedOn w:val="Normal"/>
    <w:link w:val="CharStyle4"/>
    <w:pPr>
      <w:widowControl w:val="0"/>
      <w:shd w:val="clear" w:color="auto" w:fill="FFFFFF"/>
      <w:spacing w:line="163" w:lineRule="auto"/>
      <w:ind w:firstLine="200"/>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Tekst treści (9)"/>
    <w:basedOn w:val="Normal"/>
    <w:link w:val="CharStyle9"/>
    <w:pPr>
      <w:widowControl w:val="0"/>
      <w:shd w:val="clear" w:color="auto" w:fill="FFFFFF"/>
      <w:spacing w:line="209" w:lineRule="auto"/>
    </w:pPr>
    <w:rPr>
      <w:rFonts w:ascii="Arial" w:eastAsia="Arial" w:hAnsi="Arial" w:cs="Arial"/>
      <w:b/>
      <w:bCs/>
      <w:i w:val="0"/>
      <w:iCs w:val="0"/>
      <w:smallCaps w:val="0"/>
      <w:strike w:val="0"/>
      <w:sz w:val="8"/>
      <w:szCs w:val="8"/>
      <w:u w:val="none"/>
    </w:rPr>
  </w:style>
  <w:style w:type="paragraph" w:customStyle="1" w:styleId="Style11">
    <w:name w:val="Tekst treści (2)"/>
    <w:basedOn w:val="Normal"/>
    <w:link w:val="CharStyle12"/>
    <w:pPr>
      <w:widowControl w:val="0"/>
      <w:shd w:val="clear" w:color="auto" w:fill="FFFFFF"/>
    </w:pPr>
    <w:rPr>
      <w:rFonts w:ascii="Arial" w:eastAsia="Arial" w:hAnsi="Arial" w:cs="Arial"/>
      <w:b w:val="0"/>
      <w:bCs w:val="0"/>
      <w:i w:val="0"/>
      <w:iCs w:val="0"/>
      <w:smallCaps w:val="0"/>
      <w:strike w:val="0"/>
      <w:sz w:val="36"/>
      <w:szCs w:val="36"/>
      <w:u w:val="none"/>
    </w:rPr>
  </w:style>
  <w:style w:type="paragraph" w:customStyle="1" w:styleId="Style14">
    <w:name w:val="Inne"/>
    <w:basedOn w:val="Normal"/>
    <w:link w:val="CharStyle15"/>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Tekst treści"/>
    <w:basedOn w:val="Normal"/>
    <w:link w:val="CharStyle19"/>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24">
    <w:name w:val="Spis treści"/>
    <w:basedOn w:val="Normal"/>
    <w:link w:val="CharStyle25"/>
    <w:pPr>
      <w:widowControl w:val="0"/>
      <w:shd w:val="clear" w:color="auto" w:fill="FFFFFF"/>
      <w:spacing w:line="204"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31">
    <w:name w:val="Nagłówek #1"/>
    <w:basedOn w:val="Normal"/>
    <w:link w:val="CharStyle32"/>
    <w:pPr>
      <w:widowControl w:val="0"/>
      <w:shd w:val="clear" w:color="auto" w:fill="FFFFFF"/>
      <w:spacing w:after="400"/>
      <w:jc w:val="center"/>
      <w:outlineLvl w:val="0"/>
    </w:pPr>
    <w:rPr>
      <w:rFonts w:ascii="Times New Roman" w:eastAsia="Times New Roman" w:hAnsi="Times New Roman" w:cs="Times New Roman"/>
      <w:b/>
      <w:bCs/>
      <w:i w:val="0"/>
      <w:iCs w:val="0"/>
      <w:smallCaps w:val="0"/>
      <w:strike w:val="0"/>
      <w:w w:val="50"/>
      <w:sz w:val="244"/>
      <w:szCs w:val="244"/>
      <w:u w:val="none"/>
    </w:rPr>
  </w:style>
  <w:style w:type="paragraph" w:customStyle="1" w:styleId="Style34">
    <w:name w:val="Nagłówek #5"/>
    <w:basedOn w:val="Normal"/>
    <w:link w:val="CharStyle35"/>
    <w:pPr>
      <w:widowControl w:val="0"/>
      <w:shd w:val="clear" w:color="auto" w:fill="FFFFFF"/>
      <w:spacing w:before="780" w:after="370"/>
      <w:outlineLvl w:val="4"/>
    </w:pPr>
    <w:rPr>
      <w:rFonts w:ascii="Times New Roman" w:eastAsia="Times New Roman" w:hAnsi="Times New Roman" w:cs="Times New Roman"/>
      <w:b w:val="0"/>
      <w:bCs w:val="0"/>
      <w:i w:val="0"/>
      <w:iCs w:val="0"/>
      <w:smallCaps w:val="0"/>
      <w:strike w:val="0"/>
      <w:sz w:val="38"/>
      <w:szCs w:val="38"/>
      <w:u w:val="none"/>
    </w:rPr>
  </w:style>
  <w:style w:type="paragraph" w:customStyle="1" w:styleId="Style36">
    <w:name w:val="Tekst treści (8)"/>
    <w:basedOn w:val="Normal"/>
    <w:link w:val="CharStyle37"/>
    <w:pPr>
      <w:widowControl w:val="0"/>
      <w:shd w:val="clear" w:color="auto" w:fill="FFFFFF"/>
      <w:spacing w:line="185"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42">
    <w:name w:val="Nagłówek lub stopka"/>
    <w:basedOn w:val="Normal"/>
    <w:link w:val="CharStyle4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3">
    <w:name w:val="Tekst treści (6)"/>
    <w:basedOn w:val="Normal"/>
    <w:link w:val="CharStyle54"/>
    <w:pPr>
      <w:widowControl w:val="0"/>
      <w:shd w:val="clear" w:color="auto" w:fill="FFFFFF"/>
      <w:spacing w:after="50"/>
      <w:ind w:firstLine="220"/>
    </w:pPr>
    <w:rPr>
      <w:rFonts w:ascii="Arial" w:eastAsia="Arial" w:hAnsi="Arial" w:cs="Arial"/>
      <w:b/>
      <w:bCs/>
      <w:i w:val="0"/>
      <w:iCs w:val="0"/>
      <w:smallCaps w:val="0"/>
      <w:strike w:val="0"/>
      <w:sz w:val="18"/>
      <w:szCs w:val="18"/>
      <w:u w:val="none"/>
    </w:rPr>
  </w:style>
  <w:style w:type="paragraph" w:customStyle="1" w:styleId="Style59">
    <w:name w:val="Nagłówek #4"/>
    <w:basedOn w:val="Normal"/>
    <w:link w:val="CharStyle60"/>
    <w:pPr>
      <w:widowControl w:val="0"/>
      <w:shd w:val="clear" w:color="auto" w:fill="FFFFFF"/>
      <w:spacing w:after="540"/>
      <w:jc w:val="right"/>
      <w:outlineLvl w:val="3"/>
    </w:pPr>
    <w:rPr>
      <w:rFonts w:ascii="Times New Roman" w:eastAsia="Times New Roman" w:hAnsi="Times New Roman" w:cs="Times New Roman"/>
      <w:b/>
      <w:bCs/>
      <w:i/>
      <w:iCs/>
      <w:smallCaps w:val="0"/>
      <w:strike w:val="0"/>
      <w:sz w:val="44"/>
      <w:szCs w:val="44"/>
      <w:u w:val="single"/>
    </w:rPr>
  </w:style>
  <w:style w:type="paragraph" w:customStyle="1" w:styleId="Style74">
    <w:name w:val="Nagłówek #3"/>
    <w:basedOn w:val="Normal"/>
    <w:link w:val="CharStyle75"/>
    <w:pPr>
      <w:widowControl w:val="0"/>
      <w:shd w:val="clear" w:color="auto" w:fill="FFFFFF"/>
      <w:spacing w:after="500"/>
      <w:jc w:val="right"/>
      <w:outlineLvl w:val="2"/>
    </w:pPr>
    <w:rPr>
      <w:rFonts w:ascii="Times New Roman" w:eastAsia="Times New Roman" w:hAnsi="Times New Roman" w:cs="Times New Roman"/>
      <w:b w:val="0"/>
      <w:bCs w:val="0"/>
      <w:i/>
      <w:iCs/>
      <w:smallCaps w:val="0"/>
      <w:strike w:val="0"/>
      <w:sz w:val="68"/>
      <w:szCs w:val="6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header" Target="header71.xml"/><Relationship Id="rId76" Type="http://schemas.openxmlformats.org/officeDocument/2006/relationships/header" Target="header72.xml"/><Relationship Id="rId77" Type="http://schemas.openxmlformats.org/officeDocument/2006/relationships/header" Target="header73.xml"/><Relationship Id="rId78" Type="http://schemas.openxmlformats.org/officeDocument/2006/relationships/header" Target="header74.xml"/><Relationship Id="rId79" Type="http://schemas.openxmlformats.org/officeDocument/2006/relationships/header" Target="header75.xml"/><Relationship Id="rId80" Type="http://schemas.openxmlformats.org/officeDocument/2006/relationships/header" Target="header76.xml"/><Relationship Id="rId81" Type="http://schemas.openxmlformats.org/officeDocument/2006/relationships/header" Target="header77.xml"/><Relationship Id="rId82" Type="http://schemas.openxmlformats.org/officeDocument/2006/relationships/header" Target="header78.xml"/><Relationship Id="rId83" Type="http://schemas.openxmlformats.org/officeDocument/2006/relationships/header" Target="header79.xml"/><Relationship Id="rId84" Type="http://schemas.openxmlformats.org/officeDocument/2006/relationships/header" Target="header80.xml"/><Relationship Id="rId85" Type="http://schemas.openxmlformats.org/officeDocument/2006/relationships/header" Target="header81.xml"/><Relationship Id="rId86" Type="http://schemas.openxmlformats.org/officeDocument/2006/relationships/header" Target="header82.xml"/><Relationship Id="rId87" Type="http://schemas.openxmlformats.org/officeDocument/2006/relationships/header" Target="header83.xml"/></Relationships>
</file>